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B29D" w14:textId="7EFF0B0F" w:rsidR="00821525" w:rsidRPr="00540A04" w:rsidRDefault="00402279" w:rsidP="00354A08">
      <w:pPr>
        <w:pStyle w:val="Heading1"/>
        <w:ind w:firstLine="720"/>
        <w:rPr>
          <w:sz w:val="48"/>
          <w:szCs w:val="48"/>
          <w:lang w:val="en-US"/>
        </w:rPr>
      </w:pPr>
      <w:bookmarkStart w:id="0" w:name="_Toc512938918"/>
      <w:r w:rsidRPr="00540A04">
        <w:rPr>
          <w:sz w:val="48"/>
          <w:szCs w:val="48"/>
        </w:rPr>
        <w:t xml:space="preserve">Jira </w:t>
      </w:r>
      <w:r w:rsidR="007072C8">
        <w:rPr>
          <w:sz w:val="48"/>
          <w:szCs w:val="48"/>
        </w:rPr>
        <w:t>S</w:t>
      </w:r>
      <w:r w:rsidR="00B1539D">
        <w:rPr>
          <w:sz w:val="48"/>
          <w:szCs w:val="48"/>
        </w:rPr>
        <w:t>ervice Management</w:t>
      </w:r>
      <w:r w:rsidRPr="00540A04">
        <w:rPr>
          <w:sz w:val="48"/>
          <w:szCs w:val="48"/>
        </w:rPr>
        <w:t xml:space="preserve"> </w:t>
      </w:r>
      <w:r w:rsidR="00B1539D">
        <w:rPr>
          <w:sz w:val="48"/>
          <w:szCs w:val="48"/>
        </w:rPr>
        <w:t>Data Center</w:t>
      </w:r>
      <w:r w:rsidR="00CC2D89" w:rsidRPr="00540A04">
        <w:rPr>
          <w:sz w:val="48"/>
          <w:szCs w:val="48"/>
        </w:rPr>
        <w:t xml:space="preserve"> Accessibility Conformance Report</w:t>
      </w:r>
      <w:bookmarkStart w:id="1" w:name="_Toc512938919"/>
      <w:bookmarkEnd w:id="0"/>
      <w:r w:rsidR="00086474" w:rsidRPr="00540A04">
        <w:rPr>
          <w:sz w:val="48"/>
          <w:szCs w:val="48"/>
          <w:lang w:val="en-US"/>
        </w:rPr>
        <w:t xml:space="preserve"> </w:t>
      </w:r>
      <w:r w:rsidR="00821525" w:rsidRPr="00540A04">
        <w:rPr>
          <w:sz w:val="48"/>
          <w:szCs w:val="48"/>
          <w:lang w:val="en-US"/>
        </w:rPr>
        <w:t>International Edition</w:t>
      </w:r>
      <w:bookmarkEnd w:id="1"/>
    </w:p>
    <w:p w14:paraId="24011DC2" w14:textId="77777777" w:rsidR="0016220D" w:rsidRPr="00D67F40" w:rsidRDefault="00F4317B" w:rsidP="0016220D">
      <w:pPr>
        <w:pStyle w:val="NormalWeb"/>
        <w:jc w:val="center"/>
        <w:rPr>
          <w:rFonts w:ascii="Arial" w:hAnsi="Arial" w:cs="Arial"/>
          <w:b/>
        </w:rPr>
      </w:pPr>
      <w:r>
        <w:rPr>
          <w:rFonts w:ascii="Arial" w:hAnsi="Arial" w:cs="Arial"/>
          <w:b/>
        </w:rPr>
        <w:t xml:space="preserve">(Based on </w:t>
      </w:r>
      <w:r w:rsidR="00784C34">
        <w:rPr>
          <w:rFonts w:ascii="Arial" w:hAnsi="Arial" w:cs="Arial"/>
          <w:b/>
        </w:rPr>
        <w:t>VPAT</w:t>
      </w:r>
      <w:r w:rsidR="00DC03BB" w:rsidRPr="00DC03BB">
        <w:rPr>
          <w:vertAlign w:val="superscript"/>
        </w:rPr>
        <w:t>®</w:t>
      </w:r>
      <w:r w:rsidR="00784C34">
        <w:rPr>
          <w:rFonts w:ascii="Arial" w:hAnsi="Arial" w:cs="Arial"/>
          <w:b/>
        </w:rPr>
        <w:t xml:space="preserve"> </w:t>
      </w:r>
      <w:r w:rsidR="00CD3ABE">
        <w:rPr>
          <w:rFonts w:ascii="Arial" w:hAnsi="Arial" w:cs="Arial"/>
          <w:b/>
        </w:rPr>
        <w:t xml:space="preserve">Version </w:t>
      </w:r>
      <w:r w:rsidR="00F65917">
        <w:rPr>
          <w:rFonts w:ascii="Arial" w:hAnsi="Arial" w:cs="Arial"/>
          <w:b/>
        </w:rPr>
        <w:t>2.</w:t>
      </w:r>
      <w:r w:rsidR="00067561">
        <w:rPr>
          <w:rFonts w:ascii="Arial" w:hAnsi="Arial" w:cs="Arial"/>
          <w:b/>
        </w:rPr>
        <w:t>5</w:t>
      </w:r>
      <w:r>
        <w:rPr>
          <w:rFonts w:ascii="Arial" w:hAnsi="Arial" w:cs="Arial"/>
          <w:b/>
        </w:rPr>
        <w:t>)</w:t>
      </w:r>
    </w:p>
    <w:tbl>
      <w:tblPr>
        <w:tblStyle w:val="TableGrid"/>
        <w:tblW w:w="5000" w:type="pct"/>
        <w:tblLook w:val="04A0" w:firstRow="1" w:lastRow="0" w:firstColumn="1" w:lastColumn="0" w:noHBand="0" w:noVBand="1"/>
      </w:tblPr>
      <w:tblGrid>
        <w:gridCol w:w="3942"/>
        <w:gridCol w:w="6848"/>
      </w:tblGrid>
      <w:tr w:rsidR="00436448" w14:paraId="691C537F" w14:textId="77777777" w:rsidTr="00630626">
        <w:trPr>
          <w:trHeight w:val="505"/>
        </w:trPr>
        <w:tc>
          <w:tcPr>
            <w:tcW w:w="6941" w:type="dxa"/>
            <w:shd w:val="clear" w:color="auto" w:fill="FFFFFF" w:themeFill="background1"/>
            <w:vAlign w:val="center"/>
          </w:tcPr>
          <w:p w14:paraId="4900EDBD" w14:textId="77777777" w:rsidR="00436448" w:rsidRPr="00F84EEF" w:rsidRDefault="00436448">
            <w:pPr>
              <w:rPr>
                <w:rFonts w:ascii="Arial" w:hAnsi="Arial" w:cs="Arial"/>
                <w:b/>
                <w:sz w:val="24"/>
                <w:szCs w:val="24"/>
              </w:rPr>
            </w:pPr>
            <w:bookmarkStart w:id="2" w:name="_Toc512938926"/>
            <w:r>
              <w:rPr>
                <w:rFonts w:ascii="Arial" w:hAnsi="Arial" w:cs="Arial"/>
                <w:b/>
                <w:bCs/>
                <w:sz w:val="24"/>
                <w:szCs w:val="24"/>
              </w:rPr>
              <w:t>Name of Product/Version</w:t>
            </w:r>
          </w:p>
        </w:tc>
        <w:tc>
          <w:tcPr>
            <w:tcW w:w="14195" w:type="dxa"/>
            <w:shd w:val="clear" w:color="auto" w:fill="FFFFFF" w:themeFill="background1"/>
            <w:vAlign w:val="center"/>
          </w:tcPr>
          <w:p w14:paraId="43AD4427" w14:textId="78DEF26A" w:rsidR="00436448" w:rsidRPr="00672A1B" w:rsidRDefault="00010278">
            <w:pPr>
              <w:rPr>
                <w:rFonts w:ascii="Arial" w:hAnsi="Arial" w:cs="Arial"/>
              </w:rPr>
            </w:pPr>
            <w:r>
              <w:rPr>
                <w:rFonts w:ascii="Arial" w:hAnsi="Arial" w:cs="Arial"/>
              </w:rPr>
              <w:t>Jira Service Management Data Center</w:t>
            </w:r>
            <w:r w:rsidR="005611E8">
              <w:rPr>
                <w:rFonts w:ascii="Arial" w:hAnsi="Arial" w:cs="Arial"/>
              </w:rPr>
              <w:t xml:space="preserve"> </w:t>
            </w:r>
            <w:r w:rsidR="00F716C6">
              <w:rPr>
                <w:rFonts w:ascii="Arial" w:hAnsi="Arial" w:cs="Arial"/>
              </w:rPr>
              <w:t xml:space="preserve">(Version </w:t>
            </w:r>
            <w:r w:rsidR="00B84724">
              <w:rPr>
                <w:rFonts w:ascii="Arial" w:hAnsi="Arial" w:cs="Arial"/>
              </w:rPr>
              <w:t>10.3.0</w:t>
            </w:r>
            <w:r w:rsidR="00F716C6">
              <w:rPr>
                <w:rFonts w:ascii="Arial" w:hAnsi="Arial" w:cs="Arial"/>
              </w:rPr>
              <w:t>)</w:t>
            </w:r>
          </w:p>
        </w:tc>
      </w:tr>
      <w:tr w:rsidR="00436448" w14:paraId="1071678F" w14:textId="77777777" w:rsidTr="00630626">
        <w:trPr>
          <w:trHeight w:val="505"/>
        </w:trPr>
        <w:tc>
          <w:tcPr>
            <w:tcW w:w="6941" w:type="dxa"/>
            <w:vAlign w:val="center"/>
          </w:tcPr>
          <w:p w14:paraId="7EBC2C57" w14:textId="77777777" w:rsidR="00436448" w:rsidRPr="00CE3BFC" w:rsidRDefault="00436448">
            <w:pPr>
              <w:rPr>
                <w:rFonts w:ascii="Arial" w:hAnsi="Arial" w:cs="Arial"/>
                <w:b/>
                <w:sz w:val="24"/>
                <w:szCs w:val="24"/>
              </w:rPr>
            </w:pPr>
            <w:r w:rsidRPr="00CE3BFC">
              <w:rPr>
                <w:rFonts w:ascii="Arial" w:hAnsi="Arial" w:cs="Arial"/>
                <w:b/>
                <w:bCs/>
                <w:sz w:val="24"/>
                <w:szCs w:val="24"/>
              </w:rPr>
              <w:t>Report Date</w:t>
            </w:r>
          </w:p>
        </w:tc>
        <w:tc>
          <w:tcPr>
            <w:tcW w:w="14195" w:type="dxa"/>
            <w:vAlign w:val="center"/>
          </w:tcPr>
          <w:p w14:paraId="13FDF374" w14:textId="0103D3A1" w:rsidR="00436448" w:rsidRDefault="00F716C6">
            <w:pPr>
              <w:rPr>
                <w:rFonts w:ascii="Arial" w:eastAsia="Arial" w:hAnsi="Arial" w:cs="Arial"/>
              </w:rPr>
            </w:pPr>
            <w:r w:rsidRPr="00120B2E">
              <w:rPr>
                <w:rFonts w:ascii="Arial" w:eastAsia="Arial" w:hAnsi="Arial" w:cs="Arial"/>
              </w:rPr>
              <w:t>2</w:t>
            </w:r>
            <w:r w:rsidRPr="00120B2E">
              <w:rPr>
                <w:rFonts w:ascii="Arial" w:eastAsia="Arial" w:hAnsi="Arial" w:cs="Arial"/>
                <w:vertAlign w:val="superscript"/>
              </w:rPr>
              <w:t>nd</w:t>
            </w:r>
            <w:r w:rsidR="00E70E64" w:rsidRPr="00120B2E">
              <w:rPr>
                <w:rFonts w:ascii="Arial" w:eastAsia="Arial" w:hAnsi="Arial" w:cs="Arial"/>
              </w:rPr>
              <w:t xml:space="preserve"> </w:t>
            </w:r>
            <w:r w:rsidR="00630626" w:rsidRPr="00120B2E">
              <w:rPr>
                <w:rFonts w:ascii="Arial" w:eastAsia="Arial" w:hAnsi="Arial" w:cs="Arial"/>
              </w:rPr>
              <w:t>January</w:t>
            </w:r>
            <w:r w:rsidR="00E70E64" w:rsidRPr="00120B2E">
              <w:rPr>
                <w:rFonts w:ascii="Arial" w:eastAsia="Arial" w:hAnsi="Arial" w:cs="Arial"/>
              </w:rPr>
              <w:t xml:space="preserve"> 202</w:t>
            </w:r>
            <w:r w:rsidR="00630626" w:rsidRPr="00120B2E">
              <w:rPr>
                <w:rFonts w:ascii="Arial" w:eastAsia="Arial" w:hAnsi="Arial" w:cs="Arial"/>
              </w:rPr>
              <w:t>5</w:t>
            </w:r>
          </w:p>
        </w:tc>
      </w:tr>
      <w:tr w:rsidR="00436448" w14:paraId="587F384A" w14:textId="77777777" w:rsidTr="00630626">
        <w:trPr>
          <w:cantSplit/>
          <w:trHeight w:val="1134"/>
        </w:trPr>
        <w:tc>
          <w:tcPr>
            <w:tcW w:w="6941" w:type="dxa"/>
            <w:vAlign w:val="center"/>
          </w:tcPr>
          <w:p w14:paraId="699E9830" w14:textId="77777777" w:rsidR="00436448" w:rsidRPr="002A1C44" w:rsidRDefault="00436448">
            <w:pPr>
              <w:rPr>
                <w:rFonts w:ascii="Arial" w:hAnsi="Arial" w:cs="Arial"/>
                <w:b/>
                <w:sz w:val="24"/>
                <w:szCs w:val="24"/>
              </w:rPr>
            </w:pPr>
            <w:r w:rsidRPr="002A1C44">
              <w:rPr>
                <w:rFonts w:ascii="Arial" w:hAnsi="Arial" w:cs="Arial"/>
                <w:b/>
                <w:sz w:val="24"/>
                <w:szCs w:val="24"/>
              </w:rPr>
              <w:t>Product Description</w:t>
            </w:r>
          </w:p>
        </w:tc>
        <w:tc>
          <w:tcPr>
            <w:tcW w:w="14195" w:type="dxa"/>
            <w:vAlign w:val="center"/>
          </w:tcPr>
          <w:p w14:paraId="04414EF8" w14:textId="0FF89F64" w:rsidR="00436448" w:rsidRPr="00630626" w:rsidRDefault="00630626" w:rsidP="00FE1718">
            <w:pPr>
              <w:rPr>
                <w:rFonts w:ascii="Arial" w:hAnsi="Arial" w:cs="Arial"/>
                <w:lang w:val="en-IN"/>
              </w:rPr>
            </w:pPr>
            <w:r w:rsidRPr="00630626">
              <w:rPr>
                <w:rStyle w:val="normaltextrun"/>
                <w:rFonts w:ascii="Arial" w:hAnsi="Arial" w:cs="Arial"/>
                <w:color w:val="000000"/>
                <w:shd w:val="clear" w:color="auto" w:fill="FFFFFF"/>
              </w:rPr>
              <w:t>Jira Service Management Data Center is a self-hosted enterprise solution for managing IT services at scale. With J</w:t>
            </w:r>
            <w:r w:rsidR="611DC338" w:rsidRPr="00630626">
              <w:rPr>
                <w:rStyle w:val="normaltextrun"/>
                <w:rFonts w:ascii="Arial" w:hAnsi="Arial" w:cs="Arial"/>
                <w:color w:val="000000"/>
                <w:shd w:val="clear" w:color="auto" w:fill="FFFFFF"/>
              </w:rPr>
              <w:t xml:space="preserve">ira </w:t>
            </w:r>
            <w:r w:rsidRPr="00630626">
              <w:rPr>
                <w:rStyle w:val="normaltextrun"/>
                <w:rFonts w:ascii="Arial" w:hAnsi="Arial" w:cs="Arial"/>
                <w:color w:val="000000"/>
                <w:shd w:val="clear" w:color="auto" w:fill="FFFFFF"/>
              </w:rPr>
              <w:t>S</w:t>
            </w:r>
            <w:r w:rsidR="360282CD" w:rsidRPr="00630626">
              <w:rPr>
                <w:rStyle w:val="normaltextrun"/>
                <w:rFonts w:ascii="Arial" w:hAnsi="Arial" w:cs="Arial"/>
                <w:color w:val="000000"/>
                <w:shd w:val="clear" w:color="auto" w:fill="FFFFFF"/>
              </w:rPr>
              <w:t xml:space="preserve">ervice </w:t>
            </w:r>
            <w:r w:rsidRPr="00630626">
              <w:rPr>
                <w:rStyle w:val="normaltextrun"/>
                <w:rFonts w:ascii="Arial" w:hAnsi="Arial" w:cs="Arial"/>
                <w:color w:val="000000"/>
                <w:shd w:val="clear" w:color="auto" w:fill="FFFFFF"/>
              </w:rPr>
              <w:t>M</w:t>
            </w:r>
            <w:r w:rsidR="32014816" w:rsidRPr="00630626">
              <w:rPr>
                <w:rStyle w:val="normaltextrun"/>
                <w:rFonts w:ascii="Arial" w:hAnsi="Arial" w:cs="Arial"/>
                <w:color w:val="000000"/>
                <w:shd w:val="clear" w:color="auto" w:fill="FFFFFF"/>
              </w:rPr>
              <w:t>anagement</w:t>
            </w:r>
            <w:r w:rsidRPr="00630626">
              <w:rPr>
                <w:rStyle w:val="normaltextrun"/>
                <w:rFonts w:ascii="Arial" w:hAnsi="Arial" w:cs="Arial"/>
                <w:color w:val="000000"/>
                <w:shd w:val="clear" w:color="auto" w:fill="FFFFFF"/>
              </w:rPr>
              <w:t xml:space="preserve"> DC, you can deploy your instance across multiple nodes to increase performance and reliability. This helps ensure that your team has access to the tools they need to manage incidents, problems, changes, and service requests effectively.</w:t>
            </w:r>
            <w:r w:rsidRPr="00630626">
              <w:rPr>
                <w:rStyle w:val="eop"/>
                <w:rFonts w:ascii="Arial" w:hAnsi="Arial" w:cs="Arial"/>
                <w:color w:val="000000"/>
                <w:shd w:val="clear" w:color="auto" w:fill="FFFFFF"/>
              </w:rPr>
              <w:t> </w:t>
            </w:r>
          </w:p>
        </w:tc>
      </w:tr>
      <w:tr w:rsidR="00436448" w14:paraId="1A110A3B" w14:textId="77777777" w:rsidTr="00630626">
        <w:trPr>
          <w:trHeight w:val="505"/>
        </w:trPr>
        <w:tc>
          <w:tcPr>
            <w:tcW w:w="6941" w:type="dxa"/>
            <w:vAlign w:val="center"/>
          </w:tcPr>
          <w:p w14:paraId="239F5191" w14:textId="77777777" w:rsidR="00436448" w:rsidRPr="00344255" w:rsidRDefault="00436448">
            <w:pPr>
              <w:rPr>
                <w:rFonts w:ascii="Arial" w:hAnsi="Arial" w:cs="Arial"/>
                <w:b/>
                <w:sz w:val="24"/>
                <w:szCs w:val="24"/>
              </w:rPr>
            </w:pPr>
            <w:r w:rsidRPr="00344255">
              <w:rPr>
                <w:rFonts w:ascii="Arial" w:hAnsi="Arial" w:cs="Arial"/>
                <w:b/>
                <w:bCs/>
                <w:sz w:val="24"/>
                <w:szCs w:val="24"/>
              </w:rPr>
              <w:t>Contact Information</w:t>
            </w:r>
          </w:p>
        </w:tc>
        <w:tc>
          <w:tcPr>
            <w:tcW w:w="14195" w:type="dxa"/>
            <w:vAlign w:val="center"/>
          </w:tcPr>
          <w:p w14:paraId="3208E39F" w14:textId="77777777" w:rsidR="00436448" w:rsidRPr="002D6B9C" w:rsidRDefault="00436448">
            <w:pPr>
              <w:rPr>
                <w:rFonts w:ascii="Arial" w:hAnsi="Arial" w:cs="Arial"/>
              </w:rPr>
            </w:pPr>
            <w:hyperlink r:id="rId11" w:history="1">
              <w:r w:rsidRPr="002D6B9C">
                <w:rPr>
                  <w:rStyle w:val="Hyperlink"/>
                  <w:rFonts w:ascii="Arial" w:hAnsi="Arial" w:cs="Arial"/>
                </w:rPr>
                <w:t>a11y@atlassian.com</w:t>
              </w:r>
            </w:hyperlink>
            <w:r w:rsidRPr="002D6B9C">
              <w:rPr>
                <w:rFonts w:ascii="Arial" w:hAnsi="Arial" w:cs="Arial"/>
              </w:rPr>
              <w:t xml:space="preserve"> </w:t>
            </w:r>
          </w:p>
        </w:tc>
      </w:tr>
      <w:tr w:rsidR="00436448" w14:paraId="171AFB3D" w14:textId="77777777" w:rsidTr="00630626">
        <w:trPr>
          <w:trHeight w:val="777"/>
        </w:trPr>
        <w:tc>
          <w:tcPr>
            <w:tcW w:w="6941" w:type="dxa"/>
            <w:vAlign w:val="center"/>
          </w:tcPr>
          <w:p w14:paraId="1AC22724" w14:textId="77777777" w:rsidR="00436448" w:rsidRPr="00344255" w:rsidRDefault="00436448">
            <w:pPr>
              <w:rPr>
                <w:rFonts w:ascii="Arial" w:hAnsi="Arial" w:cs="Arial"/>
                <w:b/>
                <w:sz w:val="24"/>
                <w:szCs w:val="24"/>
              </w:rPr>
            </w:pPr>
            <w:r w:rsidRPr="00344255">
              <w:rPr>
                <w:rFonts w:ascii="Arial" w:hAnsi="Arial" w:cs="Arial"/>
                <w:b/>
                <w:bCs/>
                <w:sz w:val="24"/>
                <w:szCs w:val="24"/>
              </w:rPr>
              <w:t>Notes</w:t>
            </w:r>
          </w:p>
        </w:tc>
        <w:tc>
          <w:tcPr>
            <w:tcW w:w="14195" w:type="dxa"/>
            <w:vAlign w:val="center"/>
          </w:tcPr>
          <w:p w14:paraId="25646247" w14:textId="5A5ADDD8" w:rsidR="00436448" w:rsidRPr="00B1542F" w:rsidRDefault="00436448">
            <w:pPr>
              <w:rPr>
                <w:rFonts w:ascii="Arial" w:hAnsi="Arial" w:cs="Arial"/>
              </w:rPr>
            </w:pPr>
            <w:r w:rsidRPr="00B1542F">
              <w:rPr>
                <w:rFonts w:ascii="Arial" w:hAnsi="Arial" w:cs="Arial"/>
              </w:rPr>
              <w:t xml:space="preserve">Atlassian Accessibility QA team performed an accessibility audit for the </w:t>
            </w:r>
            <w:r w:rsidR="00E455CE">
              <w:rPr>
                <w:rFonts w:ascii="Arial" w:hAnsi="Arial" w:cs="Arial"/>
              </w:rPr>
              <w:t xml:space="preserve">Jira </w:t>
            </w:r>
            <w:r w:rsidR="009D5398">
              <w:rPr>
                <w:rFonts w:ascii="Arial" w:hAnsi="Arial" w:cs="Arial"/>
              </w:rPr>
              <w:t>Service Management</w:t>
            </w:r>
            <w:r w:rsidR="00187D0F">
              <w:rPr>
                <w:rFonts w:ascii="Arial" w:hAnsi="Arial" w:cs="Arial"/>
              </w:rPr>
              <w:t xml:space="preserve"> Data Center</w:t>
            </w:r>
            <w:r w:rsidR="00FC4DB1">
              <w:rPr>
                <w:rFonts w:ascii="Arial" w:hAnsi="Arial" w:cs="Arial"/>
                <w:lang w:val="en-IN"/>
              </w:rPr>
              <w:t>.</w:t>
            </w:r>
          </w:p>
        </w:tc>
      </w:tr>
      <w:tr w:rsidR="00436448" w14:paraId="24B684EB" w14:textId="77777777" w:rsidTr="00630626">
        <w:trPr>
          <w:trHeight w:val="758"/>
        </w:trPr>
        <w:tc>
          <w:tcPr>
            <w:tcW w:w="6941" w:type="dxa"/>
            <w:vAlign w:val="center"/>
          </w:tcPr>
          <w:p w14:paraId="0125048B" w14:textId="77777777" w:rsidR="00436448" w:rsidRPr="00344255" w:rsidRDefault="00436448">
            <w:pPr>
              <w:rPr>
                <w:rFonts w:ascii="Arial" w:hAnsi="Arial" w:cs="Arial"/>
                <w:b/>
                <w:sz w:val="24"/>
                <w:szCs w:val="24"/>
              </w:rPr>
            </w:pPr>
            <w:r w:rsidRPr="00344255">
              <w:rPr>
                <w:rFonts w:ascii="Arial" w:hAnsi="Arial" w:cs="Arial"/>
                <w:b/>
                <w:bCs/>
                <w:sz w:val="24"/>
                <w:szCs w:val="24"/>
              </w:rPr>
              <w:t>Evaluation Methods Used</w:t>
            </w:r>
          </w:p>
        </w:tc>
        <w:tc>
          <w:tcPr>
            <w:tcW w:w="14195" w:type="dxa"/>
            <w:vAlign w:val="center"/>
          </w:tcPr>
          <w:p w14:paraId="042BF083" w14:textId="77777777" w:rsidR="00436448" w:rsidRPr="00BD3AE9" w:rsidRDefault="00436448">
            <w:pPr>
              <w:rPr>
                <w:rFonts w:ascii="Arial" w:hAnsi="Arial" w:cs="Arial"/>
              </w:rPr>
            </w:pPr>
            <w:r w:rsidRPr="00BD3AE9">
              <w:rPr>
                <w:rFonts w:ascii="Arial" w:hAnsi="Arial" w:cs="Arial"/>
              </w:rPr>
              <w:t xml:space="preserve">The </w:t>
            </w:r>
            <w:hyperlink r:id="rId12">
              <w:r w:rsidRPr="00BD3AE9">
                <w:rPr>
                  <w:rStyle w:val="Hyperlink"/>
                  <w:rFonts w:ascii="Arial" w:hAnsi="Arial" w:cs="Arial"/>
                  <w:lang w:eastAsia="en-GB"/>
                </w:rPr>
                <w:t>WCAG-EM</w:t>
              </w:r>
            </w:hyperlink>
            <w:r w:rsidRPr="00BD3AE9">
              <w:rPr>
                <w:rFonts w:ascii="Arial" w:hAnsi="Arial" w:cs="Arial"/>
              </w:rPr>
              <w:t xml:space="preserve"> was used to select a representative sample of pages (including modal dialogs) to perform the audit.</w:t>
            </w:r>
          </w:p>
        </w:tc>
      </w:tr>
    </w:tbl>
    <w:p w14:paraId="46AB49FA" w14:textId="1EC841F1" w:rsidR="00AA1B7C" w:rsidRDefault="00AA1B7C" w:rsidP="00AA1B7C"/>
    <w:p w14:paraId="0B3853BF" w14:textId="77777777" w:rsidR="007B4618" w:rsidRPr="00AA1B7C" w:rsidRDefault="007B4618" w:rsidP="00AA1B7C"/>
    <w:p w14:paraId="2D37C5CB" w14:textId="6FF82336" w:rsidR="00A11CF5" w:rsidRDefault="00C23B89" w:rsidP="00FB2A89">
      <w:pPr>
        <w:pStyle w:val="Heading2"/>
      </w:pPr>
      <w:r>
        <w:t>Test Environment</w:t>
      </w:r>
    </w:p>
    <w:tbl>
      <w:tblPr>
        <w:tblStyle w:val="TableGridLight"/>
        <w:tblW w:w="5000" w:type="pct"/>
        <w:tblLook w:val="04A0" w:firstRow="1" w:lastRow="0" w:firstColumn="1" w:lastColumn="0" w:noHBand="0" w:noVBand="1"/>
      </w:tblPr>
      <w:tblGrid>
        <w:gridCol w:w="3589"/>
        <w:gridCol w:w="3483"/>
        <w:gridCol w:w="3718"/>
      </w:tblGrid>
      <w:tr w:rsidR="007B4618" w14:paraId="428DF9BD" w14:textId="77777777" w:rsidTr="422E4E93">
        <w:trPr>
          <w:cnfStyle w:val="100000000000" w:firstRow="1" w:lastRow="0" w:firstColumn="0" w:lastColumn="0" w:oddVBand="0" w:evenVBand="0" w:oddHBand="0" w:evenHBand="0" w:firstRowFirstColumn="0" w:firstRowLastColumn="0" w:lastRowFirstColumn="0" w:lastRowLastColumn="0"/>
          <w:trHeight w:val="602"/>
        </w:trPr>
        <w:tc>
          <w:tcPr>
            <w:tcW w:w="7071" w:type="dxa"/>
            <w:vAlign w:val="center"/>
          </w:tcPr>
          <w:p w14:paraId="5B83C746" w14:textId="77777777" w:rsidR="007B4618" w:rsidRPr="008269F7" w:rsidRDefault="007B4618">
            <w:pPr>
              <w:pStyle w:val="Heading2"/>
              <w:spacing w:line="276" w:lineRule="auto"/>
              <w:rPr>
                <w:sz w:val="24"/>
                <w:szCs w:val="24"/>
              </w:rPr>
            </w:pPr>
            <w:r w:rsidRPr="008269F7">
              <w:rPr>
                <w:sz w:val="24"/>
                <w:szCs w:val="24"/>
              </w:rPr>
              <w:t>Operating System</w:t>
            </w:r>
          </w:p>
        </w:tc>
        <w:tc>
          <w:tcPr>
            <w:tcW w:w="7073" w:type="dxa"/>
            <w:vAlign w:val="center"/>
          </w:tcPr>
          <w:p w14:paraId="6980BF44" w14:textId="77777777" w:rsidR="007B4618" w:rsidRPr="008269F7" w:rsidRDefault="007B4618">
            <w:pPr>
              <w:pStyle w:val="Heading2"/>
              <w:spacing w:line="276" w:lineRule="auto"/>
              <w:rPr>
                <w:sz w:val="24"/>
                <w:szCs w:val="24"/>
              </w:rPr>
            </w:pPr>
            <w:r w:rsidRPr="008269F7">
              <w:rPr>
                <w:sz w:val="24"/>
                <w:szCs w:val="24"/>
              </w:rPr>
              <w:t>Browser</w:t>
            </w:r>
          </w:p>
        </w:tc>
        <w:tc>
          <w:tcPr>
            <w:tcW w:w="7073" w:type="dxa"/>
            <w:vAlign w:val="center"/>
          </w:tcPr>
          <w:p w14:paraId="0B3670B1" w14:textId="77777777" w:rsidR="007B4618" w:rsidRPr="008269F7" w:rsidRDefault="007B4618">
            <w:pPr>
              <w:pStyle w:val="Heading2"/>
              <w:spacing w:line="276" w:lineRule="auto"/>
              <w:rPr>
                <w:sz w:val="24"/>
                <w:szCs w:val="24"/>
              </w:rPr>
            </w:pPr>
            <w:r w:rsidRPr="008269F7">
              <w:rPr>
                <w:sz w:val="24"/>
                <w:szCs w:val="24"/>
              </w:rPr>
              <w:t>Assistive Technology</w:t>
            </w:r>
          </w:p>
        </w:tc>
      </w:tr>
      <w:tr w:rsidR="007B4618" w14:paraId="57726CD5" w14:textId="77777777" w:rsidTr="422E4E93">
        <w:trPr>
          <w:trHeight w:val="602"/>
        </w:trPr>
        <w:tc>
          <w:tcPr>
            <w:tcW w:w="7071" w:type="dxa"/>
            <w:vAlign w:val="center"/>
          </w:tcPr>
          <w:p w14:paraId="5BB28D6B" w14:textId="56908E5E"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6BE81FD4" w14:textId="77777777" w:rsidR="007B4618" w:rsidRPr="002C08E5" w:rsidRDefault="007B4618">
            <w:pPr>
              <w:pStyle w:val="Heading2"/>
              <w:spacing w:line="276" w:lineRule="auto"/>
              <w:rPr>
                <w:b w:val="0"/>
                <w:sz w:val="22"/>
                <w:szCs w:val="22"/>
              </w:rPr>
            </w:pPr>
            <w:r w:rsidRPr="002C08E5">
              <w:rPr>
                <w:b w:val="0"/>
                <w:bCs w:val="0"/>
                <w:sz w:val="22"/>
                <w:szCs w:val="22"/>
              </w:rPr>
              <w:t>Google Chrome</w:t>
            </w:r>
          </w:p>
        </w:tc>
        <w:tc>
          <w:tcPr>
            <w:tcW w:w="7073" w:type="dxa"/>
            <w:vAlign w:val="center"/>
          </w:tcPr>
          <w:p w14:paraId="4319FFAD" w14:textId="77777777" w:rsidR="007B4618" w:rsidRPr="002C08E5" w:rsidRDefault="007B4618">
            <w:pPr>
              <w:pStyle w:val="Heading2"/>
              <w:spacing w:line="276" w:lineRule="auto"/>
              <w:rPr>
                <w:b w:val="0"/>
                <w:sz w:val="22"/>
                <w:szCs w:val="22"/>
              </w:rPr>
            </w:pPr>
            <w:r w:rsidRPr="002C08E5">
              <w:rPr>
                <w:b w:val="0"/>
                <w:bCs w:val="0"/>
                <w:sz w:val="22"/>
                <w:szCs w:val="22"/>
              </w:rPr>
              <w:t>JAWS 2023</w:t>
            </w:r>
          </w:p>
        </w:tc>
      </w:tr>
      <w:tr w:rsidR="007B4618" w14:paraId="31A5BCE2" w14:textId="77777777" w:rsidTr="422E4E93">
        <w:trPr>
          <w:trHeight w:val="602"/>
        </w:trPr>
        <w:tc>
          <w:tcPr>
            <w:tcW w:w="7071" w:type="dxa"/>
            <w:vAlign w:val="center"/>
          </w:tcPr>
          <w:p w14:paraId="5BC6112D" w14:textId="477761D8" w:rsidR="007B4618" w:rsidRPr="002C08E5" w:rsidRDefault="007B4618">
            <w:pPr>
              <w:pStyle w:val="Heading2"/>
              <w:spacing w:line="276" w:lineRule="auto"/>
              <w:rPr>
                <w:b w:val="0"/>
                <w:sz w:val="22"/>
                <w:szCs w:val="22"/>
              </w:rPr>
            </w:pPr>
            <w:r w:rsidRPr="002C08E5">
              <w:rPr>
                <w:b w:val="0"/>
                <w:sz w:val="22"/>
                <w:szCs w:val="22"/>
              </w:rPr>
              <w:t>Windows 1</w:t>
            </w:r>
            <w:r w:rsidR="00B360B0">
              <w:rPr>
                <w:b w:val="0"/>
                <w:sz w:val="22"/>
                <w:szCs w:val="22"/>
              </w:rPr>
              <w:t>1</w:t>
            </w:r>
          </w:p>
        </w:tc>
        <w:tc>
          <w:tcPr>
            <w:tcW w:w="7073" w:type="dxa"/>
            <w:vAlign w:val="center"/>
          </w:tcPr>
          <w:p w14:paraId="588DD778" w14:textId="77777777" w:rsidR="007B4618" w:rsidRPr="002C08E5" w:rsidRDefault="007B4618">
            <w:pPr>
              <w:pStyle w:val="Heading2"/>
              <w:spacing w:line="276" w:lineRule="auto"/>
              <w:rPr>
                <w:b w:val="0"/>
                <w:sz w:val="22"/>
                <w:szCs w:val="22"/>
              </w:rPr>
            </w:pPr>
            <w:r w:rsidRPr="002C08E5">
              <w:rPr>
                <w:b w:val="0"/>
                <w:bCs w:val="0"/>
                <w:sz w:val="22"/>
                <w:szCs w:val="22"/>
              </w:rPr>
              <w:t>Mozilla Firefox</w:t>
            </w:r>
          </w:p>
        </w:tc>
        <w:tc>
          <w:tcPr>
            <w:tcW w:w="7073" w:type="dxa"/>
            <w:vAlign w:val="center"/>
          </w:tcPr>
          <w:p w14:paraId="548FF48E" w14:textId="77777777" w:rsidR="007B4618" w:rsidRPr="002C08E5" w:rsidRDefault="007B4618">
            <w:pPr>
              <w:pStyle w:val="Heading2"/>
              <w:spacing w:line="276" w:lineRule="auto"/>
              <w:rPr>
                <w:b w:val="0"/>
                <w:sz w:val="22"/>
                <w:szCs w:val="22"/>
              </w:rPr>
            </w:pPr>
            <w:r w:rsidRPr="002C08E5">
              <w:rPr>
                <w:b w:val="0"/>
                <w:bCs w:val="0"/>
                <w:sz w:val="22"/>
                <w:szCs w:val="22"/>
              </w:rPr>
              <w:t>NVDA 2023</w:t>
            </w:r>
          </w:p>
        </w:tc>
      </w:tr>
      <w:tr w:rsidR="007B4618" w14:paraId="03996FA0" w14:textId="77777777" w:rsidTr="422E4E93">
        <w:trPr>
          <w:trHeight w:val="602"/>
        </w:trPr>
        <w:tc>
          <w:tcPr>
            <w:tcW w:w="7071" w:type="dxa"/>
            <w:vAlign w:val="center"/>
          </w:tcPr>
          <w:p w14:paraId="3E4C0703" w14:textId="1F127BFA" w:rsidR="007B4618" w:rsidRPr="002C08E5" w:rsidRDefault="007B4618">
            <w:pPr>
              <w:pStyle w:val="Heading2"/>
              <w:spacing w:line="276" w:lineRule="auto"/>
              <w:rPr>
                <w:b w:val="0"/>
                <w:sz w:val="22"/>
                <w:szCs w:val="22"/>
              </w:rPr>
            </w:pPr>
            <w:r w:rsidRPr="002C08E5">
              <w:rPr>
                <w:b w:val="0"/>
                <w:sz w:val="22"/>
                <w:szCs w:val="22"/>
              </w:rPr>
              <w:t>Mac OS 14.</w:t>
            </w:r>
            <w:r w:rsidR="00B5462B">
              <w:rPr>
                <w:b w:val="0"/>
                <w:sz w:val="22"/>
                <w:szCs w:val="22"/>
              </w:rPr>
              <w:t>6</w:t>
            </w:r>
          </w:p>
        </w:tc>
        <w:tc>
          <w:tcPr>
            <w:tcW w:w="7073" w:type="dxa"/>
            <w:vAlign w:val="center"/>
          </w:tcPr>
          <w:p w14:paraId="05B5E0ED" w14:textId="77777777" w:rsidR="007B4618" w:rsidRPr="002C08E5" w:rsidRDefault="007B4618">
            <w:pPr>
              <w:pStyle w:val="Heading2"/>
              <w:spacing w:line="276" w:lineRule="auto"/>
              <w:rPr>
                <w:b w:val="0"/>
                <w:sz w:val="22"/>
                <w:szCs w:val="22"/>
              </w:rPr>
            </w:pPr>
            <w:r w:rsidRPr="002C08E5">
              <w:rPr>
                <w:b w:val="0"/>
                <w:bCs w:val="0"/>
                <w:sz w:val="22"/>
                <w:szCs w:val="22"/>
              </w:rPr>
              <w:t>Safari</w:t>
            </w:r>
          </w:p>
        </w:tc>
        <w:tc>
          <w:tcPr>
            <w:tcW w:w="7073" w:type="dxa"/>
            <w:vAlign w:val="center"/>
          </w:tcPr>
          <w:p w14:paraId="2D82879D" w14:textId="77777777" w:rsidR="007B4618" w:rsidRPr="00A750F0" w:rsidRDefault="007B4618" w:rsidP="422E4E93">
            <w:pPr>
              <w:pStyle w:val="Heading2"/>
              <w:spacing w:line="276" w:lineRule="auto"/>
              <w:rPr>
                <w:b w:val="0"/>
                <w:bCs w:val="0"/>
                <w:sz w:val="22"/>
                <w:szCs w:val="22"/>
                <w:lang w:val="en-US"/>
              </w:rPr>
            </w:pPr>
            <w:r w:rsidRPr="422E4E93">
              <w:rPr>
                <w:b w:val="0"/>
                <w:bCs w:val="0"/>
                <w:sz w:val="22"/>
                <w:szCs w:val="22"/>
                <w:lang w:val="en-US"/>
              </w:rPr>
              <w:t>VoiceOver Latest</w:t>
            </w:r>
          </w:p>
        </w:tc>
      </w:tr>
    </w:tbl>
    <w:p w14:paraId="7C2AE81B" w14:textId="77777777" w:rsidR="007B4618" w:rsidRPr="00C2772D" w:rsidRDefault="007B4618" w:rsidP="00C2772D"/>
    <w:p w14:paraId="3235D5AD" w14:textId="7F195AD4" w:rsidR="08505E4F" w:rsidRDefault="08505E4F" w:rsidP="08505E4F">
      <w:pPr>
        <w:pStyle w:val="Heading2"/>
      </w:pPr>
    </w:p>
    <w:p w14:paraId="0DF278E8" w14:textId="3A203409" w:rsidR="08505E4F" w:rsidRDefault="08505E4F" w:rsidP="08505E4F">
      <w:pPr>
        <w:pStyle w:val="Heading2"/>
      </w:pPr>
    </w:p>
    <w:p w14:paraId="7EA66852" w14:textId="2DB0101E" w:rsidR="08505E4F" w:rsidRDefault="08505E4F" w:rsidP="08505E4F">
      <w:pPr>
        <w:pStyle w:val="Heading2"/>
      </w:pPr>
    </w:p>
    <w:p w14:paraId="4C6B7A24" w14:textId="4DE8EF23" w:rsidR="00C23B89" w:rsidRDefault="007B4618" w:rsidP="00FB2A89">
      <w:pPr>
        <w:pStyle w:val="Heading2"/>
      </w:pPr>
      <w:r>
        <w:t>Scope</w:t>
      </w:r>
    </w:p>
    <w:p w14:paraId="78F93C6F" w14:textId="02D3C7AD" w:rsidR="0340950D" w:rsidRDefault="00AF55A4" w:rsidP="08505E4F">
      <w:pPr>
        <w:pStyle w:val="Heading2"/>
        <w:rPr>
          <w:b w:val="0"/>
          <w:bCs w:val="0"/>
          <w:sz w:val="22"/>
          <w:szCs w:val="22"/>
        </w:rPr>
      </w:pPr>
      <w:r w:rsidRPr="08505E4F">
        <w:rPr>
          <w:b w:val="0"/>
          <w:bCs w:val="0"/>
          <w:sz w:val="22"/>
          <w:szCs w:val="22"/>
        </w:rPr>
        <w:t>The WCAG-EM was used to select a representative sample of pages to perform the audit. The pages are organized by customer experience:</w:t>
      </w:r>
    </w:p>
    <w:p w14:paraId="3BE212D7" w14:textId="555FE437" w:rsidR="08505E4F" w:rsidRDefault="08505E4F" w:rsidP="08505E4F">
      <w:pPr>
        <w:pStyle w:val="Heading2"/>
        <w:rPr>
          <w:sz w:val="28"/>
          <w:szCs w:val="28"/>
        </w:rPr>
      </w:pPr>
    </w:p>
    <w:p w14:paraId="67ABE177" w14:textId="722824E1" w:rsidR="00C02924" w:rsidRPr="00B10C5A" w:rsidRDefault="00B10C5A" w:rsidP="008D7878">
      <w:pPr>
        <w:pStyle w:val="Heading2"/>
        <w:rPr>
          <w:sz w:val="28"/>
          <w:szCs w:val="28"/>
        </w:rPr>
      </w:pPr>
      <w:r w:rsidRPr="00B10C5A">
        <w:rPr>
          <w:sz w:val="28"/>
          <w:szCs w:val="28"/>
        </w:rPr>
        <w:t>Pages/Components</w:t>
      </w:r>
    </w:p>
    <w:tbl>
      <w:tblPr>
        <w:tblStyle w:val="TableGridLight"/>
        <w:tblW w:w="0" w:type="auto"/>
        <w:tblLook w:val="04A0" w:firstRow="1" w:lastRow="0" w:firstColumn="1" w:lastColumn="0" w:noHBand="0" w:noVBand="1"/>
      </w:tblPr>
      <w:tblGrid>
        <w:gridCol w:w="10480"/>
      </w:tblGrid>
      <w:tr w:rsidR="00644BEC" w14:paraId="14C30535" w14:textId="3C6E9B84" w:rsidTr="00644BEC">
        <w:trPr>
          <w:cnfStyle w:val="100000000000" w:firstRow="1" w:lastRow="0" w:firstColumn="0" w:lastColumn="0" w:oddVBand="0" w:evenVBand="0" w:oddHBand="0" w:evenHBand="0" w:firstRowFirstColumn="0" w:firstRowLastColumn="0" w:lastRowFirstColumn="0" w:lastRowLastColumn="0"/>
          <w:trHeight w:val="459"/>
        </w:trPr>
        <w:tc>
          <w:tcPr>
            <w:tcW w:w="10480" w:type="dxa"/>
            <w:vAlign w:val="center"/>
          </w:tcPr>
          <w:p w14:paraId="4BA50524" w14:textId="2B055D8F" w:rsidR="00644BEC" w:rsidRPr="00DC3783" w:rsidRDefault="00644BEC" w:rsidP="002C76DA">
            <w:pPr>
              <w:pStyle w:val="Heading2"/>
              <w:rPr>
                <w:sz w:val="22"/>
                <w:szCs w:val="22"/>
              </w:rPr>
            </w:pPr>
            <w:r>
              <w:rPr>
                <w:sz w:val="22"/>
                <w:szCs w:val="22"/>
              </w:rPr>
              <w:t>Main page</w:t>
            </w:r>
          </w:p>
        </w:tc>
      </w:tr>
      <w:tr w:rsidR="00644BEC" w14:paraId="56038CC9" w14:textId="31753C6F" w:rsidTr="00644BEC">
        <w:trPr>
          <w:trHeight w:val="459"/>
        </w:trPr>
        <w:tc>
          <w:tcPr>
            <w:tcW w:w="10480" w:type="dxa"/>
            <w:vAlign w:val="center"/>
          </w:tcPr>
          <w:p w14:paraId="6D7C5631" w14:textId="2CECE905" w:rsidR="00644BEC" w:rsidRPr="00D715E3" w:rsidRDefault="00454EAC" w:rsidP="002C76DA">
            <w:pPr>
              <w:pStyle w:val="Heading2"/>
              <w:rPr>
                <w:b w:val="0"/>
                <w:bCs w:val="0"/>
                <w:sz w:val="22"/>
                <w:szCs w:val="22"/>
              </w:rPr>
            </w:pPr>
            <w:r>
              <w:rPr>
                <w:b w:val="0"/>
                <w:bCs w:val="0"/>
                <w:sz w:val="22"/>
                <w:szCs w:val="22"/>
              </w:rPr>
              <w:t xml:space="preserve">Help </w:t>
            </w:r>
            <w:r w:rsidR="00C24FE1">
              <w:rPr>
                <w:b w:val="0"/>
                <w:bCs w:val="0"/>
                <w:sz w:val="22"/>
                <w:szCs w:val="22"/>
              </w:rPr>
              <w:t>center – Home</w:t>
            </w:r>
          </w:p>
        </w:tc>
      </w:tr>
      <w:tr w:rsidR="00C24FE1" w14:paraId="46AB313B" w14:textId="77777777" w:rsidTr="00644BEC">
        <w:trPr>
          <w:trHeight w:val="459"/>
        </w:trPr>
        <w:tc>
          <w:tcPr>
            <w:tcW w:w="10480" w:type="dxa"/>
            <w:vAlign w:val="center"/>
          </w:tcPr>
          <w:p w14:paraId="5688517E" w14:textId="67EE65FB" w:rsidR="00C24FE1" w:rsidRDefault="00C24FE1" w:rsidP="002C76DA">
            <w:pPr>
              <w:pStyle w:val="Heading2"/>
              <w:rPr>
                <w:b w:val="0"/>
                <w:sz w:val="22"/>
                <w:szCs w:val="22"/>
                <w:lang w:val="en-US"/>
              </w:rPr>
            </w:pPr>
            <w:r w:rsidRPr="60214394">
              <w:rPr>
                <w:b w:val="0"/>
                <w:sz w:val="22"/>
                <w:szCs w:val="22"/>
                <w:lang w:val="en-US"/>
              </w:rPr>
              <w:t xml:space="preserve">Help center </w:t>
            </w:r>
            <w:r w:rsidR="00BE4881" w:rsidRPr="60214394">
              <w:rPr>
                <w:b w:val="0"/>
                <w:sz w:val="22"/>
                <w:szCs w:val="22"/>
                <w:lang w:val="en-US"/>
              </w:rPr>
              <w:t>–</w:t>
            </w:r>
            <w:r w:rsidRPr="60214394">
              <w:rPr>
                <w:b w:val="0"/>
                <w:sz w:val="22"/>
                <w:szCs w:val="22"/>
                <w:lang w:val="en-US"/>
              </w:rPr>
              <w:t xml:space="preserve"> </w:t>
            </w:r>
            <w:r w:rsidR="6CE7A8F5" w:rsidRPr="60214394">
              <w:rPr>
                <w:b w:val="0"/>
                <w:sz w:val="22"/>
                <w:szCs w:val="22"/>
                <w:lang w:val="en-US"/>
              </w:rPr>
              <w:t xml:space="preserve">Raise </w:t>
            </w:r>
            <w:r w:rsidR="6CE7A8F5" w:rsidRPr="3745DDA2">
              <w:rPr>
                <w:b w:val="0"/>
                <w:bCs w:val="0"/>
                <w:sz w:val="22"/>
                <w:szCs w:val="22"/>
                <w:lang w:val="en-US"/>
              </w:rPr>
              <w:t>Request</w:t>
            </w:r>
          </w:p>
        </w:tc>
      </w:tr>
      <w:tr w:rsidR="00BE4881" w14:paraId="6E66E2EE" w14:textId="77777777" w:rsidTr="00644BEC">
        <w:trPr>
          <w:trHeight w:val="459"/>
        </w:trPr>
        <w:tc>
          <w:tcPr>
            <w:tcW w:w="10480" w:type="dxa"/>
            <w:vAlign w:val="center"/>
          </w:tcPr>
          <w:p w14:paraId="2EE04FEC" w14:textId="2AE5307A" w:rsidR="00BE4881" w:rsidRDefault="00BE4881" w:rsidP="002C76DA">
            <w:pPr>
              <w:pStyle w:val="Heading2"/>
              <w:rPr>
                <w:b w:val="0"/>
                <w:bCs w:val="0"/>
                <w:sz w:val="22"/>
                <w:szCs w:val="22"/>
              </w:rPr>
            </w:pPr>
            <w:r>
              <w:rPr>
                <w:b w:val="0"/>
                <w:bCs w:val="0"/>
                <w:sz w:val="22"/>
                <w:szCs w:val="22"/>
              </w:rPr>
              <w:t xml:space="preserve">Help </w:t>
            </w:r>
            <w:r w:rsidR="00D46CEF">
              <w:rPr>
                <w:b w:val="0"/>
                <w:bCs w:val="0"/>
                <w:sz w:val="22"/>
                <w:szCs w:val="22"/>
              </w:rPr>
              <w:t>c</w:t>
            </w:r>
            <w:r>
              <w:rPr>
                <w:b w:val="0"/>
                <w:bCs w:val="0"/>
                <w:sz w:val="22"/>
                <w:szCs w:val="22"/>
              </w:rPr>
              <w:t>enter – Report server for fix</w:t>
            </w:r>
          </w:p>
        </w:tc>
      </w:tr>
      <w:tr w:rsidR="00BE4881" w14:paraId="6D389A00" w14:textId="77777777" w:rsidTr="00644BEC">
        <w:trPr>
          <w:trHeight w:val="459"/>
        </w:trPr>
        <w:tc>
          <w:tcPr>
            <w:tcW w:w="10480" w:type="dxa"/>
            <w:vAlign w:val="center"/>
          </w:tcPr>
          <w:p w14:paraId="26FA5917" w14:textId="1C77AF9A" w:rsidR="00BE4881" w:rsidRDefault="00370B11" w:rsidP="002C76DA">
            <w:pPr>
              <w:pStyle w:val="Heading2"/>
              <w:rPr>
                <w:b w:val="0"/>
                <w:bCs w:val="0"/>
                <w:sz w:val="22"/>
                <w:szCs w:val="22"/>
              </w:rPr>
            </w:pPr>
            <w:r>
              <w:rPr>
                <w:b w:val="0"/>
                <w:bCs w:val="0"/>
                <w:sz w:val="22"/>
                <w:szCs w:val="22"/>
              </w:rPr>
              <w:t>Help center</w:t>
            </w:r>
            <w:r w:rsidR="008B0E97">
              <w:rPr>
                <w:b w:val="0"/>
                <w:bCs w:val="0"/>
                <w:sz w:val="22"/>
                <w:szCs w:val="22"/>
              </w:rPr>
              <w:t xml:space="preserve"> </w:t>
            </w:r>
            <w:r w:rsidR="008933DA">
              <w:rPr>
                <w:b w:val="0"/>
                <w:bCs w:val="0"/>
                <w:sz w:val="22"/>
                <w:szCs w:val="22"/>
              </w:rPr>
              <w:t>–</w:t>
            </w:r>
            <w:r w:rsidR="008B0E97">
              <w:rPr>
                <w:b w:val="0"/>
                <w:bCs w:val="0"/>
                <w:sz w:val="22"/>
                <w:szCs w:val="22"/>
              </w:rPr>
              <w:t xml:space="preserve"> </w:t>
            </w:r>
            <w:r w:rsidR="008933DA">
              <w:rPr>
                <w:b w:val="0"/>
                <w:bCs w:val="0"/>
                <w:sz w:val="22"/>
                <w:szCs w:val="22"/>
              </w:rPr>
              <w:t>View request</w:t>
            </w:r>
          </w:p>
        </w:tc>
      </w:tr>
      <w:tr w:rsidR="008933DA" w14:paraId="14E0BF74" w14:textId="77777777" w:rsidTr="00644BEC">
        <w:trPr>
          <w:trHeight w:val="459"/>
        </w:trPr>
        <w:tc>
          <w:tcPr>
            <w:tcW w:w="10480" w:type="dxa"/>
            <w:vAlign w:val="center"/>
          </w:tcPr>
          <w:p w14:paraId="11556A6E" w14:textId="1A0759FB" w:rsidR="008933DA" w:rsidRDefault="008A0C51" w:rsidP="002C76DA">
            <w:pPr>
              <w:pStyle w:val="Heading2"/>
              <w:rPr>
                <w:b w:val="0"/>
                <w:bCs w:val="0"/>
                <w:sz w:val="22"/>
                <w:szCs w:val="22"/>
              </w:rPr>
            </w:pPr>
            <w:r>
              <w:rPr>
                <w:b w:val="0"/>
                <w:bCs w:val="0"/>
                <w:sz w:val="22"/>
                <w:szCs w:val="22"/>
              </w:rPr>
              <w:t>Help center – Read article</w:t>
            </w:r>
          </w:p>
        </w:tc>
      </w:tr>
      <w:tr w:rsidR="008A0C51" w14:paraId="2EBEF3E0" w14:textId="77777777" w:rsidTr="00644BEC">
        <w:trPr>
          <w:trHeight w:val="459"/>
        </w:trPr>
        <w:tc>
          <w:tcPr>
            <w:tcW w:w="10480" w:type="dxa"/>
            <w:vAlign w:val="center"/>
          </w:tcPr>
          <w:p w14:paraId="36EC9FE5" w14:textId="6EA6A8BA" w:rsidR="008A0C51" w:rsidRDefault="00FE3E2D" w:rsidP="002C76DA">
            <w:pPr>
              <w:pStyle w:val="Heading2"/>
              <w:rPr>
                <w:b w:val="0"/>
                <w:bCs w:val="0"/>
                <w:sz w:val="22"/>
                <w:szCs w:val="22"/>
              </w:rPr>
            </w:pPr>
            <w:r>
              <w:rPr>
                <w:b w:val="0"/>
                <w:bCs w:val="0"/>
                <w:sz w:val="22"/>
                <w:szCs w:val="22"/>
              </w:rPr>
              <w:t>Help center – Approvals</w:t>
            </w:r>
          </w:p>
        </w:tc>
      </w:tr>
      <w:tr w:rsidR="00FE3E2D" w14:paraId="73DD20E2" w14:textId="77777777" w:rsidTr="00644BEC">
        <w:trPr>
          <w:trHeight w:val="459"/>
        </w:trPr>
        <w:tc>
          <w:tcPr>
            <w:tcW w:w="10480" w:type="dxa"/>
            <w:vAlign w:val="center"/>
          </w:tcPr>
          <w:p w14:paraId="4AF9FFF4" w14:textId="32F0E9E3" w:rsidR="00FE3E2D" w:rsidRDefault="001C1B3D" w:rsidP="002C76DA">
            <w:pPr>
              <w:pStyle w:val="Heading2"/>
              <w:rPr>
                <w:b w:val="0"/>
                <w:bCs w:val="0"/>
                <w:sz w:val="22"/>
                <w:szCs w:val="22"/>
              </w:rPr>
            </w:pPr>
            <w:r>
              <w:rPr>
                <w:b w:val="0"/>
                <w:bCs w:val="0"/>
                <w:sz w:val="22"/>
                <w:szCs w:val="22"/>
              </w:rPr>
              <w:t>Help center – View/Approve request</w:t>
            </w:r>
          </w:p>
        </w:tc>
      </w:tr>
      <w:tr w:rsidR="006305DB" w14:paraId="2BF19D77" w14:textId="77777777" w:rsidTr="00644BEC">
        <w:trPr>
          <w:trHeight w:val="459"/>
        </w:trPr>
        <w:tc>
          <w:tcPr>
            <w:tcW w:w="10480" w:type="dxa"/>
            <w:vAlign w:val="center"/>
          </w:tcPr>
          <w:p w14:paraId="6C3AEF0C" w14:textId="476C2616" w:rsidR="006305DB" w:rsidRDefault="006305DB" w:rsidP="002C76DA">
            <w:pPr>
              <w:pStyle w:val="Heading2"/>
              <w:rPr>
                <w:b w:val="0"/>
                <w:bCs w:val="0"/>
                <w:sz w:val="22"/>
                <w:szCs w:val="22"/>
              </w:rPr>
            </w:pPr>
            <w:r>
              <w:rPr>
                <w:b w:val="0"/>
                <w:bCs w:val="0"/>
                <w:sz w:val="22"/>
                <w:szCs w:val="22"/>
              </w:rPr>
              <w:t xml:space="preserve">Project </w:t>
            </w:r>
            <w:r w:rsidR="00122A5F">
              <w:rPr>
                <w:b w:val="0"/>
                <w:bCs w:val="0"/>
                <w:sz w:val="22"/>
                <w:szCs w:val="22"/>
              </w:rPr>
              <w:t>– All open</w:t>
            </w:r>
          </w:p>
        </w:tc>
      </w:tr>
      <w:tr w:rsidR="0028344B" w14:paraId="6CE7C6BA" w14:textId="77777777" w:rsidTr="00644BEC">
        <w:trPr>
          <w:trHeight w:val="459"/>
        </w:trPr>
        <w:tc>
          <w:tcPr>
            <w:tcW w:w="10480" w:type="dxa"/>
            <w:vAlign w:val="center"/>
          </w:tcPr>
          <w:p w14:paraId="27F13E17" w14:textId="437AB34C" w:rsidR="0028344B" w:rsidRDefault="0028344B" w:rsidP="002C76DA">
            <w:pPr>
              <w:pStyle w:val="Heading2"/>
              <w:rPr>
                <w:b w:val="0"/>
                <w:bCs w:val="0"/>
                <w:sz w:val="22"/>
                <w:szCs w:val="22"/>
              </w:rPr>
            </w:pPr>
            <w:r>
              <w:rPr>
                <w:b w:val="0"/>
                <w:bCs w:val="0"/>
                <w:sz w:val="22"/>
                <w:szCs w:val="22"/>
              </w:rPr>
              <w:t>Project – Waiting for support</w:t>
            </w:r>
          </w:p>
        </w:tc>
      </w:tr>
      <w:tr w:rsidR="0028344B" w14:paraId="19F952BC" w14:textId="77777777" w:rsidTr="00644BEC">
        <w:trPr>
          <w:trHeight w:val="459"/>
        </w:trPr>
        <w:tc>
          <w:tcPr>
            <w:tcW w:w="10480" w:type="dxa"/>
            <w:vAlign w:val="center"/>
          </w:tcPr>
          <w:p w14:paraId="2B3B38A8" w14:textId="15600558" w:rsidR="0028344B" w:rsidRDefault="00646B88" w:rsidP="002C76DA">
            <w:pPr>
              <w:pStyle w:val="Heading2"/>
              <w:rPr>
                <w:b w:val="0"/>
                <w:bCs w:val="0"/>
                <w:sz w:val="22"/>
                <w:szCs w:val="22"/>
              </w:rPr>
            </w:pPr>
            <w:r>
              <w:rPr>
                <w:b w:val="0"/>
                <w:bCs w:val="0"/>
                <w:sz w:val="22"/>
                <w:szCs w:val="22"/>
              </w:rPr>
              <w:t xml:space="preserve">View issue in queue view </w:t>
            </w:r>
            <w:r w:rsidR="00DD4055">
              <w:rPr>
                <w:b w:val="0"/>
                <w:bCs w:val="0"/>
                <w:sz w:val="22"/>
                <w:szCs w:val="22"/>
              </w:rPr>
              <w:t>&amp;</w:t>
            </w:r>
            <w:r w:rsidR="00373673">
              <w:rPr>
                <w:b w:val="0"/>
                <w:bCs w:val="0"/>
                <w:sz w:val="22"/>
                <w:szCs w:val="22"/>
              </w:rPr>
              <w:t xml:space="preserve"> comments</w:t>
            </w:r>
          </w:p>
        </w:tc>
      </w:tr>
      <w:tr w:rsidR="003E73B0" w14:paraId="7F0CA3BF" w14:textId="77777777" w:rsidTr="00644BEC">
        <w:trPr>
          <w:trHeight w:val="459"/>
        </w:trPr>
        <w:tc>
          <w:tcPr>
            <w:tcW w:w="10480" w:type="dxa"/>
            <w:vAlign w:val="center"/>
          </w:tcPr>
          <w:p w14:paraId="4558E9C2" w14:textId="14C41B4A" w:rsidR="003E73B0" w:rsidRDefault="00A35F2E" w:rsidP="002C76DA">
            <w:pPr>
              <w:pStyle w:val="Heading2"/>
              <w:rPr>
                <w:b w:val="0"/>
                <w:bCs w:val="0"/>
                <w:sz w:val="22"/>
                <w:szCs w:val="22"/>
              </w:rPr>
            </w:pPr>
            <w:r>
              <w:rPr>
                <w:b w:val="0"/>
                <w:bCs w:val="0"/>
                <w:sz w:val="22"/>
                <w:szCs w:val="22"/>
              </w:rPr>
              <w:t>Ongoing major incident</w:t>
            </w:r>
          </w:p>
        </w:tc>
      </w:tr>
    </w:tbl>
    <w:p w14:paraId="352875A5" w14:textId="24ACCD8F" w:rsidR="00F06FD1" w:rsidRPr="00D5540B" w:rsidRDefault="00F06FD1" w:rsidP="00D5540B">
      <w:pPr>
        <w:pStyle w:val="Heading3"/>
        <w:rPr>
          <w:rFonts w:ascii="Arial" w:hAnsi="Arial" w:cs="Arial"/>
        </w:rPr>
      </w:pPr>
    </w:p>
    <w:p w14:paraId="53CF6A7A" w14:textId="7B13797C" w:rsidR="006F413B" w:rsidRDefault="007B6071" w:rsidP="00FB2A89">
      <w:pPr>
        <w:pStyle w:val="Heading2"/>
      </w:pPr>
      <w:r>
        <w:t xml:space="preserve">Applicable </w:t>
      </w:r>
      <w:r w:rsidR="006F413B">
        <w:t>Standards/Guidelines</w:t>
      </w:r>
      <w:bookmarkEnd w:id="2"/>
    </w:p>
    <w:p w14:paraId="5734B039" w14:textId="77777777" w:rsidR="005A14C2" w:rsidRPr="00747B4E" w:rsidRDefault="005A14C2" w:rsidP="006F413B">
      <w:pPr>
        <w:rPr>
          <w:rFonts w:ascii="Arial" w:hAnsi="Arial" w:cs="Arial"/>
        </w:rPr>
      </w:pPr>
      <w:r w:rsidRPr="00747B4E">
        <w:rPr>
          <w:rFonts w:ascii="Arial" w:hAnsi="Arial" w:cs="Arial"/>
        </w:rPr>
        <w:t>This report</w:t>
      </w:r>
      <w:r w:rsidR="009726D9" w:rsidRPr="00747B4E">
        <w:rPr>
          <w:rFonts w:ascii="Arial" w:hAnsi="Arial" w:cs="Arial"/>
        </w:rPr>
        <w:t xml:space="preserve"> covers</w:t>
      </w:r>
      <w:r w:rsidRPr="00747B4E">
        <w:rPr>
          <w:rFonts w:ascii="Arial" w:hAnsi="Arial" w:cs="Arial"/>
        </w:rPr>
        <w:t xml:space="preserve"> the degree of conformance for the following </w:t>
      </w:r>
      <w:r w:rsidR="00A11FB0" w:rsidRPr="00747B4E">
        <w:rPr>
          <w:rFonts w:ascii="Arial" w:hAnsi="Arial" w:cs="Arial"/>
        </w:rPr>
        <w:t xml:space="preserve">accessibility </w:t>
      </w:r>
      <w:r w:rsidRPr="00747B4E">
        <w:rPr>
          <w:rFonts w:ascii="Arial" w:hAnsi="Arial" w:cs="Arial"/>
        </w:rPr>
        <w:t>standard</w:t>
      </w:r>
      <w:r w:rsidR="00A11FB0" w:rsidRPr="00747B4E">
        <w:rPr>
          <w:rFonts w:ascii="Arial" w:hAnsi="Arial" w:cs="Arial"/>
        </w:rPr>
        <w:t>/guideline</w:t>
      </w:r>
      <w:r w:rsidR="007826FA" w:rsidRPr="00747B4E">
        <w:rPr>
          <w:rFonts w:ascii="Arial" w:hAnsi="Arial" w:cs="Arial"/>
        </w:rPr>
        <w:t>s</w:t>
      </w:r>
      <w:r w:rsidRPr="00747B4E">
        <w:rPr>
          <w:rFonts w:ascii="Arial" w:hAnsi="Arial" w:cs="Arial"/>
        </w:rPr>
        <w:t>:</w:t>
      </w: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79"/>
        <w:gridCol w:w="3321"/>
      </w:tblGrid>
      <w:tr w:rsidR="00E8210C" w:rsidRPr="00D15899" w14:paraId="773DE90B" w14:textId="77777777" w:rsidTr="0092482E">
        <w:trPr>
          <w:tblHeader/>
        </w:trPr>
        <w:tc>
          <w:tcPr>
            <w:tcW w:w="11057" w:type="dxa"/>
            <w:shd w:val="clear" w:color="auto" w:fill="AEAAAA"/>
          </w:tcPr>
          <w:p w14:paraId="1B5955BF" w14:textId="77777777" w:rsidR="00F65917" w:rsidRPr="000400C0" w:rsidRDefault="00F65917" w:rsidP="00CF5906">
            <w:pPr>
              <w:pStyle w:val="Looksinheading"/>
              <w:rPr>
                <w:rFonts w:cs="Arial"/>
                <w:sz w:val="24"/>
                <w:szCs w:val="24"/>
              </w:rPr>
            </w:pPr>
            <w:bookmarkStart w:id="3" w:name="_Toc512938927"/>
            <w:r w:rsidRPr="000400C0">
              <w:rPr>
                <w:rFonts w:cs="Arial"/>
                <w:sz w:val="24"/>
                <w:szCs w:val="24"/>
              </w:rPr>
              <w:t>Standard/Guideline</w:t>
            </w:r>
            <w:bookmarkEnd w:id="3"/>
          </w:p>
        </w:tc>
        <w:tc>
          <w:tcPr>
            <w:tcW w:w="4819" w:type="dxa"/>
            <w:shd w:val="clear" w:color="auto" w:fill="AEAAAA"/>
          </w:tcPr>
          <w:p w14:paraId="4D3B4E76" w14:textId="77777777" w:rsidR="00F65917" w:rsidRPr="000400C0" w:rsidRDefault="00F65917" w:rsidP="00CF5906">
            <w:pPr>
              <w:pStyle w:val="Looksinheading"/>
              <w:rPr>
                <w:rFonts w:cs="Arial"/>
                <w:sz w:val="24"/>
                <w:szCs w:val="24"/>
              </w:rPr>
            </w:pPr>
            <w:bookmarkStart w:id="4" w:name="_Toc512938928"/>
            <w:r w:rsidRPr="000400C0">
              <w:rPr>
                <w:rFonts w:cs="Arial"/>
                <w:sz w:val="24"/>
                <w:szCs w:val="24"/>
              </w:rPr>
              <w:t>Included In Report</w:t>
            </w:r>
            <w:bookmarkEnd w:id="4"/>
          </w:p>
        </w:tc>
      </w:tr>
      <w:tr w:rsidR="00630626" w:rsidRPr="00D15899" w14:paraId="0C561FAA" w14:textId="77777777" w:rsidTr="0092482E">
        <w:tc>
          <w:tcPr>
            <w:tcW w:w="11057" w:type="dxa"/>
            <w:shd w:val="clear" w:color="auto" w:fill="auto"/>
          </w:tcPr>
          <w:p w14:paraId="1D224595" w14:textId="77777777" w:rsidR="00A0421C" w:rsidRPr="000400C0" w:rsidRDefault="00A0421C" w:rsidP="00D70802">
            <w:pPr>
              <w:spacing w:after="0"/>
              <w:rPr>
                <w:rFonts w:ascii="Arial" w:hAnsi="Arial" w:cs="Arial"/>
                <w:b/>
              </w:rPr>
            </w:pPr>
            <w:hyperlink r:id="rId13" w:history="1">
              <w:r w:rsidRPr="000400C0">
                <w:rPr>
                  <w:rStyle w:val="Hyperlink"/>
                  <w:rFonts w:ascii="Arial" w:hAnsi="Arial" w:cs="Arial"/>
                </w:rPr>
                <w:t>Web Content Accessibility Guidelines 2.0</w:t>
              </w:r>
            </w:hyperlink>
            <w:r w:rsidR="00D70802" w:rsidRPr="000400C0">
              <w:rPr>
                <w:rFonts w:ascii="Arial" w:hAnsi="Arial" w:cs="Arial"/>
              </w:rPr>
              <w:t xml:space="preserve"> </w:t>
            </w:r>
          </w:p>
        </w:tc>
        <w:tc>
          <w:tcPr>
            <w:tcW w:w="4819" w:type="dxa"/>
            <w:shd w:val="clear" w:color="auto" w:fill="auto"/>
            <w:vAlign w:val="center"/>
          </w:tcPr>
          <w:p w14:paraId="46D41EE6" w14:textId="6916C36F" w:rsidR="00A0421C" w:rsidRPr="000400C0" w:rsidRDefault="00A0421C" w:rsidP="000E2611">
            <w:pPr>
              <w:spacing w:after="0"/>
              <w:rPr>
                <w:rFonts w:ascii="Arial" w:hAnsi="Arial" w:cs="Arial"/>
              </w:rPr>
            </w:pPr>
            <w:r w:rsidRPr="000400C0">
              <w:rPr>
                <w:rFonts w:ascii="Arial" w:hAnsi="Arial" w:cs="Arial"/>
              </w:rPr>
              <w:t>Level 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52B2391E" w14:textId="776BC98E" w:rsidR="00A0421C" w:rsidRPr="000400C0" w:rsidRDefault="00A0421C" w:rsidP="000E2611">
            <w:pPr>
              <w:spacing w:after="0"/>
              <w:rPr>
                <w:rFonts w:ascii="Arial" w:hAnsi="Arial" w:cs="Arial"/>
              </w:rPr>
            </w:pPr>
            <w:r w:rsidRPr="000400C0">
              <w:rPr>
                <w:rFonts w:ascii="Arial" w:hAnsi="Arial" w:cs="Arial"/>
              </w:rPr>
              <w:t>Level AA</w:t>
            </w:r>
            <w:r w:rsidR="000E2611" w:rsidRPr="000400C0">
              <w:rPr>
                <w:rFonts w:ascii="Arial" w:hAnsi="Arial" w:cs="Arial"/>
              </w:rPr>
              <w:t>:</w:t>
            </w:r>
            <w:r w:rsidRPr="000400C0">
              <w:rPr>
                <w:rFonts w:ascii="Arial" w:hAnsi="Arial" w:cs="Arial"/>
              </w:rPr>
              <w:t xml:space="preserve"> </w:t>
            </w:r>
            <w:r w:rsidR="007B6071" w:rsidRPr="000400C0">
              <w:rPr>
                <w:rFonts w:ascii="Arial" w:hAnsi="Arial" w:cs="Arial"/>
              </w:rPr>
              <w:t>Yes</w:t>
            </w:r>
          </w:p>
          <w:p w14:paraId="1A460C64" w14:textId="3A9726BA" w:rsidR="00A0421C" w:rsidRPr="000400C0" w:rsidRDefault="00A0421C" w:rsidP="000E2611">
            <w:pPr>
              <w:spacing w:after="0"/>
              <w:rPr>
                <w:rFonts w:ascii="Arial" w:hAnsi="Arial" w:cs="Arial"/>
              </w:rPr>
            </w:pPr>
            <w:r w:rsidRPr="000400C0">
              <w:rPr>
                <w:rFonts w:ascii="Arial" w:hAnsi="Arial" w:cs="Arial"/>
              </w:rPr>
              <w:t>Level AAA</w:t>
            </w:r>
            <w:r w:rsidR="000E2611" w:rsidRPr="000400C0">
              <w:rPr>
                <w:rFonts w:ascii="Arial" w:hAnsi="Arial" w:cs="Arial"/>
              </w:rPr>
              <w:t xml:space="preserve">: </w:t>
            </w:r>
            <w:r w:rsidR="007B6071" w:rsidRPr="000400C0">
              <w:rPr>
                <w:rFonts w:ascii="Arial" w:hAnsi="Arial" w:cs="Arial"/>
              </w:rPr>
              <w:t>No</w:t>
            </w:r>
          </w:p>
        </w:tc>
      </w:tr>
      <w:tr w:rsidR="00E6585D" w:rsidRPr="00D15899" w14:paraId="3F8F6CEC" w14:textId="77777777" w:rsidTr="0092482E">
        <w:tc>
          <w:tcPr>
            <w:tcW w:w="11057" w:type="dxa"/>
            <w:tcBorders>
              <w:bottom w:val="single" w:sz="4" w:space="0" w:color="BFBFBF"/>
            </w:tcBorders>
            <w:shd w:val="clear" w:color="auto" w:fill="auto"/>
          </w:tcPr>
          <w:p w14:paraId="5F096D3C" w14:textId="77777777" w:rsidR="00930A3F" w:rsidRPr="000400C0" w:rsidRDefault="00930A3F" w:rsidP="00D70802">
            <w:pPr>
              <w:spacing w:before="100" w:beforeAutospacing="1" w:after="0" w:line="240" w:lineRule="auto"/>
              <w:rPr>
                <w:rFonts w:ascii="Arial" w:eastAsia="Times New Roman" w:hAnsi="Arial" w:cs="Arial"/>
                <w:color w:val="000000"/>
              </w:rPr>
            </w:pPr>
            <w:hyperlink r:id="rId14" w:history="1">
              <w:r w:rsidRPr="000400C0">
                <w:rPr>
                  <w:rStyle w:val="Hyperlink"/>
                  <w:rFonts w:ascii="Arial" w:hAnsi="Arial" w:cs="Arial"/>
                </w:rPr>
                <w:t>Web Content Accessibility Guidelines 2.1</w:t>
              </w:r>
            </w:hyperlink>
            <w:r w:rsidR="00D70802" w:rsidRPr="000400C0">
              <w:rPr>
                <w:rFonts w:ascii="Arial" w:hAnsi="Arial" w:cs="Arial"/>
              </w:rPr>
              <w:t xml:space="preserve"> </w:t>
            </w:r>
          </w:p>
        </w:tc>
        <w:tc>
          <w:tcPr>
            <w:tcW w:w="4819" w:type="dxa"/>
            <w:tcBorders>
              <w:bottom w:val="single" w:sz="4" w:space="0" w:color="BFBFBF"/>
            </w:tcBorders>
            <w:shd w:val="clear" w:color="auto" w:fill="auto"/>
            <w:vAlign w:val="center"/>
          </w:tcPr>
          <w:p w14:paraId="07B084A5" w14:textId="0942DDD3" w:rsidR="00930A3F" w:rsidRPr="000400C0" w:rsidRDefault="00930A3F" w:rsidP="000E2611">
            <w:pPr>
              <w:spacing w:after="0"/>
              <w:rPr>
                <w:rFonts w:ascii="Arial" w:hAnsi="Arial" w:cs="Arial"/>
              </w:rPr>
            </w:pPr>
            <w:r w:rsidRPr="000400C0">
              <w:rPr>
                <w:rFonts w:ascii="Arial" w:hAnsi="Arial" w:cs="Arial"/>
              </w:rPr>
              <w:t>Level A</w:t>
            </w:r>
            <w:r w:rsidR="000E2611" w:rsidRPr="000400C0">
              <w:rPr>
                <w:rFonts w:ascii="Arial" w:hAnsi="Arial" w:cs="Arial"/>
              </w:rPr>
              <w:t xml:space="preserve">: </w:t>
            </w:r>
            <w:r w:rsidRPr="000400C0">
              <w:rPr>
                <w:rFonts w:ascii="Arial" w:hAnsi="Arial" w:cs="Arial"/>
              </w:rPr>
              <w:t>Yes</w:t>
            </w:r>
          </w:p>
          <w:p w14:paraId="19DD6C5C" w14:textId="5FCA21AD" w:rsidR="00930A3F" w:rsidRPr="000400C0" w:rsidRDefault="00930A3F" w:rsidP="000E2611">
            <w:pPr>
              <w:spacing w:after="0"/>
              <w:rPr>
                <w:rFonts w:ascii="Arial" w:hAnsi="Arial" w:cs="Arial"/>
              </w:rPr>
            </w:pPr>
            <w:r w:rsidRPr="000400C0">
              <w:rPr>
                <w:rFonts w:ascii="Arial" w:hAnsi="Arial" w:cs="Arial"/>
              </w:rPr>
              <w:t>Level AA</w:t>
            </w:r>
            <w:r w:rsidR="000E2611" w:rsidRPr="000400C0">
              <w:rPr>
                <w:rFonts w:ascii="Arial" w:hAnsi="Arial" w:cs="Arial"/>
              </w:rPr>
              <w:t xml:space="preserve">: </w:t>
            </w:r>
            <w:r w:rsidRPr="000400C0">
              <w:rPr>
                <w:rFonts w:ascii="Arial" w:hAnsi="Arial" w:cs="Arial"/>
              </w:rPr>
              <w:t>Ye</w:t>
            </w:r>
            <w:r w:rsidR="000E2611" w:rsidRPr="000400C0">
              <w:rPr>
                <w:rFonts w:ascii="Arial" w:hAnsi="Arial" w:cs="Arial"/>
              </w:rPr>
              <w:t>s</w:t>
            </w:r>
          </w:p>
          <w:p w14:paraId="5E92C4A9" w14:textId="7F00B062" w:rsidR="00930A3F" w:rsidRPr="000400C0" w:rsidRDefault="00930A3F" w:rsidP="000E2611">
            <w:pPr>
              <w:spacing w:after="0"/>
              <w:rPr>
                <w:rFonts w:ascii="Arial" w:hAnsi="Arial" w:cs="Arial"/>
              </w:rPr>
            </w:pPr>
            <w:r w:rsidRPr="000400C0">
              <w:rPr>
                <w:rFonts w:ascii="Arial" w:hAnsi="Arial" w:cs="Arial"/>
              </w:rPr>
              <w:t>Level AAA</w:t>
            </w:r>
            <w:r w:rsidR="000E2611" w:rsidRPr="000400C0">
              <w:rPr>
                <w:rFonts w:ascii="Arial" w:hAnsi="Arial" w:cs="Arial"/>
              </w:rPr>
              <w:t>:</w:t>
            </w:r>
            <w:r w:rsidR="00F3135F" w:rsidRPr="000400C0">
              <w:rPr>
                <w:rFonts w:ascii="Arial" w:hAnsi="Arial" w:cs="Arial"/>
              </w:rPr>
              <w:t xml:space="preserve"> </w:t>
            </w:r>
            <w:r w:rsidRPr="000400C0">
              <w:rPr>
                <w:rFonts w:ascii="Arial" w:hAnsi="Arial" w:cs="Arial"/>
              </w:rPr>
              <w:t>No</w:t>
            </w:r>
          </w:p>
        </w:tc>
      </w:tr>
      <w:tr w:rsidR="00630626" w:rsidRPr="00D15899" w14:paraId="5FE04FD9" w14:textId="77777777" w:rsidTr="0092482E">
        <w:tc>
          <w:tcPr>
            <w:tcW w:w="11057" w:type="dxa"/>
            <w:shd w:val="clear" w:color="auto" w:fill="auto"/>
          </w:tcPr>
          <w:p w14:paraId="7C52784A" w14:textId="77777777" w:rsidR="00F179CD" w:rsidRPr="000400C0" w:rsidRDefault="00F179CD" w:rsidP="00D70802">
            <w:pPr>
              <w:spacing w:after="100" w:afterAutospacing="1" w:line="240" w:lineRule="auto"/>
              <w:rPr>
                <w:rFonts w:ascii="Arial" w:eastAsia="Times New Roman" w:hAnsi="Arial" w:cs="Arial"/>
                <w:color w:val="000000"/>
              </w:rPr>
            </w:pPr>
            <w:hyperlink r:id="rId15" w:history="1">
              <w:r w:rsidRPr="000400C0">
                <w:rPr>
                  <w:rStyle w:val="Hyperlink"/>
                  <w:rFonts w:ascii="Arial" w:eastAsia="Times New Roman" w:hAnsi="Arial" w:cs="Arial"/>
                </w:rPr>
                <w:t>Web Content Accessibility Guidelines 2.2</w:t>
              </w:r>
            </w:hyperlink>
          </w:p>
        </w:tc>
        <w:tc>
          <w:tcPr>
            <w:tcW w:w="4819" w:type="dxa"/>
            <w:shd w:val="clear" w:color="auto" w:fill="auto"/>
            <w:vAlign w:val="center"/>
          </w:tcPr>
          <w:p w14:paraId="02DDB7EE" w14:textId="64C504DA" w:rsidR="00F179CD" w:rsidRPr="000400C0" w:rsidRDefault="00F179CD" w:rsidP="000E2611">
            <w:pPr>
              <w:spacing w:after="0"/>
              <w:rPr>
                <w:rFonts w:ascii="Arial" w:hAnsi="Arial" w:cs="Arial"/>
              </w:rPr>
            </w:pPr>
            <w:r w:rsidRPr="000400C0">
              <w:rPr>
                <w:rFonts w:ascii="Arial" w:hAnsi="Arial" w:cs="Arial"/>
              </w:rPr>
              <w:t>Level A</w:t>
            </w:r>
            <w:r w:rsidR="00F3135F" w:rsidRPr="000400C0">
              <w:rPr>
                <w:rFonts w:ascii="Arial" w:hAnsi="Arial" w:cs="Arial"/>
              </w:rPr>
              <w:t>:</w:t>
            </w:r>
            <w:r w:rsidRPr="000400C0">
              <w:rPr>
                <w:rFonts w:ascii="Arial" w:hAnsi="Arial" w:cs="Arial"/>
              </w:rPr>
              <w:t xml:space="preserve"> Yes</w:t>
            </w:r>
          </w:p>
          <w:p w14:paraId="0EE5E17B" w14:textId="1C44E54D" w:rsidR="00F179CD" w:rsidRPr="000400C0" w:rsidRDefault="00F179CD" w:rsidP="000E2611">
            <w:pPr>
              <w:spacing w:after="0"/>
              <w:rPr>
                <w:rFonts w:ascii="Arial" w:hAnsi="Arial" w:cs="Arial"/>
              </w:rPr>
            </w:pPr>
            <w:r w:rsidRPr="000400C0">
              <w:rPr>
                <w:rFonts w:ascii="Arial" w:hAnsi="Arial" w:cs="Arial"/>
              </w:rPr>
              <w:t>Level AA</w:t>
            </w:r>
            <w:r w:rsidR="00F3135F" w:rsidRPr="000400C0">
              <w:rPr>
                <w:rFonts w:ascii="Arial" w:hAnsi="Arial" w:cs="Arial"/>
              </w:rPr>
              <w:t xml:space="preserve">: </w:t>
            </w:r>
            <w:r w:rsidRPr="000400C0">
              <w:rPr>
                <w:rFonts w:ascii="Arial" w:hAnsi="Arial" w:cs="Arial"/>
              </w:rPr>
              <w:t>Yes</w:t>
            </w:r>
          </w:p>
          <w:p w14:paraId="2407F21F" w14:textId="41AB8361" w:rsidR="00F179CD" w:rsidRPr="000400C0" w:rsidRDefault="00F179CD" w:rsidP="000E2611">
            <w:pPr>
              <w:spacing w:after="0"/>
              <w:rPr>
                <w:rFonts w:ascii="Arial" w:hAnsi="Arial" w:cs="Arial"/>
              </w:rPr>
            </w:pPr>
            <w:r w:rsidRPr="000400C0">
              <w:rPr>
                <w:rFonts w:ascii="Arial" w:hAnsi="Arial" w:cs="Arial"/>
              </w:rPr>
              <w:t>Level AAA</w:t>
            </w:r>
            <w:r w:rsidR="00F3135F" w:rsidRPr="000400C0">
              <w:rPr>
                <w:rFonts w:ascii="Arial" w:hAnsi="Arial" w:cs="Arial"/>
              </w:rPr>
              <w:t>:</w:t>
            </w:r>
            <w:r w:rsidRPr="000400C0">
              <w:rPr>
                <w:rFonts w:ascii="Arial" w:hAnsi="Arial" w:cs="Arial"/>
              </w:rPr>
              <w:t xml:space="preserve"> No</w:t>
            </w:r>
          </w:p>
        </w:tc>
      </w:tr>
      <w:tr w:rsidR="00630626" w:rsidRPr="00D15899" w14:paraId="08A404C8" w14:textId="77777777" w:rsidTr="0092482E">
        <w:tc>
          <w:tcPr>
            <w:tcW w:w="11057" w:type="dxa"/>
            <w:shd w:val="clear" w:color="auto" w:fill="auto"/>
          </w:tcPr>
          <w:p w14:paraId="3B6427B3" w14:textId="77777777" w:rsidR="00F65917" w:rsidRPr="000400C0" w:rsidRDefault="00EC36E4" w:rsidP="00D70802">
            <w:pPr>
              <w:spacing w:after="100" w:afterAutospacing="1" w:line="240" w:lineRule="auto"/>
              <w:rPr>
                <w:rFonts w:ascii="Arial" w:eastAsia="Times New Roman" w:hAnsi="Arial" w:cs="Arial"/>
                <w:color w:val="000000"/>
              </w:rPr>
            </w:pPr>
            <w:hyperlink r:id="rId16" w:history="1">
              <w:r w:rsidRPr="000400C0">
                <w:rPr>
                  <w:rStyle w:val="Hyperlink"/>
                  <w:rFonts w:ascii="Arial" w:eastAsia="Times New Roman" w:hAnsi="Arial" w:cs="Arial"/>
                </w:rPr>
                <w:t>Revised Section 508 standards published January 18, 2017 and corrected January 22, 2018</w:t>
              </w:r>
            </w:hyperlink>
            <w:r w:rsidR="00D70802" w:rsidRPr="000400C0">
              <w:rPr>
                <w:rFonts w:ascii="Arial" w:eastAsia="Times New Roman" w:hAnsi="Arial" w:cs="Arial"/>
                <w:color w:val="000000"/>
              </w:rPr>
              <w:t xml:space="preserve">  </w:t>
            </w:r>
          </w:p>
        </w:tc>
        <w:tc>
          <w:tcPr>
            <w:tcW w:w="4819" w:type="dxa"/>
            <w:shd w:val="clear" w:color="auto" w:fill="auto"/>
            <w:vAlign w:val="center"/>
          </w:tcPr>
          <w:p w14:paraId="0C53DF23" w14:textId="7199DCFC" w:rsidR="00F65917" w:rsidRPr="000400C0" w:rsidRDefault="007B6071" w:rsidP="000E2611">
            <w:pPr>
              <w:spacing w:after="0"/>
              <w:rPr>
                <w:rFonts w:ascii="Arial" w:hAnsi="Arial" w:cs="Arial"/>
              </w:rPr>
            </w:pPr>
            <w:r w:rsidRPr="000400C0">
              <w:rPr>
                <w:rFonts w:ascii="Arial" w:hAnsi="Arial" w:cs="Arial"/>
              </w:rPr>
              <w:t>Yes</w:t>
            </w:r>
          </w:p>
        </w:tc>
      </w:tr>
      <w:tr w:rsidR="00630626" w:rsidRPr="00D15899" w14:paraId="2A5377BC" w14:textId="77777777" w:rsidTr="0092482E">
        <w:tc>
          <w:tcPr>
            <w:tcW w:w="11057" w:type="dxa"/>
            <w:shd w:val="clear" w:color="auto" w:fill="auto"/>
          </w:tcPr>
          <w:p w14:paraId="17580F93" w14:textId="77777777" w:rsidR="002E593C" w:rsidRPr="000400C0" w:rsidRDefault="002E593C" w:rsidP="00DE59DA">
            <w:pPr>
              <w:spacing w:before="120" w:after="180" w:line="240" w:lineRule="auto"/>
              <w:rPr>
                <w:rFonts w:ascii="Arial" w:eastAsia="Times New Roman" w:hAnsi="Arial" w:cs="Arial"/>
                <w:color w:val="000000"/>
              </w:rPr>
            </w:pPr>
            <w:hyperlink r:id="rId17" w:history="1">
              <w:r w:rsidRPr="000400C0">
                <w:rPr>
                  <w:rStyle w:val="Hyperlink"/>
                  <w:rFonts w:ascii="Arial" w:hAnsi="Arial" w:cs="Arial"/>
                </w:rPr>
                <w:t>EN 301 549 Accessibility requirements for ICT products and services - V3.1.1 (2019-11)</w:t>
              </w:r>
            </w:hyperlink>
            <w:r w:rsidR="00EC36E4" w:rsidRPr="000400C0">
              <w:rPr>
                <w:rFonts w:ascii="Arial" w:hAnsi="Arial" w:cs="Arial"/>
              </w:rPr>
              <w:t xml:space="preserve"> </w:t>
            </w:r>
            <w:r w:rsidR="00EC36E4" w:rsidRPr="000400C0">
              <w:rPr>
                <w:rFonts w:ascii="Arial" w:hAnsi="Arial" w:cs="Arial"/>
                <w:i/>
              </w:rPr>
              <w:t xml:space="preserve"> </w:t>
            </w:r>
            <w:r w:rsidRPr="000400C0">
              <w:rPr>
                <w:rFonts w:ascii="Arial" w:hAnsi="Arial" w:cs="Arial"/>
                <w:i/>
              </w:rPr>
              <w:t xml:space="preserve">AND </w:t>
            </w:r>
            <w:hyperlink r:id="rId18" w:history="1">
              <w:r w:rsidR="00615D02" w:rsidRPr="000400C0">
                <w:rPr>
                  <w:rStyle w:val="Hyperlink"/>
                  <w:rFonts w:ascii="Arial" w:hAnsi="Arial" w:cs="Arial"/>
                </w:rPr>
                <w:t>EN 301 549 Accessibility requirements for ICT products and services - V3.2.1 (2021-03)</w:t>
              </w:r>
            </w:hyperlink>
          </w:p>
        </w:tc>
        <w:tc>
          <w:tcPr>
            <w:tcW w:w="4819" w:type="dxa"/>
            <w:shd w:val="clear" w:color="auto" w:fill="auto"/>
            <w:vAlign w:val="center"/>
          </w:tcPr>
          <w:p w14:paraId="285A469B" w14:textId="730B2764" w:rsidR="00F65917" w:rsidRPr="000400C0" w:rsidRDefault="007B6071" w:rsidP="000E2611">
            <w:pPr>
              <w:spacing w:after="0"/>
              <w:rPr>
                <w:rFonts w:ascii="Arial" w:hAnsi="Arial" w:cs="Arial"/>
              </w:rPr>
            </w:pPr>
            <w:r w:rsidRPr="000400C0">
              <w:rPr>
                <w:rFonts w:ascii="Arial" w:hAnsi="Arial" w:cs="Arial"/>
              </w:rPr>
              <w:t>No</w:t>
            </w:r>
          </w:p>
        </w:tc>
      </w:tr>
    </w:tbl>
    <w:p w14:paraId="5F252F74" w14:textId="77777777" w:rsidR="008C68A8" w:rsidRPr="008C68A8" w:rsidRDefault="008C68A8" w:rsidP="00FB2A89">
      <w:pPr>
        <w:pStyle w:val="Heading2"/>
      </w:pPr>
      <w:bookmarkStart w:id="5" w:name="_Toc512938929"/>
      <w:r w:rsidRPr="008C68A8">
        <w:t>Terms</w:t>
      </w:r>
      <w:bookmarkEnd w:id="5"/>
    </w:p>
    <w:p w14:paraId="309A4BE9" w14:textId="77777777" w:rsidR="001D4FB2" w:rsidRPr="00311F83" w:rsidRDefault="001D4FB2" w:rsidP="00382EBC">
      <w:pPr>
        <w:pStyle w:val="NormalWeb"/>
        <w:tabs>
          <w:tab w:val="center" w:pos="9480"/>
        </w:tabs>
        <w:rPr>
          <w:rFonts w:ascii="Arial" w:hAnsi="Arial" w:cs="Arial"/>
          <w:sz w:val="22"/>
          <w:szCs w:val="22"/>
        </w:rPr>
      </w:pPr>
      <w:r w:rsidRPr="00311F83">
        <w:rPr>
          <w:rFonts w:ascii="Arial" w:hAnsi="Arial" w:cs="Arial"/>
          <w:sz w:val="22"/>
          <w:szCs w:val="22"/>
        </w:rPr>
        <w:t>T</w:t>
      </w:r>
      <w:r w:rsidR="007D24E0" w:rsidRPr="00311F83">
        <w:rPr>
          <w:rFonts w:ascii="Arial" w:hAnsi="Arial" w:cs="Arial"/>
          <w:sz w:val="22"/>
          <w:szCs w:val="22"/>
        </w:rPr>
        <w:t xml:space="preserve">he terms used in the </w:t>
      </w:r>
      <w:r w:rsidR="00445D7A" w:rsidRPr="00311F83">
        <w:rPr>
          <w:rFonts w:ascii="Arial" w:hAnsi="Arial" w:cs="Arial"/>
          <w:sz w:val="22"/>
          <w:szCs w:val="22"/>
        </w:rPr>
        <w:t>Conformance Level</w:t>
      </w:r>
      <w:r w:rsidRPr="00311F83">
        <w:rPr>
          <w:rFonts w:ascii="Arial" w:hAnsi="Arial" w:cs="Arial"/>
          <w:sz w:val="22"/>
          <w:szCs w:val="22"/>
        </w:rPr>
        <w:t xml:space="preserve"> information are defined as follows:</w:t>
      </w:r>
    </w:p>
    <w:tbl>
      <w:tblPr>
        <w:tblStyle w:val="TableGridLight"/>
        <w:tblW w:w="5000" w:type="pct"/>
        <w:tblLook w:val="04A0" w:firstRow="1" w:lastRow="0" w:firstColumn="1" w:lastColumn="0" w:noHBand="0" w:noVBand="1"/>
      </w:tblPr>
      <w:tblGrid>
        <w:gridCol w:w="2904"/>
        <w:gridCol w:w="7886"/>
      </w:tblGrid>
      <w:tr w:rsidR="007D0A62" w14:paraId="35A9E356" w14:textId="77777777" w:rsidTr="00C22161">
        <w:trPr>
          <w:cnfStyle w:val="100000000000" w:firstRow="1" w:lastRow="0" w:firstColumn="0" w:lastColumn="0" w:oddVBand="0" w:evenVBand="0" w:oddHBand="0" w:evenHBand="0" w:firstRowFirstColumn="0" w:firstRowLastColumn="0" w:lastRowFirstColumn="0" w:lastRowLastColumn="0"/>
          <w:trHeight w:val="441"/>
        </w:trPr>
        <w:tc>
          <w:tcPr>
            <w:tcW w:w="5046" w:type="dxa"/>
          </w:tcPr>
          <w:p w14:paraId="04A37EF7" w14:textId="77777777" w:rsidR="007D0A62" w:rsidRPr="00037F26" w:rsidRDefault="007D0A62">
            <w:pPr>
              <w:pStyle w:val="NormalWeb"/>
              <w:rPr>
                <w:rFonts w:ascii="Arial" w:hAnsi="Arial" w:cs="Arial"/>
                <w:b/>
                <w:bCs/>
              </w:rPr>
            </w:pPr>
            <w:bookmarkStart w:id="6" w:name="_WCAG_2.x_Report"/>
            <w:bookmarkStart w:id="7" w:name="_Toc512938930"/>
            <w:bookmarkEnd w:id="6"/>
            <w:r w:rsidRPr="00037F26">
              <w:rPr>
                <w:rFonts w:ascii="Arial" w:hAnsi="Arial" w:cs="Arial"/>
                <w:b/>
                <w:bCs/>
              </w:rPr>
              <w:t>Term</w:t>
            </w:r>
          </w:p>
        </w:tc>
        <w:tc>
          <w:tcPr>
            <w:tcW w:w="16331" w:type="dxa"/>
          </w:tcPr>
          <w:p w14:paraId="0F4A6FA6" w14:textId="77777777" w:rsidR="007D0A62" w:rsidRPr="000557CE" w:rsidRDefault="007D0A62">
            <w:pPr>
              <w:pStyle w:val="NormalWeb"/>
              <w:rPr>
                <w:rFonts w:ascii="Arial" w:hAnsi="Arial" w:cs="Arial"/>
                <w:b/>
              </w:rPr>
            </w:pPr>
            <w:r w:rsidRPr="000557CE">
              <w:rPr>
                <w:rFonts w:ascii="Arial" w:hAnsi="Arial" w:cs="Arial"/>
                <w:b/>
              </w:rPr>
              <w:t>Description</w:t>
            </w:r>
          </w:p>
        </w:tc>
      </w:tr>
      <w:tr w:rsidR="007D0A62" w14:paraId="1DEC942E" w14:textId="77777777" w:rsidTr="00C22161">
        <w:trPr>
          <w:trHeight w:val="441"/>
        </w:trPr>
        <w:tc>
          <w:tcPr>
            <w:tcW w:w="5046" w:type="dxa"/>
          </w:tcPr>
          <w:p w14:paraId="51831E47"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Supports</w:t>
            </w:r>
          </w:p>
        </w:tc>
        <w:tc>
          <w:tcPr>
            <w:tcW w:w="16331" w:type="dxa"/>
          </w:tcPr>
          <w:p w14:paraId="2E2D60F0" w14:textId="77777777"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The functionality of the product has at least one method that meets the criterion without known defects or meets with equivalent facilitation.</w:t>
            </w:r>
          </w:p>
        </w:tc>
      </w:tr>
      <w:tr w:rsidR="007D0A62" w14:paraId="1D1A8AAD" w14:textId="77777777" w:rsidTr="00C22161">
        <w:trPr>
          <w:trHeight w:val="441"/>
        </w:trPr>
        <w:tc>
          <w:tcPr>
            <w:tcW w:w="5046" w:type="dxa"/>
          </w:tcPr>
          <w:p w14:paraId="17FD7D02" w14:textId="70AF764C" w:rsidR="007D0A62" w:rsidRPr="00A37EE0" w:rsidRDefault="007D0A62">
            <w:pPr>
              <w:pStyle w:val="NormalWeb"/>
              <w:spacing w:line="276" w:lineRule="auto"/>
              <w:rPr>
                <w:rFonts w:ascii="Arial" w:hAnsi="Arial" w:cs="Arial"/>
                <w:sz w:val="22"/>
                <w:szCs w:val="22"/>
              </w:rPr>
            </w:pPr>
            <w:r w:rsidRPr="00A37EE0">
              <w:rPr>
                <w:rFonts w:ascii="Arial" w:hAnsi="Arial" w:cs="Arial"/>
                <w:sz w:val="22"/>
                <w:szCs w:val="22"/>
              </w:rPr>
              <w:t xml:space="preserve">Supports </w:t>
            </w:r>
            <w:r w:rsidR="00661202">
              <w:rPr>
                <w:rFonts w:ascii="Arial" w:hAnsi="Arial" w:cs="Arial"/>
                <w:sz w:val="22"/>
                <w:szCs w:val="22"/>
              </w:rPr>
              <w:t>W</w:t>
            </w:r>
            <w:r w:rsidRPr="00A37EE0">
              <w:rPr>
                <w:rFonts w:ascii="Arial" w:hAnsi="Arial" w:cs="Arial"/>
                <w:sz w:val="22"/>
                <w:szCs w:val="22"/>
              </w:rPr>
              <w:t>ith Exceptions</w:t>
            </w:r>
          </w:p>
        </w:tc>
        <w:tc>
          <w:tcPr>
            <w:tcW w:w="16331" w:type="dxa"/>
          </w:tcPr>
          <w:p w14:paraId="72B17676" w14:textId="77777777" w:rsidR="007D0A62" w:rsidRPr="007C2D82" w:rsidRDefault="007D0A62">
            <w:pPr>
              <w:pStyle w:val="NormalWeb"/>
              <w:spacing w:line="276" w:lineRule="auto"/>
              <w:rPr>
                <w:rFonts w:ascii="Arial" w:hAnsi="Arial" w:cs="Arial"/>
                <w:sz w:val="22"/>
                <w:szCs w:val="22"/>
              </w:rPr>
            </w:pPr>
            <w:r w:rsidRPr="007C2D82">
              <w:rPr>
                <w:rFonts w:ascii="Arial" w:hAnsi="Arial" w:cs="Arial"/>
                <w:sz w:val="22"/>
                <w:szCs w:val="22"/>
              </w:rPr>
              <w:t>Some functionality of the product does not meet the criterion.</w:t>
            </w:r>
          </w:p>
        </w:tc>
      </w:tr>
      <w:tr w:rsidR="007D0A62" w14:paraId="487A705B" w14:textId="77777777" w:rsidTr="00C22161">
        <w:trPr>
          <w:trHeight w:val="441"/>
        </w:trPr>
        <w:tc>
          <w:tcPr>
            <w:tcW w:w="5046" w:type="dxa"/>
          </w:tcPr>
          <w:p w14:paraId="1E46C16D"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Does Not Support</w:t>
            </w:r>
          </w:p>
        </w:tc>
        <w:tc>
          <w:tcPr>
            <w:tcW w:w="16331" w:type="dxa"/>
          </w:tcPr>
          <w:p w14:paraId="1B773D61" w14:textId="77777777" w:rsidR="007D0A62" w:rsidRPr="004C1A2C" w:rsidRDefault="007D0A62">
            <w:pPr>
              <w:pStyle w:val="NormalWeb"/>
              <w:spacing w:line="276" w:lineRule="auto"/>
              <w:rPr>
                <w:rFonts w:ascii="Arial" w:hAnsi="Arial" w:cs="Arial"/>
                <w:sz w:val="22"/>
                <w:szCs w:val="22"/>
              </w:rPr>
            </w:pPr>
            <w:r w:rsidRPr="004C1A2C">
              <w:rPr>
                <w:rFonts w:ascii="Arial" w:hAnsi="Arial" w:cs="Arial"/>
                <w:sz w:val="22"/>
                <w:szCs w:val="22"/>
              </w:rPr>
              <w:t>The majority of product functionality does not meet the criterion.</w:t>
            </w:r>
          </w:p>
        </w:tc>
      </w:tr>
      <w:tr w:rsidR="007D0A62" w14:paraId="1E31ACF8" w14:textId="77777777" w:rsidTr="00C22161">
        <w:trPr>
          <w:trHeight w:val="441"/>
        </w:trPr>
        <w:tc>
          <w:tcPr>
            <w:tcW w:w="5046" w:type="dxa"/>
          </w:tcPr>
          <w:p w14:paraId="1C351CCA"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Applicable</w:t>
            </w:r>
          </w:p>
        </w:tc>
        <w:tc>
          <w:tcPr>
            <w:tcW w:w="16331" w:type="dxa"/>
          </w:tcPr>
          <w:p w14:paraId="3C9E4108"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criterion is not relevant to the product.</w:t>
            </w:r>
          </w:p>
        </w:tc>
      </w:tr>
      <w:tr w:rsidR="007D0A62" w14:paraId="24013D0D" w14:textId="77777777" w:rsidTr="00C22161">
        <w:trPr>
          <w:trHeight w:val="441"/>
        </w:trPr>
        <w:tc>
          <w:tcPr>
            <w:tcW w:w="5046" w:type="dxa"/>
          </w:tcPr>
          <w:p w14:paraId="72C5707F" w14:textId="77777777" w:rsidR="007D0A62" w:rsidRPr="00A30A11" w:rsidRDefault="007D0A62">
            <w:pPr>
              <w:pStyle w:val="NormalWeb"/>
              <w:spacing w:line="276" w:lineRule="auto"/>
              <w:rPr>
                <w:rFonts w:ascii="Arial" w:hAnsi="Arial" w:cs="Arial"/>
                <w:sz w:val="22"/>
                <w:szCs w:val="22"/>
              </w:rPr>
            </w:pPr>
            <w:r w:rsidRPr="00A30A11">
              <w:rPr>
                <w:rFonts w:ascii="Arial" w:hAnsi="Arial" w:cs="Arial"/>
                <w:sz w:val="22"/>
                <w:szCs w:val="22"/>
              </w:rPr>
              <w:t>Not Evaluated</w:t>
            </w:r>
          </w:p>
        </w:tc>
        <w:tc>
          <w:tcPr>
            <w:tcW w:w="16331" w:type="dxa"/>
          </w:tcPr>
          <w:p w14:paraId="1B79A024" w14:textId="77777777" w:rsidR="007D0A62" w:rsidRPr="0038531C" w:rsidRDefault="007D0A62">
            <w:pPr>
              <w:pStyle w:val="NormalWeb"/>
              <w:spacing w:line="276" w:lineRule="auto"/>
              <w:rPr>
                <w:rFonts w:ascii="Arial" w:hAnsi="Arial" w:cs="Arial"/>
                <w:sz w:val="22"/>
                <w:szCs w:val="22"/>
              </w:rPr>
            </w:pPr>
            <w:r w:rsidRPr="0038531C">
              <w:rPr>
                <w:rFonts w:ascii="Arial" w:hAnsi="Arial" w:cs="Arial"/>
                <w:sz w:val="22"/>
                <w:szCs w:val="22"/>
              </w:rPr>
              <w:t>The product has not been evaluated against the criterion. This can only be used in WCAG Level AAA criteria.</w:t>
            </w:r>
          </w:p>
        </w:tc>
      </w:tr>
    </w:tbl>
    <w:p w14:paraId="1AEA4F5C" w14:textId="77777777" w:rsidR="00C2772D" w:rsidRDefault="00C2772D">
      <w:pPr>
        <w:spacing w:after="0" w:line="240" w:lineRule="auto"/>
        <w:rPr>
          <w:rFonts w:ascii="Arial" w:eastAsia="Times New Roman" w:hAnsi="Arial"/>
          <w:b/>
          <w:bCs/>
          <w:sz w:val="36"/>
          <w:szCs w:val="36"/>
          <w:lang w:val="x-none" w:eastAsia="x-none"/>
        </w:rPr>
      </w:pPr>
      <w:r>
        <w:br w:type="page"/>
      </w:r>
    </w:p>
    <w:p w14:paraId="1FF56B27" w14:textId="29404ABB" w:rsidR="003D2163" w:rsidRPr="0000414C" w:rsidRDefault="003D2163" w:rsidP="003D2163">
      <w:pPr>
        <w:pStyle w:val="Heading2"/>
      </w:pPr>
      <w:r w:rsidRPr="0000532D">
        <w:t>WCAG 2.</w:t>
      </w:r>
      <w:r w:rsidR="00867C85">
        <w:rPr>
          <w:lang w:val="en-US"/>
        </w:rPr>
        <w:t>2</w:t>
      </w:r>
      <w:r w:rsidRPr="0000532D">
        <w:t xml:space="preserve"> Report</w:t>
      </w:r>
      <w:bookmarkEnd w:id="7"/>
    </w:p>
    <w:p w14:paraId="251C6A92" w14:textId="77777777" w:rsidR="003D2163" w:rsidRPr="00311F83" w:rsidRDefault="003D2163" w:rsidP="00B83919">
      <w:pPr>
        <w:rPr>
          <w:rFonts w:ascii="Arial" w:hAnsi="Arial" w:cs="Arial"/>
        </w:rPr>
      </w:pPr>
      <w:r w:rsidRPr="00311F83">
        <w:rPr>
          <w:rFonts w:ascii="Arial" w:hAnsi="Arial" w:cs="Arial"/>
        </w:rPr>
        <w:t xml:space="preserve">Tables 1 and 2 </w:t>
      </w:r>
      <w:r w:rsidR="00930A3F" w:rsidRPr="00311F83">
        <w:rPr>
          <w:rFonts w:ascii="Arial" w:hAnsi="Arial" w:cs="Arial"/>
        </w:rPr>
        <w:t>also document conformance with:</w:t>
      </w:r>
    </w:p>
    <w:p w14:paraId="4E312DBE" w14:textId="77777777" w:rsidR="005D7D11" w:rsidRPr="00311F83" w:rsidRDefault="003D2163" w:rsidP="00F910BE">
      <w:pPr>
        <w:numPr>
          <w:ilvl w:val="0"/>
          <w:numId w:val="3"/>
        </w:numPr>
        <w:spacing w:before="240" w:after="0" w:line="240" w:lineRule="auto"/>
        <w:rPr>
          <w:rFonts w:ascii="Arial" w:hAnsi="Arial" w:cs="Arial"/>
        </w:rPr>
      </w:pPr>
      <w:r w:rsidRPr="00311F83">
        <w:rPr>
          <w:rFonts w:ascii="Arial" w:hAnsi="Arial" w:cs="Arial"/>
        </w:rPr>
        <w:t xml:space="preserve">EN 301 549:  Chapter 9 - Web, </w:t>
      </w:r>
      <w:r w:rsidR="00F61953" w:rsidRPr="00311F83">
        <w:rPr>
          <w:rFonts w:ascii="Arial" w:hAnsi="Arial" w:cs="Arial"/>
        </w:rPr>
        <w:t xml:space="preserve">Sections 10.1-10.4 of </w:t>
      </w:r>
      <w:r w:rsidRPr="00311F83">
        <w:rPr>
          <w:rFonts w:ascii="Arial" w:hAnsi="Arial" w:cs="Arial"/>
        </w:rPr>
        <w:t xml:space="preserve">Chapter 10 - Non-Web documents, </w:t>
      </w:r>
      <w:r w:rsidR="00E36D38" w:rsidRPr="00311F83">
        <w:rPr>
          <w:rFonts w:ascii="Arial" w:hAnsi="Arial" w:cs="Arial"/>
        </w:rPr>
        <w:t xml:space="preserve">and Sections 11.1-11.4 </w:t>
      </w:r>
      <w:r w:rsidR="00F61953" w:rsidRPr="00311F83">
        <w:rPr>
          <w:rFonts w:ascii="Arial" w:hAnsi="Arial" w:cs="Arial"/>
        </w:rPr>
        <w:t xml:space="preserve">and 11.8.2 of Chapter 11 - </w:t>
      </w:r>
      <w:r w:rsidRPr="00311F83">
        <w:rPr>
          <w:rFonts w:ascii="Arial" w:hAnsi="Arial" w:cs="Arial"/>
        </w:rPr>
        <w:t>Non-Web Software (</w:t>
      </w:r>
      <w:r w:rsidR="00E36D38" w:rsidRPr="00311F83">
        <w:rPr>
          <w:rFonts w:ascii="Arial" w:hAnsi="Arial" w:cs="Arial"/>
        </w:rPr>
        <w:t>open and closed functionality</w:t>
      </w:r>
      <w:r w:rsidRPr="00311F83">
        <w:rPr>
          <w:rFonts w:ascii="Arial" w:hAnsi="Arial" w:cs="Arial"/>
        </w:rPr>
        <w:t>)</w:t>
      </w:r>
      <w:r w:rsidR="00F61953" w:rsidRPr="00311F83">
        <w:rPr>
          <w:rFonts w:ascii="Arial" w:hAnsi="Arial" w:cs="Arial"/>
        </w:rPr>
        <w:t>, and Sections 12.1.2 and 12.2.4 of Chapter 12 – Documentation</w:t>
      </w:r>
    </w:p>
    <w:p w14:paraId="4FB4AF89" w14:textId="77777777" w:rsidR="00327269" w:rsidRPr="00311F83" w:rsidRDefault="00672E04" w:rsidP="00F910BE">
      <w:pPr>
        <w:numPr>
          <w:ilvl w:val="0"/>
          <w:numId w:val="3"/>
        </w:numPr>
        <w:spacing w:after="0" w:line="240" w:lineRule="auto"/>
        <w:rPr>
          <w:rFonts w:ascii="Arial" w:hAnsi="Arial" w:cs="Arial"/>
        </w:rPr>
      </w:pPr>
      <w:r w:rsidRPr="00311F83">
        <w:rPr>
          <w:rFonts w:ascii="Arial" w:hAnsi="Arial" w:cs="Arial"/>
        </w:rPr>
        <w:t>Revised Section 508: Chapter 5 – 501.1 Scope, 504.2 Content Creation or Editing, and Chapter 6 – 602.3 Electronic Support Documentation.</w:t>
      </w:r>
    </w:p>
    <w:p w14:paraId="61BEE89E" w14:textId="64712296" w:rsidR="00327269" w:rsidRPr="00311F83" w:rsidRDefault="00327269" w:rsidP="005D7D11">
      <w:pPr>
        <w:spacing w:before="240" w:after="0" w:line="240" w:lineRule="auto"/>
        <w:rPr>
          <w:rFonts w:ascii="Arial" w:hAnsi="Arial" w:cs="Arial"/>
        </w:rPr>
      </w:pPr>
      <w:r w:rsidRPr="00311F83">
        <w:rPr>
          <w:rFonts w:ascii="Arial" w:hAnsi="Arial" w:cs="Arial"/>
          <w:color w:val="000000"/>
        </w:rPr>
        <w:t>Note: When reporting on conformance with the WCAG 2.</w:t>
      </w:r>
      <w:r w:rsidR="00D11329">
        <w:rPr>
          <w:rFonts w:ascii="Arial" w:hAnsi="Arial" w:cs="Arial"/>
          <w:color w:val="000000"/>
        </w:rPr>
        <w:t>2</w:t>
      </w:r>
      <w:r w:rsidRPr="00311F83">
        <w:rPr>
          <w:rFonts w:ascii="Arial" w:hAnsi="Arial" w:cs="Arial"/>
          <w:color w:val="000000"/>
        </w:rPr>
        <w:t xml:space="preserve"> Success Criteria, they are scoped for full pages, complete processes, and accessibility-supported ways of using technology as documented in the</w:t>
      </w:r>
      <w:r w:rsidRPr="00311F83">
        <w:rPr>
          <w:rFonts w:ascii="Arial" w:hAnsi="Arial" w:cs="Arial"/>
          <w:color w:val="FF0000"/>
        </w:rPr>
        <w:t xml:space="preserve"> </w:t>
      </w:r>
      <w:hyperlink r:id="rId19" w:anchor="conformance-reqs" w:history="1">
        <w:r w:rsidRPr="00311F83">
          <w:rPr>
            <w:rStyle w:val="Hyperlink"/>
            <w:rFonts w:ascii="Arial" w:hAnsi="Arial" w:cs="Arial"/>
          </w:rPr>
          <w:t>WCAG 2.0 Conformance Requirements</w:t>
        </w:r>
      </w:hyperlink>
      <w:r w:rsidRPr="00311F83">
        <w:rPr>
          <w:rFonts w:ascii="Arial" w:hAnsi="Arial" w:cs="Arial"/>
        </w:rPr>
        <w:t>.</w:t>
      </w:r>
    </w:p>
    <w:p w14:paraId="73EEEB08" w14:textId="77777777" w:rsidR="00327269" w:rsidRPr="00B83919" w:rsidRDefault="00327269" w:rsidP="00327269">
      <w:pPr>
        <w:spacing w:line="240" w:lineRule="auto"/>
        <w:rPr>
          <w:rFonts w:ascii="Arial" w:eastAsia="Times New Roman" w:hAnsi="Arial" w:cs="Arial"/>
          <w:sz w:val="24"/>
          <w:szCs w:val="24"/>
        </w:rPr>
      </w:pPr>
    </w:p>
    <w:p w14:paraId="18F52B4C" w14:textId="77777777" w:rsidR="00501747" w:rsidRPr="003F3E2D" w:rsidRDefault="00821525" w:rsidP="00501747">
      <w:pPr>
        <w:pStyle w:val="Heading3"/>
        <w:rPr>
          <w:rFonts w:ascii="Arial" w:hAnsi="Arial" w:cs="Arial"/>
          <w:b w:val="0"/>
        </w:rPr>
      </w:pPr>
      <w:r>
        <w:br w:type="page"/>
      </w:r>
      <w:bookmarkStart w:id="8" w:name="_Toc512938931"/>
      <w:bookmarkStart w:id="9" w:name="_Toc512938950"/>
      <w:r w:rsidR="00501747" w:rsidRPr="003F3E2D">
        <w:rPr>
          <w:rFonts w:ascii="Arial" w:hAnsi="Arial" w:cs="Arial"/>
        </w:rPr>
        <w:t>Table 1: Success Criteria, Level A</w:t>
      </w:r>
      <w:bookmarkEnd w:id="8"/>
    </w:p>
    <w:p w14:paraId="108AB590" w14:textId="329986A4" w:rsidR="00501747" w:rsidRPr="003F3E2D" w:rsidRDefault="00501747" w:rsidP="00501747">
      <w:pPr>
        <w:rPr>
          <w:rFonts w:ascii="Arial" w:hAnsi="Arial" w:cs="Arial"/>
        </w:rPr>
      </w:pPr>
      <w:r w:rsidRPr="003F3E2D">
        <w:rPr>
          <w:rFonts w:ascii="Arial" w:hAnsi="Arial" w:cs="Arial"/>
        </w:rPr>
        <w:t>Notes:</w:t>
      </w:r>
      <w:r w:rsidR="00C67962" w:rsidRPr="003F3E2D">
        <w:rPr>
          <w:rFonts w:ascii="Arial" w:hAnsi="Arial" w:cs="Arial"/>
        </w:rPr>
        <w:t xml:space="preserve"> Applicable for a sample set of pages.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4834"/>
        <w:gridCol w:w="2506"/>
        <w:gridCol w:w="3444"/>
      </w:tblGrid>
      <w:tr w:rsidR="00F64EB5" w:rsidRPr="00B83919" w14:paraId="202FED27" w14:textId="77777777" w:rsidTr="08505E4F">
        <w:trPr>
          <w:trHeight w:val="287"/>
          <w:tblHeader/>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34641C92"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Criteria</w:t>
            </w:r>
          </w:p>
        </w:tc>
        <w:tc>
          <w:tcPr>
            <w:tcW w:w="1162"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FA8DCE9"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 xml:space="preserve">Conformance Level </w:t>
            </w:r>
          </w:p>
        </w:tc>
        <w:tc>
          <w:tcPr>
            <w:tcW w:w="1597"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C2FC89D" w14:textId="77777777" w:rsidR="00501747" w:rsidRPr="00C25391" w:rsidRDefault="00501747">
            <w:pPr>
              <w:spacing w:after="0" w:line="240" w:lineRule="auto"/>
              <w:ind w:left="-15" w:firstLine="15"/>
              <w:jc w:val="center"/>
              <w:rPr>
                <w:rFonts w:ascii="Arial" w:eastAsia="Times New Roman" w:hAnsi="Arial" w:cs="Arial"/>
                <w:b/>
                <w:bCs/>
                <w:sz w:val="24"/>
                <w:szCs w:val="24"/>
              </w:rPr>
            </w:pPr>
            <w:r w:rsidRPr="00C25391">
              <w:rPr>
                <w:rFonts w:ascii="Arial" w:eastAsia="Times New Roman" w:hAnsi="Arial" w:cs="Arial"/>
                <w:b/>
                <w:bCs/>
                <w:sz w:val="24"/>
                <w:szCs w:val="24"/>
              </w:rPr>
              <w:t>Remarks and Explanations</w:t>
            </w:r>
          </w:p>
        </w:tc>
      </w:tr>
      <w:tr w:rsidR="009059C6" w:rsidRPr="003F3E2D" w14:paraId="78F0CE18"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9BAE5" w14:textId="77777777" w:rsidR="00501747" w:rsidRPr="003F3E2D" w:rsidRDefault="00501747">
            <w:pPr>
              <w:spacing w:after="0" w:line="240" w:lineRule="auto"/>
              <w:rPr>
                <w:rFonts w:ascii="Arial" w:eastAsia="Times New Roman" w:hAnsi="Arial" w:cs="Arial"/>
                <w:b/>
              </w:rPr>
            </w:pPr>
            <w:hyperlink r:id="rId20" w:anchor="text-equiv-all" w:history="1">
              <w:r w:rsidRPr="003F3E2D">
                <w:rPr>
                  <w:rStyle w:val="Hyperlink"/>
                  <w:rFonts w:ascii="Arial" w:eastAsia="Times New Roman" w:hAnsi="Arial" w:cs="Arial"/>
                  <w:b/>
                  <w:bCs/>
                </w:rPr>
                <w:t xml:space="preserve">1.1.1 </w:t>
              </w:r>
              <w:r w:rsidRPr="003F3E2D">
                <w:rPr>
                  <w:rStyle w:val="Hyperlink"/>
                  <w:rFonts w:ascii="Arial" w:eastAsia="Times New Roman" w:hAnsi="Arial" w:cs="Arial"/>
                  <w:b/>
                </w:rPr>
                <w:t>Non-text Content</w:t>
              </w:r>
            </w:hyperlink>
            <w:r w:rsidRPr="003F3E2D">
              <w:rPr>
                <w:rFonts w:ascii="Arial" w:hAnsi="Arial" w:cs="Arial"/>
              </w:rPr>
              <w:t xml:space="preserve"> (Level A)</w:t>
            </w:r>
          </w:p>
          <w:p w14:paraId="2F73D9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A607C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2A6670C"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9.1.1.1 (Web)</w:t>
            </w:r>
          </w:p>
          <w:p w14:paraId="34CBF8FF"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10.1.1.1 (Non-web document)</w:t>
            </w:r>
          </w:p>
          <w:p w14:paraId="101C2CF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11.1.1.1.1 (Open Functionality Software)</w:t>
            </w:r>
          </w:p>
          <w:p w14:paraId="23F61A3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11.1.1.1.2 (Closed Functionality Software)</w:t>
            </w:r>
          </w:p>
          <w:p w14:paraId="3359381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0CA222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58CEA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12.2.4 (Support Docs)</w:t>
            </w:r>
          </w:p>
          <w:p w14:paraId="6A0AB4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7B530E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D21790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82C4E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166CE5E8" w14:textId="371D41A4" w:rsidR="00501747" w:rsidRPr="003F3E2D" w:rsidRDefault="00E83452" w:rsidP="00B3564A">
            <w:pPr>
              <w:spacing w:after="0" w:line="240" w:lineRule="auto"/>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58C66F0A" w14:textId="77777777" w:rsidR="00183747" w:rsidRDefault="00F929D2" w:rsidP="00B3564A">
            <w:pPr>
              <w:spacing w:after="0"/>
              <w:rPr>
                <w:rFonts w:ascii="Arial" w:eastAsia="Times New Roman" w:hAnsi="Arial" w:cs="Arial"/>
                <w:lang w:val="en-IN"/>
              </w:rPr>
            </w:pPr>
            <w:r>
              <w:rPr>
                <w:rFonts w:ascii="Arial" w:eastAsia="Times New Roman" w:hAnsi="Arial" w:cs="Arial"/>
                <w:lang w:val="en-IN"/>
              </w:rPr>
              <w:t>On few pages, the informative and functional images are missing or incomplete with textual description.</w:t>
            </w:r>
          </w:p>
          <w:p w14:paraId="16B2BF77" w14:textId="77777777" w:rsidR="00A52BF8" w:rsidRDefault="00A52BF8" w:rsidP="00B3564A">
            <w:pPr>
              <w:spacing w:after="0"/>
              <w:rPr>
                <w:rFonts w:ascii="Arial" w:eastAsia="Times New Roman" w:hAnsi="Arial" w:cs="Arial"/>
                <w:lang w:val="en-IN"/>
              </w:rPr>
            </w:pPr>
          </w:p>
          <w:p w14:paraId="04C79D79" w14:textId="4DDAC421" w:rsidR="00A52BF8" w:rsidRPr="003F3E2D" w:rsidRDefault="00A52BF8" w:rsidP="00B3564A">
            <w:pPr>
              <w:spacing w:after="0"/>
              <w:rPr>
                <w:rFonts w:ascii="Arial" w:eastAsia="Times New Roman" w:hAnsi="Arial" w:cs="Arial"/>
                <w:lang w:val="en-IN"/>
              </w:rPr>
            </w:pPr>
            <w:r>
              <w:rPr>
                <w:rFonts w:ascii="Arial" w:eastAsia="Times New Roman" w:hAnsi="Arial" w:cs="Arial"/>
                <w:lang w:val="en-IN"/>
              </w:rPr>
              <w:t>On few pages</w:t>
            </w:r>
            <w:r w:rsidR="00087EA7">
              <w:rPr>
                <w:rFonts w:ascii="Arial" w:eastAsia="Times New Roman" w:hAnsi="Arial" w:cs="Arial"/>
                <w:lang w:val="en-IN"/>
              </w:rPr>
              <w:t xml:space="preserve">, the decorative images are either </w:t>
            </w:r>
            <w:r w:rsidR="00232B43">
              <w:rPr>
                <w:rFonts w:ascii="Arial" w:eastAsia="Times New Roman" w:hAnsi="Arial" w:cs="Arial"/>
                <w:lang w:val="en-IN"/>
              </w:rPr>
              <w:t>missing</w:t>
            </w:r>
            <w:r w:rsidR="007258DB">
              <w:rPr>
                <w:rFonts w:ascii="Arial" w:eastAsia="Times New Roman" w:hAnsi="Arial" w:cs="Arial"/>
                <w:lang w:val="en-IN"/>
              </w:rPr>
              <w:t xml:space="preserve"> empty alt or textual description is provided unnecessarily.</w:t>
            </w:r>
          </w:p>
        </w:tc>
      </w:tr>
      <w:tr w:rsidR="009059C6" w:rsidRPr="003F3E2D" w14:paraId="554B806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F7630" w14:textId="77777777" w:rsidR="00501747" w:rsidRPr="003F3E2D" w:rsidRDefault="00501747">
            <w:pPr>
              <w:spacing w:after="0" w:line="240" w:lineRule="auto"/>
              <w:rPr>
                <w:rFonts w:ascii="Arial" w:eastAsia="Times New Roman" w:hAnsi="Arial" w:cs="Arial"/>
                <w:b/>
              </w:rPr>
            </w:pPr>
            <w:hyperlink r:id="rId21" w:anchor="media-equiv-av-only-alt" w:history="1">
              <w:r w:rsidRPr="003F3E2D">
                <w:rPr>
                  <w:rStyle w:val="Hyperlink"/>
                  <w:rFonts w:ascii="Arial" w:eastAsia="Times New Roman" w:hAnsi="Arial" w:cs="Arial"/>
                  <w:b/>
                </w:rPr>
                <w:t>1.2.1 Audio-only and Video-only (Prerecorded)</w:t>
              </w:r>
            </w:hyperlink>
            <w:r w:rsidRPr="003F3E2D">
              <w:rPr>
                <w:rFonts w:ascii="Arial" w:hAnsi="Arial" w:cs="Arial"/>
              </w:rPr>
              <w:t xml:space="preserve"> (Level A)</w:t>
            </w:r>
          </w:p>
          <w:p w14:paraId="5705F8D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B28FF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EE129E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9.1.2.1 (Web)</w:t>
            </w:r>
          </w:p>
          <w:p w14:paraId="6F106C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10.1.2.1 (Non-web document)</w:t>
            </w:r>
          </w:p>
          <w:p w14:paraId="64124F6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11.1.2.1.1 (Open Functionality Software)</w:t>
            </w:r>
          </w:p>
          <w:p w14:paraId="2D7D6C5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11.1.2.1.2.1 and 11.1.2.1.2.2 (Closed Software)</w:t>
            </w:r>
          </w:p>
          <w:p w14:paraId="3FB2802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DEC232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70C683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2075E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FC4F22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18A31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DA3C1C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6883D99F" w14:textId="6A660E96" w:rsidR="00501747" w:rsidRPr="003F3E2D" w:rsidRDefault="005D49E9" w:rsidP="00B3564A">
            <w:pPr>
              <w:spacing w:after="0"/>
              <w:rPr>
                <w:rFonts w:ascii="Arial" w:eastAsia="Times New Roman" w:hAnsi="Arial" w:cs="Arial"/>
              </w:rPr>
            </w:pPr>
            <w:r>
              <w:rPr>
                <w:rFonts w:ascii="Arial" w:eastAsia="Times New Roman" w:hAnsi="Arial" w:cs="Arial"/>
              </w:rPr>
              <w:t xml:space="preserve">Not </w:t>
            </w:r>
            <w:r w:rsidR="004E7720">
              <w:rPr>
                <w:rFonts w:ascii="Arial" w:eastAsia="Times New Roman" w:hAnsi="Arial" w:cs="Arial"/>
              </w:rPr>
              <w:t>Applicable</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66EB2EB8" w14:textId="77777777" w:rsidR="00501747" w:rsidRDefault="004E7720" w:rsidP="00B3564A">
            <w:pPr>
              <w:spacing w:after="0"/>
              <w:rPr>
                <w:rFonts w:ascii="Arial" w:eastAsia="Times New Roman" w:hAnsi="Arial" w:cs="Arial"/>
              </w:rPr>
            </w:pPr>
            <w:r>
              <w:rPr>
                <w:rFonts w:ascii="Arial" w:eastAsia="Times New Roman" w:hAnsi="Arial" w:cs="Arial"/>
              </w:rPr>
              <w:t>Pre-recorded audio-only and video-only content is</w:t>
            </w:r>
            <w:r w:rsidR="001D0348">
              <w:rPr>
                <w:rFonts w:ascii="Arial" w:eastAsia="Times New Roman" w:hAnsi="Arial" w:cs="Arial"/>
              </w:rPr>
              <w:t xml:space="preserve"> present in the scope of pages tested.</w:t>
            </w:r>
          </w:p>
          <w:p w14:paraId="3DAEA063" w14:textId="77777777" w:rsidR="00D733F0" w:rsidRDefault="00D733F0" w:rsidP="00B3564A">
            <w:pPr>
              <w:spacing w:after="0"/>
              <w:rPr>
                <w:rFonts w:ascii="Arial" w:eastAsia="Times New Roman" w:hAnsi="Arial" w:cs="Arial"/>
              </w:rPr>
            </w:pPr>
          </w:p>
          <w:p w14:paraId="22D15F8E" w14:textId="1CBC5AA6" w:rsidR="00D733F0" w:rsidRPr="003F3E2D" w:rsidRDefault="15794F9E" w:rsidP="00B3564A">
            <w:pPr>
              <w:spacing w:after="0"/>
              <w:rPr>
                <w:rFonts w:ascii="Arial" w:eastAsia="Times New Roman" w:hAnsi="Arial" w:cs="Arial"/>
              </w:rPr>
            </w:pPr>
            <w:r w:rsidRPr="08505E4F">
              <w:rPr>
                <w:rFonts w:ascii="Arial" w:eastAsia="Times New Roman" w:hAnsi="Arial" w:cs="Arial"/>
              </w:rPr>
              <w:t xml:space="preserve">Jira Service </w:t>
            </w:r>
            <w:r w:rsidR="7C975BAA" w:rsidRPr="08505E4F">
              <w:rPr>
                <w:rFonts w:ascii="Arial" w:eastAsia="Times New Roman" w:hAnsi="Arial" w:cs="Arial"/>
              </w:rPr>
              <w:t>Management</w:t>
            </w:r>
            <w:r w:rsidR="31922703" w:rsidRPr="08505E4F">
              <w:rPr>
                <w:rFonts w:ascii="Arial" w:eastAsia="Times New Roman" w:hAnsi="Arial" w:cs="Arial"/>
              </w:rPr>
              <w:t xml:space="preserve"> </w:t>
            </w:r>
            <w:r w:rsidR="5A57D767" w:rsidRPr="08505E4F">
              <w:rPr>
                <w:rFonts w:ascii="Arial" w:eastAsia="Times New Roman" w:hAnsi="Arial" w:cs="Arial"/>
              </w:rPr>
              <w:t>allows</w:t>
            </w:r>
            <w:r w:rsidR="31922703" w:rsidRPr="08505E4F">
              <w:rPr>
                <w:rFonts w:ascii="Arial" w:eastAsia="Times New Roman" w:hAnsi="Arial" w:cs="Arial"/>
              </w:rPr>
              <w:t xml:space="preserve"> </w:t>
            </w:r>
            <w:r w:rsidR="492E9778" w:rsidRPr="08505E4F">
              <w:rPr>
                <w:rFonts w:ascii="Arial" w:eastAsia="Times New Roman" w:hAnsi="Arial" w:cs="Arial"/>
              </w:rPr>
              <w:t>users</w:t>
            </w:r>
            <w:r w:rsidR="31922703" w:rsidRPr="08505E4F">
              <w:rPr>
                <w:rFonts w:ascii="Arial" w:eastAsia="Times New Roman" w:hAnsi="Arial" w:cs="Arial"/>
              </w:rPr>
              <w:t xml:space="preserve"> to upload </w:t>
            </w:r>
            <w:r w:rsidR="7ED86B04" w:rsidRPr="08505E4F">
              <w:rPr>
                <w:rFonts w:ascii="Arial" w:eastAsia="Times New Roman" w:hAnsi="Arial" w:cs="Arial"/>
              </w:rPr>
              <w:t xml:space="preserve">audio and video in </w:t>
            </w:r>
            <w:r w:rsidR="216502B5" w:rsidRPr="08505E4F">
              <w:rPr>
                <w:rFonts w:ascii="Arial" w:eastAsia="Times New Roman" w:hAnsi="Arial" w:cs="Arial"/>
              </w:rPr>
              <w:t>pages</w:t>
            </w:r>
            <w:r w:rsidR="7ED86B04" w:rsidRPr="08505E4F">
              <w:rPr>
                <w:rFonts w:ascii="Arial" w:eastAsia="Times New Roman" w:hAnsi="Arial" w:cs="Arial"/>
              </w:rPr>
              <w:t xml:space="preserve"> </w:t>
            </w:r>
            <w:r w:rsidR="1950C4BE" w:rsidRPr="08505E4F">
              <w:rPr>
                <w:rFonts w:ascii="Arial" w:eastAsia="Times New Roman" w:hAnsi="Arial" w:cs="Arial"/>
              </w:rPr>
              <w:t>&amp;</w:t>
            </w:r>
            <w:r w:rsidR="36CA62B3" w:rsidRPr="08505E4F">
              <w:rPr>
                <w:rFonts w:ascii="Arial" w:eastAsia="Times New Roman" w:hAnsi="Arial" w:cs="Arial"/>
              </w:rPr>
              <w:t xml:space="preserve"> comments. In this </w:t>
            </w:r>
            <w:r w:rsidR="6C29CF4F" w:rsidRPr="08505E4F">
              <w:rPr>
                <w:rFonts w:ascii="Arial" w:eastAsia="Times New Roman" w:hAnsi="Arial" w:cs="Arial"/>
              </w:rPr>
              <w:t>case</w:t>
            </w:r>
            <w:r w:rsidR="685378DB" w:rsidRPr="08505E4F">
              <w:rPr>
                <w:rFonts w:ascii="Arial" w:eastAsia="Times New Roman" w:hAnsi="Arial" w:cs="Arial"/>
              </w:rPr>
              <w:t>, the user</w:t>
            </w:r>
            <w:r w:rsidR="651A0C55" w:rsidRPr="08505E4F">
              <w:rPr>
                <w:rFonts w:ascii="Arial" w:eastAsia="Times New Roman" w:hAnsi="Arial" w:cs="Arial"/>
              </w:rPr>
              <w:t xml:space="preserve"> will have </w:t>
            </w:r>
            <w:r w:rsidR="30E13540" w:rsidRPr="08505E4F">
              <w:rPr>
                <w:rFonts w:ascii="Arial" w:eastAsia="Times New Roman" w:hAnsi="Arial" w:cs="Arial"/>
              </w:rPr>
              <w:t>to provide alternatives for those files.</w:t>
            </w:r>
          </w:p>
        </w:tc>
      </w:tr>
      <w:tr w:rsidR="009059C6" w:rsidRPr="003F3E2D" w14:paraId="784BE33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9197A" w14:textId="77777777" w:rsidR="00501747" w:rsidRPr="003F3E2D" w:rsidRDefault="00501747">
            <w:pPr>
              <w:spacing w:after="0" w:line="240" w:lineRule="auto"/>
              <w:rPr>
                <w:rFonts w:ascii="Arial" w:eastAsia="Times New Roman" w:hAnsi="Arial" w:cs="Arial"/>
                <w:b/>
              </w:rPr>
            </w:pPr>
            <w:hyperlink r:id="rId22" w:anchor="media-equiv-captions" w:history="1">
              <w:r w:rsidRPr="003F3E2D">
                <w:rPr>
                  <w:rStyle w:val="Hyperlink"/>
                  <w:rFonts w:ascii="Arial" w:eastAsia="Times New Roman" w:hAnsi="Arial" w:cs="Arial"/>
                  <w:b/>
                </w:rPr>
                <w:t>1.2.2 Captions (Prerecorded)</w:t>
              </w:r>
            </w:hyperlink>
            <w:r w:rsidRPr="003F3E2D">
              <w:rPr>
                <w:rFonts w:ascii="Arial" w:hAnsi="Arial" w:cs="Arial"/>
              </w:rPr>
              <w:t xml:space="preserve"> (Level A)</w:t>
            </w:r>
          </w:p>
          <w:p w14:paraId="42A32A0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890E8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28BE3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9.1.2.2 (Web)</w:t>
            </w:r>
          </w:p>
          <w:p w14:paraId="481583E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10.1.2.2 (Non-web document)</w:t>
            </w:r>
          </w:p>
          <w:p w14:paraId="7C729C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11.1.2.2 (Open Functionality Software)</w:t>
            </w:r>
          </w:p>
          <w:p w14:paraId="53EE655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11.1.2.2 (Closed Software) </w:t>
            </w:r>
          </w:p>
          <w:p w14:paraId="7BB260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525051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84160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F24E47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55CA8E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0EC793E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9811E4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79D43BF5" w14:textId="5B0BF8F8" w:rsidR="00501747" w:rsidRPr="003F3E2D" w:rsidRDefault="001A64CD" w:rsidP="00B3564A">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1C5A9272" w14:textId="77777777" w:rsidR="00501747" w:rsidRDefault="001A64CD" w:rsidP="00B3564A">
            <w:pPr>
              <w:spacing w:after="0"/>
              <w:rPr>
                <w:rFonts w:ascii="Arial" w:eastAsia="Times New Roman" w:hAnsi="Arial" w:cs="Arial"/>
              </w:rPr>
            </w:pPr>
            <w:r>
              <w:rPr>
                <w:rFonts w:ascii="Arial" w:eastAsia="Times New Roman" w:hAnsi="Arial" w:cs="Arial"/>
              </w:rPr>
              <w:t xml:space="preserve">Pre-recorded audio-only and video-only content is </w:t>
            </w:r>
            <w:r w:rsidR="00CD006B">
              <w:rPr>
                <w:rFonts w:ascii="Arial" w:eastAsia="Times New Roman" w:hAnsi="Arial" w:cs="Arial"/>
              </w:rPr>
              <w:t xml:space="preserve">not </w:t>
            </w:r>
            <w:r w:rsidR="001D1E43">
              <w:rPr>
                <w:rFonts w:ascii="Arial" w:eastAsia="Times New Roman" w:hAnsi="Arial" w:cs="Arial"/>
              </w:rPr>
              <w:t>present in the scope of pages tested</w:t>
            </w:r>
            <w:r w:rsidR="00C9665C">
              <w:rPr>
                <w:rFonts w:ascii="Arial" w:eastAsia="Times New Roman" w:hAnsi="Arial" w:cs="Arial"/>
              </w:rPr>
              <w:t>.</w:t>
            </w:r>
          </w:p>
          <w:p w14:paraId="72CA81A4" w14:textId="77777777" w:rsidR="00C9665C" w:rsidRDefault="00C9665C" w:rsidP="00B3564A">
            <w:pPr>
              <w:spacing w:after="0"/>
              <w:rPr>
                <w:rFonts w:ascii="Arial" w:eastAsia="Times New Roman" w:hAnsi="Arial" w:cs="Arial"/>
              </w:rPr>
            </w:pPr>
          </w:p>
          <w:p w14:paraId="28419DB5" w14:textId="66B8FC6C" w:rsidR="00C9665C" w:rsidRPr="003F3E2D" w:rsidRDefault="6551595F" w:rsidP="00B3564A">
            <w:pPr>
              <w:spacing w:after="0"/>
              <w:rPr>
                <w:rFonts w:ascii="Arial" w:eastAsia="Times New Roman" w:hAnsi="Arial" w:cs="Arial"/>
              </w:rPr>
            </w:pPr>
            <w:r w:rsidRPr="08505E4F">
              <w:rPr>
                <w:rFonts w:ascii="Arial" w:eastAsia="Times New Roman" w:hAnsi="Arial" w:cs="Arial"/>
              </w:rPr>
              <w:t>Jira Service Management</w:t>
            </w:r>
            <w:r w:rsidR="1CBB3A84" w:rsidRPr="08505E4F">
              <w:rPr>
                <w:rFonts w:ascii="Arial" w:eastAsia="Times New Roman" w:hAnsi="Arial" w:cs="Arial"/>
              </w:rPr>
              <w:t xml:space="preserve"> allows </w:t>
            </w:r>
            <w:r w:rsidR="69394D43" w:rsidRPr="08505E4F">
              <w:rPr>
                <w:rFonts w:ascii="Arial" w:eastAsia="Times New Roman" w:hAnsi="Arial" w:cs="Arial"/>
              </w:rPr>
              <w:t>users</w:t>
            </w:r>
            <w:r w:rsidR="1CBB3A84" w:rsidRPr="08505E4F">
              <w:rPr>
                <w:rFonts w:ascii="Arial" w:eastAsia="Times New Roman" w:hAnsi="Arial" w:cs="Arial"/>
              </w:rPr>
              <w:t xml:space="preserve"> to upload </w:t>
            </w:r>
            <w:r w:rsidR="752123AA" w:rsidRPr="08505E4F">
              <w:rPr>
                <w:rFonts w:ascii="Arial" w:eastAsia="Times New Roman" w:hAnsi="Arial" w:cs="Arial"/>
              </w:rPr>
              <w:t>audio</w:t>
            </w:r>
            <w:r w:rsidR="39F5B8E1" w:rsidRPr="08505E4F">
              <w:rPr>
                <w:rFonts w:ascii="Arial" w:eastAsia="Times New Roman" w:hAnsi="Arial" w:cs="Arial"/>
              </w:rPr>
              <w:t xml:space="preserve"> and video in </w:t>
            </w:r>
            <w:r w:rsidR="3CD4E74C" w:rsidRPr="08505E4F">
              <w:rPr>
                <w:rFonts w:ascii="Arial" w:eastAsia="Times New Roman" w:hAnsi="Arial" w:cs="Arial"/>
              </w:rPr>
              <w:t>pages</w:t>
            </w:r>
            <w:r w:rsidR="39F5B8E1" w:rsidRPr="08505E4F">
              <w:rPr>
                <w:rFonts w:ascii="Arial" w:eastAsia="Times New Roman" w:hAnsi="Arial" w:cs="Arial"/>
              </w:rPr>
              <w:t xml:space="preserve"> </w:t>
            </w:r>
            <w:r w:rsidR="4D133054" w:rsidRPr="08505E4F">
              <w:rPr>
                <w:rFonts w:ascii="Arial" w:eastAsia="Times New Roman" w:hAnsi="Arial" w:cs="Arial"/>
              </w:rPr>
              <w:t xml:space="preserve">&amp; comments. In this </w:t>
            </w:r>
            <w:r w:rsidR="66B9FC8E" w:rsidRPr="08505E4F">
              <w:rPr>
                <w:rFonts w:ascii="Arial" w:eastAsia="Times New Roman" w:hAnsi="Arial" w:cs="Arial"/>
              </w:rPr>
              <w:t xml:space="preserve">case, </w:t>
            </w:r>
            <w:r w:rsidR="0BBD7C44" w:rsidRPr="08505E4F">
              <w:rPr>
                <w:rFonts w:ascii="Arial" w:eastAsia="Times New Roman" w:hAnsi="Arial" w:cs="Arial"/>
              </w:rPr>
              <w:t xml:space="preserve">the </w:t>
            </w:r>
            <w:r w:rsidR="0343DBA8" w:rsidRPr="08505E4F">
              <w:rPr>
                <w:rFonts w:ascii="Arial" w:eastAsia="Times New Roman" w:hAnsi="Arial" w:cs="Arial"/>
              </w:rPr>
              <w:t xml:space="preserve">user will </w:t>
            </w:r>
            <w:r w:rsidR="67FB6EAA" w:rsidRPr="08505E4F">
              <w:rPr>
                <w:rFonts w:ascii="Arial" w:eastAsia="Times New Roman" w:hAnsi="Arial" w:cs="Arial"/>
              </w:rPr>
              <w:t xml:space="preserve">have to </w:t>
            </w:r>
            <w:r w:rsidR="285CA214" w:rsidRPr="08505E4F">
              <w:rPr>
                <w:rFonts w:ascii="Arial" w:eastAsia="Times New Roman" w:hAnsi="Arial" w:cs="Arial"/>
              </w:rPr>
              <w:t>provide</w:t>
            </w:r>
            <w:r w:rsidR="57A058AC" w:rsidRPr="08505E4F">
              <w:rPr>
                <w:rFonts w:ascii="Arial" w:eastAsia="Times New Roman" w:hAnsi="Arial" w:cs="Arial"/>
              </w:rPr>
              <w:t xml:space="preserve"> alternatives for those files.</w:t>
            </w:r>
          </w:p>
        </w:tc>
      </w:tr>
      <w:tr w:rsidR="009059C6" w:rsidRPr="003F3E2D" w14:paraId="20173405"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7E915" w14:textId="77777777" w:rsidR="00501747" w:rsidRPr="003F3E2D" w:rsidRDefault="00501747">
            <w:pPr>
              <w:spacing w:after="0" w:line="240" w:lineRule="auto"/>
              <w:rPr>
                <w:rFonts w:ascii="Arial" w:eastAsia="Times New Roman" w:hAnsi="Arial" w:cs="Arial"/>
                <w:b/>
              </w:rPr>
            </w:pPr>
            <w:hyperlink r:id="rId23" w:anchor="media-equiv-audio-desc" w:history="1">
              <w:r w:rsidRPr="003F3E2D">
                <w:rPr>
                  <w:rStyle w:val="Hyperlink"/>
                  <w:rFonts w:ascii="Arial" w:eastAsia="Times New Roman" w:hAnsi="Arial" w:cs="Arial"/>
                  <w:b/>
                </w:rPr>
                <w:t>1.2.3 Audio Description or Media Alternative (Prerecorded)</w:t>
              </w:r>
            </w:hyperlink>
            <w:r w:rsidRPr="003F3E2D">
              <w:rPr>
                <w:rFonts w:ascii="Arial" w:hAnsi="Arial" w:cs="Arial"/>
              </w:rPr>
              <w:t xml:space="preserve"> (Level A)</w:t>
            </w:r>
          </w:p>
          <w:p w14:paraId="51957E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F13A37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F737F1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9.1.2.3 (Web)</w:t>
            </w:r>
          </w:p>
          <w:p w14:paraId="6CDECA3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10.1.2.3 (Non-web document)</w:t>
            </w:r>
          </w:p>
          <w:p w14:paraId="39FFFF9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11.1.2.3.1 (Open Functionality Software)</w:t>
            </w:r>
          </w:p>
          <w:p w14:paraId="2CFDF1E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11.1.2.3.2 (Closed Software)</w:t>
            </w:r>
          </w:p>
          <w:p w14:paraId="2535991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43EB1F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43F1E5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447AB00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1BF51D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 xml:space="preserve">501 (Web)(Software) </w:t>
            </w:r>
          </w:p>
          <w:p w14:paraId="13B3440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F4681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55831479" w14:textId="2797DFB0" w:rsidR="00501747" w:rsidRPr="003F3E2D" w:rsidRDefault="004C7FFC" w:rsidP="00B3564A">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66169B87" w14:textId="77777777" w:rsidR="00501747" w:rsidRDefault="002915A1" w:rsidP="00B3564A">
            <w:pPr>
              <w:spacing w:after="0"/>
              <w:rPr>
                <w:rFonts w:ascii="Arial" w:eastAsia="Times New Roman" w:hAnsi="Arial" w:cs="Arial"/>
              </w:rPr>
            </w:pPr>
            <w:r>
              <w:rPr>
                <w:rFonts w:ascii="Arial" w:eastAsia="Times New Roman" w:hAnsi="Arial" w:cs="Arial"/>
              </w:rPr>
              <w:t>Pre-</w:t>
            </w:r>
            <w:r w:rsidR="00EA61A0">
              <w:rPr>
                <w:rFonts w:ascii="Arial" w:eastAsia="Times New Roman" w:hAnsi="Arial" w:cs="Arial"/>
              </w:rPr>
              <w:t xml:space="preserve">recorded </w:t>
            </w:r>
            <w:r w:rsidR="00451D54">
              <w:rPr>
                <w:rFonts w:ascii="Arial" w:eastAsia="Times New Roman" w:hAnsi="Arial" w:cs="Arial"/>
              </w:rPr>
              <w:t xml:space="preserve">audio-only and video-only content is not present </w:t>
            </w:r>
            <w:r w:rsidR="00A56AFA">
              <w:rPr>
                <w:rFonts w:ascii="Arial" w:eastAsia="Times New Roman" w:hAnsi="Arial" w:cs="Arial"/>
              </w:rPr>
              <w:t xml:space="preserve">in the scope of </w:t>
            </w:r>
            <w:r w:rsidR="00AE624F">
              <w:rPr>
                <w:rFonts w:ascii="Arial" w:eastAsia="Times New Roman" w:hAnsi="Arial" w:cs="Arial"/>
              </w:rPr>
              <w:t>pages tested.</w:t>
            </w:r>
          </w:p>
          <w:p w14:paraId="5D483C0A" w14:textId="77777777" w:rsidR="00AE624F" w:rsidRDefault="00AE624F" w:rsidP="00B3564A">
            <w:pPr>
              <w:spacing w:after="0"/>
              <w:rPr>
                <w:rFonts w:ascii="Arial" w:eastAsia="Times New Roman" w:hAnsi="Arial" w:cs="Arial"/>
              </w:rPr>
            </w:pPr>
          </w:p>
          <w:p w14:paraId="02E4D6F5" w14:textId="3566D6A1" w:rsidR="00AE624F" w:rsidRPr="003F3E2D" w:rsidRDefault="78AA95D8" w:rsidP="00B3564A">
            <w:pPr>
              <w:spacing w:after="0"/>
              <w:rPr>
                <w:rFonts w:ascii="Arial" w:eastAsia="Times New Roman" w:hAnsi="Arial" w:cs="Arial"/>
              </w:rPr>
            </w:pPr>
            <w:r w:rsidRPr="08505E4F">
              <w:rPr>
                <w:rFonts w:ascii="Arial" w:eastAsia="Times New Roman" w:hAnsi="Arial" w:cs="Arial"/>
              </w:rPr>
              <w:t xml:space="preserve">Jira Service Management allows </w:t>
            </w:r>
            <w:r w:rsidR="6E20FC6E" w:rsidRPr="08505E4F">
              <w:rPr>
                <w:rFonts w:ascii="Arial" w:eastAsia="Times New Roman" w:hAnsi="Arial" w:cs="Arial"/>
              </w:rPr>
              <w:t>users</w:t>
            </w:r>
            <w:r w:rsidR="1D2FA387" w:rsidRPr="08505E4F">
              <w:rPr>
                <w:rFonts w:ascii="Arial" w:eastAsia="Times New Roman" w:hAnsi="Arial" w:cs="Arial"/>
              </w:rPr>
              <w:t xml:space="preserve"> </w:t>
            </w:r>
            <w:r w:rsidR="2D132C80" w:rsidRPr="08505E4F">
              <w:rPr>
                <w:rFonts w:ascii="Arial" w:eastAsia="Times New Roman" w:hAnsi="Arial" w:cs="Arial"/>
              </w:rPr>
              <w:t>to upload</w:t>
            </w:r>
            <w:r w:rsidR="14584EE1" w:rsidRPr="08505E4F">
              <w:rPr>
                <w:rFonts w:ascii="Arial" w:eastAsia="Times New Roman" w:hAnsi="Arial" w:cs="Arial"/>
              </w:rPr>
              <w:t xml:space="preserve"> audio and video in </w:t>
            </w:r>
            <w:r w:rsidR="5465B774" w:rsidRPr="08505E4F">
              <w:rPr>
                <w:rFonts w:ascii="Arial" w:eastAsia="Times New Roman" w:hAnsi="Arial" w:cs="Arial"/>
              </w:rPr>
              <w:t>pages</w:t>
            </w:r>
            <w:r w:rsidR="50D8F916" w:rsidRPr="08505E4F">
              <w:rPr>
                <w:rFonts w:ascii="Arial" w:eastAsia="Times New Roman" w:hAnsi="Arial" w:cs="Arial"/>
              </w:rPr>
              <w:t xml:space="preserve"> &amp; comments</w:t>
            </w:r>
            <w:r w:rsidR="1D16A778" w:rsidRPr="08505E4F">
              <w:rPr>
                <w:rFonts w:ascii="Arial" w:eastAsia="Times New Roman" w:hAnsi="Arial" w:cs="Arial"/>
              </w:rPr>
              <w:t>. In this case</w:t>
            </w:r>
            <w:r w:rsidR="379EEA8F" w:rsidRPr="08505E4F">
              <w:rPr>
                <w:rFonts w:ascii="Arial" w:eastAsia="Times New Roman" w:hAnsi="Arial" w:cs="Arial"/>
              </w:rPr>
              <w:t>, the user</w:t>
            </w:r>
            <w:r w:rsidR="0A6C0B1F" w:rsidRPr="08505E4F">
              <w:rPr>
                <w:rFonts w:ascii="Arial" w:eastAsia="Times New Roman" w:hAnsi="Arial" w:cs="Arial"/>
              </w:rPr>
              <w:t xml:space="preserve"> will have to provide </w:t>
            </w:r>
            <w:r w:rsidR="5F7AF6E4" w:rsidRPr="08505E4F">
              <w:rPr>
                <w:rFonts w:ascii="Arial" w:eastAsia="Times New Roman" w:hAnsi="Arial" w:cs="Arial"/>
              </w:rPr>
              <w:t>alternatives for those files.</w:t>
            </w:r>
          </w:p>
        </w:tc>
      </w:tr>
      <w:tr w:rsidR="009059C6" w:rsidRPr="003F3E2D" w14:paraId="1AC45208"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37471" w14:textId="77777777" w:rsidR="00501747" w:rsidRPr="003F3E2D" w:rsidRDefault="00501747">
            <w:pPr>
              <w:spacing w:after="0" w:line="240" w:lineRule="auto"/>
              <w:rPr>
                <w:rFonts w:ascii="Arial" w:eastAsia="Times New Roman" w:hAnsi="Arial" w:cs="Arial"/>
                <w:b/>
              </w:rPr>
            </w:pPr>
            <w:hyperlink r:id="rId24" w:anchor="content-structure-separation-programmatic">
              <w:r w:rsidRPr="7E13AB94">
                <w:rPr>
                  <w:rStyle w:val="Hyperlink"/>
                  <w:rFonts w:ascii="Arial" w:eastAsia="Times New Roman" w:hAnsi="Arial" w:cs="Arial"/>
                  <w:b/>
                  <w:bCs/>
                </w:rPr>
                <w:t>1.3.1 Info and Relationships</w:t>
              </w:r>
            </w:hyperlink>
            <w:r w:rsidRPr="7E13AB94">
              <w:rPr>
                <w:rFonts w:ascii="Arial" w:hAnsi="Arial" w:cs="Arial"/>
              </w:rPr>
              <w:t xml:space="preserve"> (Level A)</w:t>
            </w:r>
          </w:p>
          <w:p w14:paraId="1206EE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EFCD58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498636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9.1.3.1 (Web)</w:t>
            </w:r>
          </w:p>
          <w:p w14:paraId="552930B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10.1.3.1 (Non-web document)</w:t>
            </w:r>
          </w:p>
          <w:p w14:paraId="283ECA5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11.1.3.1.1 (Open Functionality Software)</w:t>
            </w:r>
          </w:p>
          <w:p w14:paraId="0BE4B6E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11.1.3.1.2 (Closed Software)</w:t>
            </w:r>
          </w:p>
          <w:p w14:paraId="604AAE1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C04815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E2C52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6DB2BE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D53DF7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B1CA9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0B64A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0DFD9133" w14:textId="03BA44A0" w:rsidR="00501747" w:rsidRPr="003F3E2D" w:rsidRDefault="004E0978" w:rsidP="00B3564A">
            <w:pPr>
              <w:spacing w:after="0"/>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48554BBB" w14:textId="77777777" w:rsidR="00CF17FB" w:rsidRDefault="00C702E6" w:rsidP="00AD56C9">
            <w:pPr>
              <w:rPr>
                <w:rFonts w:ascii="Arial" w:eastAsia="Times New Roman" w:hAnsi="Arial" w:cs="Arial"/>
              </w:rPr>
            </w:pPr>
            <w:r w:rsidRPr="00AD56C9">
              <w:rPr>
                <w:rFonts w:ascii="Arial" w:eastAsia="Times New Roman" w:hAnsi="Arial" w:cs="Arial"/>
              </w:rPr>
              <w:t>On some pages,</w:t>
            </w:r>
          </w:p>
          <w:p w14:paraId="6927E47F" w14:textId="687BD513" w:rsidR="009811D1" w:rsidRDefault="00CF17FB" w:rsidP="00CF17FB">
            <w:pPr>
              <w:pStyle w:val="ListParagraph"/>
              <w:numPr>
                <w:ilvl w:val="0"/>
                <w:numId w:val="42"/>
              </w:numPr>
              <w:rPr>
                <w:rFonts w:ascii="Arial" w:eastAsia="Times New Roman" w:hAnsi="Arial" w:cs="Arial"/>
              </w:rPr>
            </w:pPr>
            <w:r>
              <w:rPr>
                <w:rFonts w:ascii="Arial" w:eastAsia="Times New Roman" w:hAnsi="Arial" w:cs="Arial"/>
              </w:rPr>
              <w:t>Heading levels are defined inappropriat</w:t>
            </w:r>
            <w:r w:rsidR="009811D1">
              <w:rPr>
                <w:rFonts w:ascii="Arial" w:eastAsia="Times New Roman" w:hAnsi="Arial" w:cs="Arial"/>
              </w:rPr>
              <w:t>ely.</w:t>
            </w:r>
          </w:p>
          <w:p w14:paraId="0077B37B" w14:textId="49986EDD" w:rsidR="00C702E6" w:rsidRDefault="00B730D6" w:rsidP="00CF17FB">
            <w:pPr>
              <w:pStyle w:val="ListParagraph"/>
              <w:numPr>
                <w:ilvl w:val="0"/>
                <w:numId w:val="42"/>
              </w:numPr>
              <w:rPr>
                <w:rFonts w:ascii="Arial" w:eastAsia="Times New Roman" w:hAnsi="Arial" w:cs="Arial"/>
              </w:rPr>
            </w:pPr>
            <w:r>
              <w:rPr>
                <w:rFonts w:ascii="Arial" w:eastAsia="Times New Roman" w:hAnsi="Arial" w:cs="Arial"/>
              </w:rPr>
              <w:t xml:space="preserve">Related elements either </w:t>
            </w:r>
            <w:r w:rsidR="00BA5F28">
              <w:rPr>
                <w:rFonts w:ascii="Arial" w:eastAsia="Times New Roman" w:hAnsi="Arial" w:cs="Arial"/>
              </w:rPr>
              <w:t>lack list markup or are defined unnecessarily.</w:t>
            </w:r>
          </w:p>
          <w:p w14:paraId="1E2A4B3F" w14:textId="77777777" w:rsidR="007A6D12" w:rsidRDefault="001A059F" w:rsidP="007F4528">
            <w:pPr>
              <w:pStyle w:val="ListParagraph"/>
              <w:numPr>
                <w:ilvl w:val="0"/>
                <w:numId w:val="42"/>
              </w:numPr>
              <w:rPr>
                <w:rFonts w:ascii="Arial" w:eastAsia="Times New Roman" w:hAnsi="Arial" w:cs="Arial"/>
              </w:rPr>
            </w:pPr>
            <w:r>
              <w:rPr>
                <w:rFonts w:ascii="Arial" w:eastAsia="Times New Roman" w:hAnsi="Arial" w:cs="Arial"/>
              </w:rPr>
              <w:t>Fo</w:t>
            </w:r>
            <w:r w:rsidR="007A6D12">
              <w:rPr>
                <w:rFonts w:ascii="Arial" w:eastAsia="Times New Roman" w:hAnsi="Arial" w:cs="Arial"/>
              </w:rPr>
              <w:t>rm controls are missing label.</w:t>
            </w:r>
          </w:p>
          <w:p w14:paraId="4B53F6CC" w14:textId="77777777" w:rsidR="005B0873" w:rsidRDefault="005B0873" w:rsidP="007F4528">
            <w:pPr>
              <w:pStyle w:val="ListParagraph"/>
              <w:numPr>
                <w:ilvl w:val="0"/>
                <w:numId w:val="42"/>
              </w:numPr>
              <w:rPr>
                <w:rFonts w:ascii="Arial" w:eastAsia="Times New Roman" w:hAnsi="Arial" w:cs="Arial"/>
              </w:rPr>
            </w:pPr>
            <w:r>
              <w:rPr>
                <w:rFonts w:ascii="Arial" w:eastAsia="Times New Roman" w:hAnsi="Arial" w:cs="Arial"/>
              </w:rPr>
              <w:t>Visual headings are not marked up as HTML headings.</w:t>
            </w:r>
          </w:p>
          <w:p w14:paraId="40BFE5F6" w14:textId="77777777" w:rsidR="00671ACC" w:rsidRDefault="00671ACC" w:rsidP="007F4528">
            <w:pPr>
              <w:pStyle w:val="ListParagraph"/>
              <w:numPr>
                <w:ilvl w:val="0"/>
                <w:numId w:val="42"/>
              </w:numPr>
              <w:rPr>
                <w:rFonts w:ascii="Arial" w:eastAsia="Times New Roman" w:hAnsi="Arial" w:cs="Arial"/>
              </w:rPr>
            </w:pPr>
            <w:r>
              <w:rPr>
                <w:rFonts w:ascii="Arial" w:eastAsia="Times New Roman" w:hAnsi="Arial" w:cs="Arial"/>
              </w:rPr>
              <w:t>Landmark</w:t>
            </w:r>
            <w:r w:rsidR="00873A22">
              <w:rPr>
                <w:rFonts w:ascii="Arial" w:eastAsia="Times New Roman" w:hAnsi="Arial" w:cs="Arial"/>
              </w:rPr>
              <w:t xml:space="preserve">s are either </w:t>
            </w:r>
            <w:r w:rsidR="00565171">
              <w:rPr>
                <w:rFonts w:ascii="Arial" w:eastAsia="Times New Roman" w:hAnsi="Arial" w:cs="Arial"/>
              </w:rPr>
              <w:t>not defin</w:t>
            </w:r>
            <w:r w:rsidR="00A3062B">
              <w:rPr>
                <w:rFonts w:ascii="Arial" w:eastAsia="Times New Roman" w:hAnsi="Arial" w:cs="Arial"/>
              </w:rPr>
              <w:t>e</w:t>
            </w:r>
            <w:r w:rsidR="00565171">
              <w:rPr>
                <w:rFonts w:ascii="Arial" w:eastAsia="Times New Roman" w:hAnsi="Arial" w:cs="Arial"/>
              </w:rPr>
              <w:t>d or inappropr</w:t>
            </w:r>
            <w:r w:rsidR="00A3062B">
              <w:rPr>
                <w:rFonts w:ascii="Arial" w:eastAsia="Times New Roman" w:hAnsi="Arial" w:cs="Arial"/>
              </w:rPr>
              <w:t>iately defined.</w:t>
            </w:r>
          </w:p>
          <w:p w14:paraId="5641B651" w14:textId="77777777" w:rsidR="00227E8A" w:rsidRDefault="00227E8A" w:rsidP="00227E8A">
            <w:pPr>
              <w:rPr>
                <w:rFonts w:ascii="Arial" w:eastAsia="Times New Roman" w:hAnsi="Arial" w:cs="Arial"/>
              </w:rPr>
            </w:pPr>
            <w:r>
              <w:rPr>
                <w:rFonts w:ascii="Arial" w:eastAsia="Times New Roman" w:hAnsi="Arial" w:cs="Arial"/>
              </w:rPr>
              <w:t xml:space="preserve">On </w:t>
            </w:r>
            <w:r w:rsidR="009F3FA7">
              <w:rPr>
                <w:rFonts w:ascii="Arial" w:eastAsia="Times New Roman" w:hAnsi="Arial" w:cs="Arial"/>
              </w:rPr>
              <w:t>“</w:t>
            </w:r>
            <w:r w:rsidR="006A74EF">
              <w:rPr>
                <w:rFonts w:ascii="Arial" w:eastAsia="Times New Roman" w:hAnsi="Arial" w:cs="Arial"/>
              </w:rPr>
              <w:t>On</w:t>
            </w:r>
            <w:r w:rsidR="0099004B">
              <w:rPr>
                <w:rFonts w:ascii="Arial" w:eastAsia="Times New Roman" w:hAnsi="Arial" w:cs="Arial"/>
              </w:rPr>
              <w:t>going major incidents</w:t>
            </w:r>
            <w:r w:rsidR="009F3FA7">
              <w:rPr>
                <w:rFonts w:ascii="Arial" w:eastAsia="Times New Roman" w:hAnsi="Arial" w:cs="Arial"/>
              </w:rPr>
              <w:t>”</w:t>
            </w:r>
            <w:r w:rsidR="0051578A">
              <w:rPr>
                <w:rFonts w:ascii="Arial" w:eastAsia="Times New Roman" w:hAnsi="Arial" w:cs="Arial"/>
              </w:rPr>
              <w:t>, “</w:t>
            </w:r>
            <w:r w:rsidR="00B62F33">
              <w:rPr>
                <w:rFonts w:ascii="Arial" w:eastAsia="Times New Roman" w:hAnsi="Arial" w:cs="Arial"/>
              </w:rPr>
              <w:t>Project | All open</w:t>
            </w:r>
            <w:r w:rsidR="0051578A">
              <w:rPr>
                <w:rFonts w:ascii="Arial" w:eastAsia="Times New Roman" w:hAnsi="Arial" w:cs="Arial"/>
              </w:rPr>
              <w:t>”</w:t>
            </w:r>
            <w:r w:rsidR="00B62F33">
              <w:rPr>
                <w:rFonts w:ascii="Arial" w:eastAsia="Times New Roman" w:hAnsi="Arial" w:cs="Arial"/>
              </w:rPr>
              <w:t>, and “Project | Waiting for support” pages</w:t>
            </w:r>
            <w:r w:rsidR="004C51E9">
              <w:rPr>
                <w:rFonts w:ascii="Arial" w:eastAsia="Times New Roman" w:hAnsi="Arial" w:cs="Arial"/>
              </w:rPr>
              <w:t xml:space="preserve">, </w:t>
            </w:r>
            <w:r w:rsidR="00D37166">
              <w:rPr>
                <w:rFonts w:ascii="Arial" w:eastAsia="Times New Roman" w:hAnsi="Arial" w:cs="Arial"/>
              </w:rPr>
              <w:t xml:space="preserve">caption is not defined </w:t>
            </w:r>
            <w:r w:rsidR="00621E59">
              <w:rPr>
                <w:rFonts w:ascii="Arial" w:eastAsia="Times New Roman" w:hAnsi="Arial" w:cs="Arial"/>
              </w:rPr>
              <w:t>for table</w:t>
            </w:r>
            <w:r w:rsidR="00187065">
              <w:rPr>
                <w:rFonts w:ascii="Arial" w:eastAsia="Times New Roman" w:hAnsi="Arial" w:cs="Arial"/>
              </w:rPr>
              <w:t>.</w:t>
            </w:r>
          </w:p>
          <w:p w14:paraId="003F62F7" w14:textId="2E8679C3" w:rsidR="00671ACC" w:rsidRPr="007F4528" w:rsidRDefault="008701E2" w:rsidP="00227E8A">
            <w:pPr>
              <w:rPr>
                <w:rFonts w:ascii="Arial" w:eastAsia="Times New Roman" w:hAnsi="Arial" w:cs="Arial"/>
              </w:rPr>
            </w:pPr>
            <w:r>
              <w:rPr>
                <w:rFonts w:ascii="Arial" w:eastAsia="Times New Roman" w:hAnsi="Arial" w:cs="Arial"/>
              </w:rPr>
              <w:t xml:space="preserve">On “Help center | Home” page, </w:t>
            </w:r>
            <w:r w:rsidR="00B475ED">
              <w:rPr>
                <w:rFonts w:ascii="Arial" w:eastAsia="Times New Roman" w:hAnsi="Arial" w:cs="Arial"/>
              </w:rPr>
              <w:t>form controls are grouped unnecessarily.</w:t>
            </w:r>
          </w:p>
        </w:tc>
      </w:tr>
      <w:tr w:rsidR="009059C6" w:rsidRPr="003F3E2D" w14:paraId="2F5ED730"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BCE80" w14:textId="77777777" w:rsidR="00501747" w:rsidRPr="003F3E2D" w:rsidRDefault="00501747">
            <w:pPr>
              <w:spacing w:after="0" w:line="240" w:lineRule="auto"/>
              <w:rPr>
                <w:rFonts w:ascii="Arial" w:eastAsia="Times New Roman" w:hAnsi="Arial" w:cs="Arial"/>
                <w:b/>
              </w:rPr>
            </w:pPr>
            <w:hyperlink r:id="rId25" w:anchor="content-structure-separation-sequence" w:history="1">
              <w:r w:rsidRPr="003F3E2D">
                <w:rPr>
                  <w:rStyle w:val="Hyperlink"/>
                  <w:rFonts w:ascii="Arial" w:eastAsia="Times New Roman" w:hAnsi="Arial" w:cs="Arial"/>
                  <w:b/>
                </w:rPr>
                <w:t>1.3.2 Meaningful Sequence</w:t>
              </w:r>
            </w:hyperlink>
            <w:r w:rsidRPr="003F3E2D">
              <w:rPr>
                <w:rFonts w:ascii="Arial" w:hAnsi="Arial" w:cs="Arial"/>
              </w:rPr>
              <w:t xml:space="preserve"> (Level A)</w:t>
            </w:r>
          </w:p>
          <w:p w14:paraId="267E0BA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C92930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E1F9A0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9.1.3.2 (Web)</w:t>
            </w:r>
          </w:p>
          <w:p w14:paraId="0D6515F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10.1.3.2 (Non-web document)</w:t>
            </w:r>
          </w:p>
          <w:p w14:paraId="7A08CEF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11.1.3.2.1 (Open Functionality Software)</w:t>
            </w:r>
          </w:p>
          <w:p w14:paraId="3EF8CDF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11.1.3.2.2 (Closed Software)</w:t>
            </w:r>
          </w:p>
          <w:p w14:paraId="6A018C4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6ECDE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DDD7EB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55318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FF241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BCBAA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637B9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hideMark/>
          </w:tcPr>
          <w:p w14:paraId="564CEDA4" w14:textId="780C23DD" w:rsidR="00501747" w:rsidRPr="003F3E2D" w:rsidRDefault="002908B0" w:rsidP="001E3210">
            <w:pPr>
              <w:spacing w:after="0"/>
              <w:rPr>
                <w:rFonts w:ascii="Arial" w:eastAsia="Times New Roman" w:hAnsi="Arial" w:cs="Arial"/>
              </w:rPr>
            </w:pPr>
            <w:r>
              <w:rPr>
                <w:rFonts w:ascii="Arial" w:eastAsia="Times New Roman" w:hAnsi="Arial" w:cs="Arial"/>
              </w:rPr>
              <w:t>Supports W</w:t>
            </w:r>
            <w:r w:rsidR="000A02D4">
              <w:rPr>
                <w:rFonts w:ascii="Arial" w:eastAsia="Times New Roman" w:hAnsi="Arial" w:cs="Arial"/>
              </w:rPr>
              <w:t>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hideMark/>
          </w:tcPr>
          <w:p w14:paraId="61FD576F" w14:textId="17DB17AD" w:rsidR="00501747" w:rsidRDefault="7D50FDCE" w:rsidP="001E3210">
            <w:pPr>
              <w:spacing w:after="0" w:line="240" w:lineRule="auto"/>
              <w:rPr>
                <w:rFonts w:ascii="Arial" w:eastAsia="Times New Roman" w:hAnsi="Arial" w:cs="Arial"/>
              </w:rPr>
            </w:pPr>
            <w:r w:rsidRPr="08505E4F">
              <w:rPr>
                <w:rFonts w:ascii="Arial" w:eastAsia="Times New Roman" w:hAnsi="Arial" w:cs="Arial"/>
              </w:rPr>
              <w:t xml:space="preserve">On </w:t>
            </w:r>
            <w:r w:rsidR="2CF5E8DB" w:rsidRPr="08505E4F">
              <w:rPr>
                <w:rFonts w:ascii="Arial" w:eastAsia="Times New Roman" w:hAnsi="Arial" w:cs="Arial"/>
              </w:rPr>
              <w:t>a few</w:t>
            </w:r>
            <w:r w:rsidRPr="08505E4F">
              <w:rPr>
                <w:rFonts w:ascii="Arial" w:eastAsia="Times New Roman" w:hAnsi="Arial" w:cs="Arial"/>
              </w:rPr>
              <w:t xml:space="preserve"> pages, the content i</w:t>
            </w:r>
            <w:r w:rsidR="5667FAD5" w:rsidRPr="08505E4F">
              <w:rPr>
                <w:rFonts w:ascii="Arial" w:eastAsia="Times New Roman" w:hAnsi="Arial" w:cs="Arial"/>
              </w:rPr>
              <w:t>n an</w:t>
            </w:r>
            <w:r w:rsidRPr="08505E4F">
              <w:rPr>
                <w:rFonts w:ascii="Arial" w:eastAsia="Times New Roman" w:hAnsi="Arial" w:cs="Arial"/>
              </w:rPr>
              <w:t xml:space="preserve"> expanded co</w:t>
            </w:r>
            <w:r w:rsidR="5667FAD5" w:rsidRPr="08505E4F">
              <w:rPr>
                <w:rFonts w:ascii="Arial" w:eastAsia="Times New Roman" w:hAnsi="Arial" w:cs="Arial"/>
              </w:rPr>
              <w:t xml:space="preserve">mponent </w:t>
            </w:r>
            <w:r w:rsidR="1585974B" w:rsidRPr="08505E4F">
              <w:rPr>
                <w:rFonts w:ascii="Arial" w:eastAsia="Times New Roman" w:hAnsi="Arial" w:cs="Arial"/>
              </w:rPr>
              <w:t>is</w:t>
            </w:r>
            <w:r w:rsidR="5667FAD5" w:rsidRPr="08505E4F">
              <w:rPr>
                <w:rFonts w:ascii="Arial" w:eastAsia="Times New Roman" w:hAnsi="Arial" w:cs="Arial"/>
              </w:rPr>
              <w:t xml:space="preserve"> not presented </w:t>
            </w:r>
            <w:r w:rsidR="066795E2" w:rsidRPr="08505E4F">
              <w:rPr>
                <w:rFonts w:ascii="Arial" w:eastAsia="Times New Roman" w:hAnsi="Arial" w:cs="Arial"/>
              </w:rPr>
              <w:t>in the correct sequence in the HTML code.</w:t>
            </w:r>
          </w:p>
          <w:p w14:paraId="6D82009F" w14:textId="51E91FDC" w:rsidR="004404E9" w:rsidRPr="003F3E2D" w:rsidRDefault="004404E9" w:rsidP="001E3210">
            <w:pPr>
              <w:spacing w:after="0" w:line="240" w:lineRule="auto"/>
              <w:rPr>
                <w:rFonts w:ascii="Arial" w:eastAsia="Times New Roman" w:hAnsi="Arial" w:cs="Arial"/>
              </w:rPr>
            </w:pPr>
            <w:r>
              <w:rPr>
                <w:rFonts w:ascii="Arial" w:eastAsia="Times New Roman" w:hAnsi="Arial" w:cs="Arial"/>
              </w:rPr>
              <w:t>For example, expanded contents are placed</w:t>
            </w:r>
            <w:r w:rsidR="00A54C60">
              <w:rPr>
                <w:rFonts w:ascii="Arial" w:eastAsia="Times New Roman" w:hAnsi="Arial" w:cs="Arial"/>
              </w:rPr>
              <w:t xml:space="preserve"> at the end of the HTML page (DOM) rather than directly after the expand button.</w:t>
            </w:r>
          </w:p>
        </w:tc>
      </w:tr>
      <w:tr w:rsidR="009059C6" w:rsidRPr="003F3E2D" w14:paraId="07103294"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647216FD" w14:textId="77777777" w:rsidR="00501747" w:rsidRPr="003F3E2D" w:rsidRDefault="00501747">
            <w:pPr>
              <w:spacing w:after="0" w:line="240" w:lineRule="auto"/>
              <w:rPr>
                <w:rFonts w:ascii="Arial" w:eastAsia="Times New Roman" w:hAnsi="Arial" w:cs="Arial"/>
                <w:b/>
              </w:rPr>
            </w:pPr>
            <w:hyperlink r:id="rId26" w:anchor="content-structure-separation-understanding" w:history="1">
              <w:r w:rsidRPr="003F3E2D">
                <w:rPr>
                  <w:rStyle w:val="Hyperlink"/>
                  <w:rFonts w:ascii="Arial" w:eastAsia="Times New Roman" w:hAnsi="Arial" w:cs="Arial"/>
                  <w:b/>
                </w:rPr>
                <w:t>1.3.3 Sensory Characteristics</w:t>
              </w:r>
            </w:hyperlink>
            <w:r w:rsidRPr="003F3E2D">
              <w:rPr>
                <w:rFonts w:ascii="Arial" w:eastAsia="Times New Roman" w:hAnsi="Arial" w:cs="Arial"/>
                <w:b/>
              </w:rPr>
              <w:t xml:space="preserve"> </w:t>
            </w:r>
            <w:r w:rsidRPr="003F3E2D">
              <w:rPr>
                <w:rFonts w:ascii="Arial" w:hAnsi="Arial" w:cs="Arial"/>
              </w:rPr>
              <w:t>(Level A)</w:t>
            </w:r>
          </w:p>
          <w:p w14:paraId="07E8DDD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B93A3E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A0489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9.1.3.3 (Web)</w:t>
            </w:r>
          </w:p>
          <w:p w14:paraId="5B20806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10.1.3.3 (Non-web document)</w:t>
            </w:r>
          </w:p>
          <w:p w14:paraId="08EA37D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11.1.3.3 (Open Functionality Software)</w:t>
            </w:r>
          </w:p>
          <w:p w14:paraId="1C6C55A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11.1.3.3 (Closed Software)</w:t>
            </w:r>
          </w:p>
          <w:p w14:paraId="031F6DE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7C8A05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6BB3C5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8078CB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4ADDC3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E4EE8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59EDF9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12800C1C" w14:textId="5A355BE7" w:rsidR="00501747" w:rsidRPr="003F3E2D" w:rsidRDefault="0008268C" w:rsidP="001E3210">
            <w:pPr>
              <w:spacing w:after="0"/>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6395DB70" w14:textId="098A3C6A" w:rsidR="00501747" w:rsidRPr="003F3E2D" w:rsidRDefault="00501747" w:rsidP="006D6E3F">
            <w:pPr>
              <w:spacing w:after="0" w:line="240" w:lineRule="auto"/>
              <w:rPr>
                <w:rFonts w:ascii="Arial" w:eastAsia="Times New Roman" w:hAnsi="Arial" w:cs="Arial"/>
              </w:rPr>
            </w:pPr>
          </w:p>
        </w:tc>
      </w:tr>
      <w:tr w:rsidR="009059C6" w:rsidRPr="003F3E2D" w14:paraId="224D1064"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37117E8" w14:textId="77777777" w:rsidR="00501747" w:rsidRPr="003F3E2D" w:rsidRDefault="00501747">
            <w:pPr>
              <w:spacing w:after="0" w:line="240" w:lineRule="auto"/>
              <w:rPr>
                <w:rFonts w:ascii="Arial" w:eastAsia="Times New Roman" w:hAnsi="Arial" w:cs="Arial"/>
                <w:b/>
              </w:rPr>
            </w:pPr>
            <w:hyperlink r:id="rId27" w:anchor="visual-audio-contrast-without-color" w:history="1">
              <w:r w:rsidRPr="003F3E2D">
                <w:rPr>
                  <w:rStyle w:val="Hyperlink"/>
                  <w:rFonts w:ascii="Arial" w:eastAsia="Times New Roman" w:hAnsi="Arial" w:cs="Arial"/>
                  <w:b/>
                </w:rPr>
                <w:t>1.4.1 Use of Color</w:t>
              </w:r>
            </w:hyperlink>
            <w:r w:rsidRPr="003F3E2D">
              <w:rPr>
                <w:rFonts w:ascii="Arial" w:hAnsi="Arial" w:cs="Arial"/>
              </w:rPr>
              <w:t xml:space="preserve"> (Level A)</w:t>
            </w:r>
          </w:p>
          <w:p w14:paraId="74AEE5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A10E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1A5D63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 (Web)</w:t>
            </w:r>
          </w:p>
          <w:p w14:paraId="32185B7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 (Non-web document)</w:t>
            </w:r>
          </w:p>
          <w:p w14:paraId="6B7AC43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 (Open Functionality Software)</w:t>
            </w:r>
          </w:p>
          <w:p w14:paraId="5FC765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 (Closed Software)</w:t>
            </w:r>
          </w:p>
          <w:p w14:paraId="7F95628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0F1174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C17CB6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17E2ED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77BE6BD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3B17B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90A1C80"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6CC8D083" w14:textId="38B957E1" w:rsidR="00501747" w:rsidRPr="003F3E2D" w:rsidRDefault="00AB22FF" w:rsidP="001E3210">
            <w:pPr>
              <w:spacing w:after="0"/>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4D3AF889" w14:textId="7B8FD348" w:rsidR="00501747" w:rsidRDefault="6013A94B" w:rsidP="001E3210">
            <w:pPr>
              <w:spacing w:after="0" w:line="240" w:lineRule="auto"/>
              <w:rPr>
                <w:rFonts w:ascii="Arial" w:eastAsia="Times New Roman" w:hAnsi="Arial" w:cs="Arial"/>
              </w:rPr>
            </w:pPr>
            <w:r w:rsidRPr="08505E4F">
              <w:rPr>
                <w:rFonts w:ascii="Arial" w:eastAsia="Times New Roman" w:hAnsi="Arial" w:cs="Arial"/>
              </w:rPr>
              <w:t xml:space="preserve">On </w:t>
            </w:r>
            <w:r w:rsidR="1C2DDFB1" w:rsidRPr="08505E4F">
              <w:rPr>
                <w:rFonts w:ascii="Arial" w:eastAsia="Times New Roman" w:hAnsi="Arial" w:cs="Arial"/>
              </w:rPr>
              <w:t>a few</w:t>
            </w:r>
            <w:r w:rsidRPr="08505E4F">
              <w:rPr>
                <w:rFonts w:ascii="Arial" w:eastAsia="Times New Roman" w:hAnsi="Arial" w:cs="Arial"/>
              </w:rPr>
              <w:t xml:space="preserve"> pages, </w:t>
            </w:r>
            <w:r w:rsidR="65B2B1A4" w:rsidRPr="08505E4F">
              <w:rPr>
                <w:rFonts w:ascii="Arial" w:eastAsia="Times New Roman" w:hAnsi="Arial" w:cs="Arial"/>
              </w:rPr>
              <w:t>color is only the medium used to distinguish links f</w:t>
            </w:r>
            <w:r w:rsidR="119C47F9" w:rsidRPr="08505E4F">
              <w:rPr>
                <w:rFonts w:ascii="Arial" w:eastAsia="Times New Roman" w:hAnsi="Arial" w:cs="Arial"/>
              </w:rPr>
              <w:t>ro</w:t>
            </w:r>
            <w:r w:rsidR="65B2B1A4" w:rsidRPr="08505E4F">
              <w:rPr>
                <w:rFonts w:ascii="Arial" w:eastAsia="Times New Roman" w:hAnsi="Arial" w:cs="Arial"/>
              </w:rPr>
              <w:t>m the surrounding text.</w:t>
            </w:r>
          </w:p>
          <w:p w14:paraId="1EC18AD6" w14:textId="77777777" w:rsidR="00185A98" w:rsidRDefault="00185A98" w:rsidP="001E3210">
            <w:pPr>
              <w:spacing w:after="0" w:line="240" w:lineRule="auto"/>
              <w:rPr>
                <w:rFonts w:ascii="Arial" w:eastAsia="Times New Roman" w:hAnsi="Arial" w:cs="Arial"/>
              </w:rPr>
            </w:pPr>
          </w:p>
          <w:p w14:paraId="5E75508C" w14:textId="3E8F7F0D" w:rsidR="00185A98" w:rsidRDefault="6BA4E8AB" w:rsidP="001E3210">
            <w:pPr>
              <w:spacing w:after="0" w:line="240" w:lineRule="auto"/>
              <w:rPr>
                <w:rFonts w:ascii="Arial" w:eastAsia="Times New Roman" w:hAnsi="Arial" w:cs="Arial"/>
              </w:rPr>
            </w:pPr>
            <w:r w:rsidRPr="08505E4F">
              <w:rPr>
                <w:rFonts w:ascii="Arial" w:eastAsia="Times New Roman" w:hAnsi="Arial" w:cs="Arial"/>
              </w:rPr>
              <w:t xml:space="preserve">On </w:t>
            </w:r>
            <w:r w:rsidR="23F9BD2D" w:rsidRPr="08505E4F">
              <w:rPr>
                <w:rFonts w:ascii="Arial" w:eastAsia="Times New Roman" w:hAnsi="Arial" w:cs="Arial"/>
              </w:rPr>
              <w:t>a few</w:t>
            </w:r>
            <w:r w:rsidRPr="08505E4F">
              <w:rPr>
                <w:rFonts w:ascii="Arial" w:eastAsia="Times New Roman" w:hAnsi="Arial" w:cs="Arial"/>
              </w:rPr>
              <w:t xml:space="preserve"> pages, </w:t>
            </w:r>
            <w:r w:rsidR="6A9606FF" w:rsidRPr="08505E4F">
              <w:rPr>
                <w:rFonts w:ascii="Arial" w:eastAsia="Times New Roman" w:hAnsi="Arial" w:cs="Arial"/>
              </w:rPr>
              <w:t xml:space="preserve">color is only </w:t>
            </w:r>
            <w:r w:rsidR="6516BD39" w:rsidRPr="08505E4F">
              <w:rPr>
                <w:rFonts w:ascii="Arial" w:eastAsia="Times New Roman" w:hAnsi="Arial" w:cs="Arial"/>
              </w:rPr>
              <w:t>the medium used to distinguish selected state.</w:t>
            </w:r>
          </w:p>
          <w:p w14:paraId="71F01A61" w14:textId="77777777" w:rsidR="00DD218D" w:rsidRDefault="00DD218D" w:rsidP="001E3210">
            <w:pPr>
              <w:spacing w:after="0" w:line="240" w:lineRule="auto"/>
              <w:rPr>
                <w:rFonts w:ascii="Arial" w:eastAsia="Times New Roman" w:hAnsi="Arial" w:cs="Arial"/>
              </w:rPr>
            </w:pPr>
          </w:p>
          <w:p w14:paraId="6C736741" w14:textId="305E9731" w:rsidR="00DD218D" w:rsidRPr="003F3E2D" w:rsidRDefault="00DD218D" w:rsidP="001E3210">
            <w:pPr>
              <w:spacing w:after="0" w:line="240" w:lineRule="auto"/>
              <w:rPr>
                <w:rFonts w:ascii="Arial" w:eastAsia="Times New Roman" w:hAnsi="Arial" w:cs="Arial"/>
              </w:rPr>
            </w:pPr>
            <w:r>
              <w:rPr>
                <w:rFonts w:ascii="Arial" w:eastAsia="Times New Roman" w:hAnsi="Arial" w:cs="Arial"/>
              </w:rPr>
              <w:t>On “</w:t>
            </w:r>
            <w:r w:rsidR="00B279C6">
              <w:rPr>
                <w:rFonts w:ascii="Arial" w:eastAsia="Times New Roman" w:hAnsi="Arial" w:cs="Arial"/>
              </w:rPr>
              <w:t>View issue</w:t>
            </w:r>
            <w:r w:rsidR="00CB4437">
              <w:rPr>
                <w:rFonts w:ascii="Arial" w:eastAsia="Times New Roman" w:hAnsi="Arial" w:cs="Arial"/>
              </w:rPr>
              <w:t xml:space="preserve"> in</w:t>
            </w:r>
            <w:r w:rsidR="00B279C6">
              <w:rPr>
                <w:rFonts w:ascii="Arial" w:eastAsia="Times New Roman" w:hAnsi="Arial" w:cs="Arial"/>
              </w:rPr>
              <w:t xml:space="preserve"> queue</w:t>
            </w:r>
            <w:r w:rsidR="00CB4437">
              <w:rPr>
                <w:rFonts w:ascii="Arial" w:eastAsia="Times New Roman" w:hAnsi="Arial" w:cs="Arial"/>
              </w:rPr>
              <w:t xml:space="preserve"> view &amp; comments</w:t>
            </w:r>
            <w:r>
              <w:rPr>
                <w:rFonts w:ascii="Arial" w:eastAsia="Times New Roman" w:hAnsi="Arial" w:cs="Arial"/>
              </w:rPr>
              <w:t>”</w:t>
            </w:r>
            <w:r w:rsidR="00CB4437">
              <w:rPr>
                <w:rFonts w:ascii="Arial" w:eastAsia="Times New Roman" w:hAnsi="Arial" w:cs="Arial"/>
              </w:rPr>
              <w:t xml:space="preserve"> page, color is only</w:t>
            </w:r>
            <w:r w:rsidR="00AD0DEC">
              <w:rPr>
                <w:rFonts w:ascii="Arial" w:eastAsia="Times New Roman" w:hAnsi="Arial" w:cs="Arial"/>
              </w:rPr>
              <w:t xml:space="preserve"> medium</w:t>
            </w:r>
            <w:r w:rsidR="00CB4437">
              <w:rPr>
                <w:rFonts w:ascii="Arial" w:eastAsia="Times New Roman" w:hAnsi="Arial" w:cs="Arial"/>
              </w:rPr>
              <w:t xml:space="preserve"> used </w:t>
            </w:r>
            <w:r w:rsidR="00AD0DEC">
              <w:rPr>
                <w:rFonts w:ascii="Arial" w:eastAsia="Times New Roman" w:hAnsi="Arial" w:cs="Arial"/>
              </w:rPr>
              <w:t>for conveying error message.</w:t>
            </w:r>
          </w:p>
        </w:tc>
      </w:tr>
      <w:tr w:rsidR="009059C6" w:rsidRPr="003F3E2D" w14:paraId="72F20453"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17A95D6" w14:textId="77777777" w:rsidR="00501747" w:rsidRPr="003F3E2D" w:rsidRDefault="00501747">
            <w:pPr>
              <w:spacing w:after="0" w:line="240" w:lineRule="auto"/>
              <w:rPr>
                <w:rFonts w:ascii="Arial" w:eastAsia="Times New Roman" w:hAnsi="Arial" w:cs="Arial"/>
                <w:b/>
              </w:rPr>
            </w:pPr>
            <w:hyperlink r:id="rId28" w:anchor="visual-audio-contrast-dis-audio" w:history="1">
              <w:r w:rsidRPr="003F3E2D">
                <w:rPr>
                  <w:rStyle w:val="Hyperlink"/>
                  <w:rFonts w:ascii="Arial" w:eastAsia="Times New Roman" w:hAnsi="Arial" w:cs="Arial"/>
                  <w:b/>
                </w:rPr>
                <w:t>1.4.2 Audio Control</w:t>
              </w:r>
            </w:hyperlink>
            <w:r w:rsidRPr="003F3E2D">
              <w:rPr>
                <w:rFonts w:ascii="Arial" w:hAnsi="Arial" w:cs="Arial"/>
              </w:rPr>
              <w:t xml:space="preserve"> (Level A)</w:t>
            </w:r>
          </w:p>
          <w:p w14:paraId="56D2ED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4ED97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9D8D1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9.1.4.2 (Web)</w:t>
            </w:r>
          </w:p>
          <w:p w14:paraId="6DF1AAA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10.1.4.2 (Non-web document)</w:t>
            </w:r>
          </w:p>
          <w:p w14:paraId="6B2C8E5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11.1.4.2 (Open Functionality Software)</w:t>
            </w:r>
          </w:p>
          <w:p w14:paraId="275DE9D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11.1.4.2 (Closed Software)</w:t>
            </w:r>
          </w:p>
          <w:p w14:paraId="58E09A2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B87653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44404D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07B90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F61FA93"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CD6AEF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3034A9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4E04207F" w14:textId="39B2F028" w:rsidR="00501747" w:rsidRPr="003F3E2D" w:rsidRDefault="00895CC7" w:rsidP="001E3210">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16631A3B" w14:textId="138DC7EA" w:rsidR="00501747" w:rsidRPr="003F3E2D" w:rsidRDefault="00501747" w:rsidP="006D6E3F">
            <w:pPr>
              <w:spacing w:after="0" w:line="240" w:lineRule="auto"/>
              <w:rPr>
                <w:rFonts w:ascii="Arial" w:eastAsia="Times New Roman" w:hAnsi="Arial" w:cs="Arial"/>
              </w:rPr>
            </w:pPr>
          </w:p>
        </w:tc>
      </w:tr>
      <w:tr w:rsidR="009059C6" w:rsidRPr="003F3E2D" w14:paraId="17DCBDF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99CDB83" w14:textId="77777777" w:rsidR="00501747" w:rsidRPr="003F3E2D" w:rsidRDefault="00501747">
            <w:pPr>
              <w:spacing w:after="0" w:line="240" w:lineRule="auto"/>
              <w:rPr>
                <w:rFonts w:ascii="Arial" w:eastAsia="Times New Roman" w:hAnsi="Arial" w:cs="Arial"/>
              </w:rPr>
            </w:pPr>
            <w:hyperlink r:id="rId29" w:anchor="keyboard-operation-keyboard-operable" w:history="1">
              <w:r w:rsidRPr="003F3E2D">
                <w:rPr>
                  <w:rStyle w:val="Hyperlink"/>
                  <w:rFonts w:ascii="Arial" w:eastAsia="Times New Roman" w:hAnsi="Arial" w:cs="Arial"/>
                  <w:b/>
                </w:rPr>
                <w:t>2.1.1 Keyboard</w:t>
              </w:r>
            </w:hyperlink>
            <w:r w:rsidRPr="003F3E2D">
              <w:rPr>
                <w:rFonts w:ascii="Arial" w:hAnsi="Arial" w:cs="Arial"/>
              </w:rPr>
              <w:t xml:space="preserve"> (Level A)</w:t>
            </w:r>
          </w:p>
          <w:p w14:paraId="219E18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90E181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CBF3B5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9.2.1.1 (Web)</w:t>
            </w:r>
          </w:p>
          <w:p w14:paraId="0F5464A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10.2.1.1 (Non-web document)</w:t>
            </w:r>
          </w:p>
          <w:p w14:paraId="33A631A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11.2.1.1.1 (Open Functionality Software)</w:t>
            </w:r>
          </w:p>
          <w:p w14:paraId="09CBF5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11.2.1.1.2 (Closed Software)</w:t>
            </w:r>
          </w:p>
          <w:p w14:paraId="70A2091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343EA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F8582F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FFDDAA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8BA16DB"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60B8F6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890C9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176FD9D" w14:textId="4397D436" w:rsidR="00501747" w:rsidRPr="003F3E2D" w:rsidRDefault="00CE255D" w:rsidP="001E3210">
            <w:pPr>
              <w:spacing w:after="0" w:line="240" w:lineRule="auto"/>
              <w:rPr>
                <w:rFonts w:ascii="Arial" w:eastAsia="Times New Roman" w:hAnsi="Arial" w:cs="Arial"/>
              </w:rPr>
            </w:pPr>
            <w:r>
              <w:rPr>
                <w:rFonts w:ascii="Arial" w:eastAsia="Times New Roman" w:hAnsi="Arial" w:cs="Arial"/>
              </w:rPr>
              <w:t xml:space="preserve">Supports </w:t>
            </w:r>
            <w:r w:rsidR="00C227FF">
              <w:rPr>
                <w:rFonts w:ascii="Arial" w:eastAsia="Times New Roman" w:hAnsi="Arial" w:cs="Arial"/>
              </w:rPr>
              <w:t>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1ACE94F8" w14:textId="67745F37" w:rsidR="003843FF" w:rsidRDefault="00DC12B0" w:rsidP="001E3210">
            <w:pPr>
              <w:spacing w:after="0" w:line="240" w:lineRule="auto"/>
              <w:rPr>
                <w:rFonts w:ascii="Arial" w:eastAsia="Times New Roman" w:hAnsi="Arial" w:cs="Arial"/>
                <w:lang w:val="en-IN"/>
              </w:rPr>
            </w:pPr>
            <w:r>
              <w:rPr>
                <w:rFonts w:ascii="Arial" w:eastAsia="Times New Roman" w:hAnsi="Arial" w:cs="Arial"/>
                <w:lang w:val="en-IN"/>
              </w:rPr>
              <w:t>Few</w:t>
            </w:r>
            <w:r w:rsidR="00C444E8">
              <w:rPr>
                <w:rFonts w:ascii="Arial" w:eastAsia="Times New Roman" w:hAnsi="Arial" w:cs="Arial"/>
                <w:lang w:val="en-IN"/>
              </w:rPr>
              <w:t xml:space="preserve"> interactive elements are not keyboard operable across </w:t>
            </w:r>
            <w:r>
              <w:rPr>
                <w:rFonts w:ascii="Arial" w:eastAsia="Times New Roman" w:hAnsi="Arial" w:cs="Arial"/>
                <w:lang w:val="en-IN"/>
              </w:rPr>
              <w:t>few</w:t>
            </w:r>
            <w:r w:rsidR="00C444E8">
              <w:rPr>
                <w:rFonts w:ascii="Arial" w:eastAsia="Times New Roman" w:hAnsi="Arial" w:cs="Arial"/>
                <w:lang w:val="en-IN"/>
              </w:rPr>
              <w:t xml:space="preserve"> pages.</w:t>
            </w:r>
          </w:p>
          <w:p w14:paraId="5329D3E2" w14:textId="77777777" w:rsidR="00EE4B13" w:rsidRDefault="00EE4B13" w:rsidP="00EE4B13">
            <w:pPr>
              <w:pStyle w:val="ListParagraph"/>
              <w:numPr>
                <w:ilvl w:val="0"/>
                <w:numId w:val="43"/>
              </w:numPr>
              <w:spacing w:after="0" w:line="240" w:lineRule="auto"/>
              <w:rPr>
                <w:rFonts w:ascii="Arial" w:eastAsia="Times New Roman" w:hAnsi="Arial" w:cs="Arial"/>
                <w:lang w:val="en-IN"/>
              </w:rPr>
            </w:pPr>
            <w:r>
              <w:rPr>
                <w:rFonts w:ascii="Arial" w:eastAsia="Times New Roman" w:hAnsi="Arial" w:cs="Arial"/>
                <w:lang w:val="en-IN"/>
              </w:rPr>
              <w:t>Buttons</w:t>
            </w:r>
          </w:p>
          <w:p w14:paraId="7416BAEF" w14:textId="77777777" w:rsidR="00EE4B13" w:rsidRDefault="00EE4B13" w:rsidP="00EE4B13">
            <w:pPr>
              <w:pStyle w:val="ListParagraph"/>
              <w:numPr>
                <w:ilvl w:val="0"/>
                <w:numId w:val="43"/>
              </w:numPr>
              <w:spacing w:after="0" w:line="240" w:lineRule="auto"/>
              <w:rPr>
                <w:rFonts w:ascii="Arial" w:eastAsia="Times New Roman" w:hAnsi="Arial" w:cs="Arial"/>
                <w:lang w:val="en-IN"/>
              </w:rPr>
            </w:pPr>
            <w:r>
              <w:rPr>
                <w:rFonts w:ascii="Arial" w:eastAsia="Times New Roman" w:hAnsi="Arial" w:cs="Arial"/>
                <w:lang w:val="en-IN"/>
              </w:rPr>
              <w:t>Drag and drop elements</w:t>
            </w:r>
          </w:p>
          <w:p w14:paraId="14158003" w14:textId="5AA1C849" w:rsidR="00EE4B13" w:rsidRPr="00EE4B13" w:rsidRDefault="00EE4B13" w:rsidP="00EE4B13">
            <w:pPr>
              <w:pStyle w:val="ListParagraph"/>
              <w:numPr>
                <w:ilvl w:val="0"/>
                <w:numId w:val="43"/>
              </w:numPr>
              <w:spacing w:after="0" w:line="240" w:lineRule="auto"/>
              <w:rPr>
                <w:rFonts w:ascii="Arial" w:eastAsia="Times New Roman" w:hAnsi="Arial" w:cs="Arial"/>
                <w:lang w:val="en-IN"/>
              </w:rPr>
            </w:pPr>
            <w:r>
              <w:rPr>
                <w:rFonts w:ascii="Arial" w:eastAsia="Times New Roman" w:hAnsi="Arial" w:cs="Arial"/>
                <w:lang w:val="en-IN"/>
              </w:rPr>
              <w:t>Resi</w:t>
            </w:r>
            <w:r w:rsidR="008208BC">
              <w:rPr>
                <w:rFonts w:ascii="Arial" w:eastAsia="Times New Roman" w:hAnsi="Arial" w:cs="Arial"/>
                <w:lang w:val="en-IN"/>
              </w:rPr>
              <w:t>zing image</w:t>
            </w:r>
          </w:p>
        </w:tc>
      </w:tr>
      <w:tr w:rsidR="009059C6" w:rsidRPr="003F3E2D" w14:paraId="33DB87FB"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30B12B9E" w14:textId="2E313E33" w:rsidR="00B43E34" w:rsidRPr="003F3E2D" w:rsidRDefault="377CD36D" w:rsidP="7C914300">
            <w:pPr>
              <w:spacing w:before="240" w:after="0" w:line="240" w:lineRule="auto"/>
              <w:rPr>
                <w:rFonts w:ascii="Arial" w:hAnsi="Arial" w:cs="Arial"/>
              </w:rPr>
            </w:pPr>
            <w:hyperlink r:id="rId30" w:anchor="keyboard-operation-trapping">
              <w:r w:rsidRPr="003F3E2D">
                <w:rPr>
                  <w:rStyle w:val="Hyperlink"/>
                  <w:rFonts w:ascii="Arial" w:hAnsi="Arial" w:cs="Arial"/>
                  <w:b/>
                  <w:bCs/>
                </w:rPr>
                <w:t>2.1.2 No Keyboard Trap</w:t>
              </w:r>
            </w:hyperlink>
            <w:r w:rsidRPr="003F3E2D">
              <w:rPr>
                <w:rFonts w:ascii="Arial" w:hAnsi="Arial" w:cs="Arial"/>
              </w:rPr>
              <w:t xml:space="preserve"> (Level A)</w:t>
            </w:r>
          </w:p>
          <w:p w14:paraId="3BDED9DC" w14:textId="10988D28" w:rsidR="00B43E34" w:rsidRPr="003F3E2D" w:rsidRDefault="377CD36D" w:rsidP="7C914300">
            <w:pPr>
              <w:spacing w:after="0" w:line="240" w:lineRule="auto"/>
              <w:ind w:left="360"/>
              <w:rPr>
                <w:rFonts w:ascii="Arial" w:hAnsi="Arial" w:cs="Arial"/>
              </w:rPr>
            </w:pPr>
            <w:r w:rsidRPr="003F3E2D">
              <w:rPr>
                <w:rFonts w:ascii="Arial" w:hAnsi="Arial" w:cs="Arial"/>
              </w:rPr>
              <w:t>Also applies to:</w:t>
            </w:r>
          </w:p>
          <w:p w14:paraId="539B2867" w14:textId="722A1938" w:rsidR="00B43E34" w:rsidRPr="003F3E2D" w:rsidRDefault="377CD36D" w:rsidP="7C914300">
            <w:pPr>
              <w:spacing w:after="0" w:line="240" w:lineRule="auto"/>
              <w:ind w:left="360"/>
              <w:rPr>
                <w:rFonts w:ascii="Arial" w:hAnsi="Arial" w:cs="Arial"/>
              </w:rPr>
            </w:pPr>
            <w:r w:rsidRPr="003F3E2D">
              <w:rPr>
                <w:rFonts w:ascii="Arial" w:hAnsi="Arial" w:cs="Arial"/>
              </w:rPr>
              <w:t>EN 301 549 Criteria</w:t>
            </w:r>
          </w:p>
          <w:p w14:paraId="05C24C19" w14:textId="2C7FD19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9.2.1.2 (Web)</w:t>
            </w:r>
          </w:p>
          <w:p w14:paraId="622D32F0" w14:textId="71D487F8"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10.2.1.2 (Non-web document)</w:t>
            </w:r>
          </w:p>
          <w:p w14:paraId="63CFEF4D" w14:textId="114E78AB"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11.2.1.2 (Open Functionality Software)</w:t>
            </w:r>
          </w:p>
          <w:p w14:paraId="407E00A9" w14:textId="38F07166"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11.2.1.2 (Closed Software)</w:t>
            </w:r>
          </w:p>
          <w:p w14:paraId="3F4E6DBB" w14:textId="3C506D4B"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11.8.2 (Authoring Tool)</w:t>
            </w:r>
          </w:p>
          <w:p w14:paraId="513D4B17" w14:textId="2668EEB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12.1.2 (Product Docs)</w:t>
            </w:r>
          </w:p>
          <w:p w14:paraId="51E4CFDE" w14:textId="6F749569"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12.2.4 (Support Docs)</w:t>
            </w:r>
          </w:p>
          <w:p w14:paraId="32335839" w14:textId="164B4BD6" w:rsidR="00B43E34" w:rsidRPr="003F3E2D" w:rsidRDefault="377CD36D" w:rsidP="7C914300">
            <w:pPr>
              <w:spacing w:after="0" w:line="240" w:lineRule="auto"/>
              <w:ind w:left="360"/>
              <w:rPr>
                <w:rFonts w:ascii="Arial" w:hAnsi="Arial" w:cs="Arial"/>
              </w:rPr>
            </w:pPr>
            <w:r w:rsidRPr="003F3E2D">
              <w:rPr>
                <w:rFonts w:ascii="Arial" w:hAnsi="Arial" w:cs="Arial"/>
              </w:rPr>
              <w:t>Revised Section 508</w:t>
            </w:r>
          </w:p>
          <w:p w14:paraId="146E712C" w14:textId="458C7323"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501 (Web)(Software)</w:t>
            </w:r>
          </w:p>
          <w:p w14:paraId="6960958D" w14:textId="1990490F"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504.2 (Authoring Tool)</w:t>
            </w:r>
          </w:p>
          <w:p w14:paraId="4F56C53C" w14:textId="15F51207" w:rsidR="00B43E34" w:rsidRPr="003F3E2D" w:rsidRDefault="377CD36D" w:rsidP="7C914300">
            <w:pPr>
              <w:pStyle w:val="ListParagraph"/>
              <w:numPr>
                <w:ilvl w:val="0"/>
                <w:numId w:val="3"/>
              </w:numPr>
              <w:spacing w:after="0" w:line="240" w:lineRule="auto"/>
              <w:rPr>
                <w:rFonts w:ascii="Arial" w:hAnsi="Arial" w:cs="Arial"/>
              </w:rPr>
            </w:pPr>
            <w:r w:rsidRPr="003F3E2D">
              <w:rPr>
                <w:rFonts w:ascii="Arial" w:hAnsi="Arial" w:cs="Arial"/>
              </w:rPr>
              <w:t>602.3 (Support Docs)</w:t>
            </w:r>
          </w:p>
          <w:p w14:paraId="38C43149" w14:textId="728B3390" w:rsidR="00B43E34" w:rsidRPr="003F3E2D" w:rsidRDefault="00B43E34">
            <w:pPr>
              <w:spacing w:after="0" w:line="240" w:lineRule="auto"/>
              <w:rPr>
                <w:rFonts w:ascii="Arial" w:hAnsi="Arial" w:cs="Arial"/>
              </w:rPr>
            </w:pP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59A391F6" w14:textId="1B9F5D39" w:rsidR="00B43E34" w:rsidRPr="003F3E2D" w:rsidRDefault="00D04A41" w:rsidP="001E3210">
            <w:pPr>
              <w:spacing w:after="0" w:line="240" w:lineRule="auto"/>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73237F67" w14:textId="7B2D3895" w:rsidR="00B43E34" w:rsidRPr="003F3E2D" w:rsidRDefault="00B43E34" w:rsidP="0056104D">
            <w:pPr>
              <w:rPr>
                <w:rFonts w:ascii="Arial" w:eastAsia="Times New Roman" w:hAnsi="Arial" w:cs="Arial"/>
              </w:rPr>
            </w:pPr>
          </w:p>
        </w:tc>
      </w:tr>
      <w:tr w:rsidR="009059C6" w:rsidRPr="003F3E2D" w14:paraId="7814642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60113320" w14:textId="77777777" w:rsidR="00501747" w:rsidRPr="003F3E2D" w:rsidRDefault="00501747">
            <w:pPr>
              <w:spacing w:after="0" w:line="240" w:lineRule="auto"/>
              <w:rPr>
                <w:rFonts w:ascii="Arial" w:eastAsia="Times New Roman" w:hAnsi="Arial" w:cs="Arial"/>
                <w:b/>
              </w:rPr>
            </w:pPr>
            <w:hyperlink r:id="rId31" w:anchor="character-key-shortcuts" w:history="1">
              <w:r w:rsidRPr="003F3E2D">
                <w:rPr>
                  <w:rStyle w:val="Hyperlink"/>
                  <w:rFonts w:ascii="Arial" w:eastAsia="Times New Roman" w:hAnsi="Arial" w:cs="Arial"/>
                  <w:b/>
                </w:rPr>
                <w:t>2.1.4 Character</w:t>
              </w:r>
              <w:r w:rsidRPr="003F3E2D">
                <w:rPr>
                  <w:rStyle w:val="Hyperlink"/>
                  <w:rFonts w:ascii="Arial" w:hAnsi="Arial" w:cs="Arial"/>
                  <w:b/>
                </w:rPr>
                <w:t xml:space="preserve"> Key Shortcuts</w:t>
              </w:r>
            </w:hyperlink>
            <w:r w:rsidRPr="003F3E2D">
              <w:rPr>
                <w:rFonts w:ascii="Arial" w:hAnsi="Arial" w:cs="Arial"/>
              </w:rPr>
              <w:t xml:space="preserve"> (Level A 2.1 and 2.2)</w:t>
            </w:r>
          </w:p>
          <w:p w14:paraId="0EE3332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D2D776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44A219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9.2.1.4 (Web)</w:t>
            </w:r>
          </w:p>
          <w:p w14:paraId="7AF6F3F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10.2.1.4 (Non-web document)</w:t>
            </w:r>
          </w:p>
          <w:p w14:paraId="6EFA5CB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11.2.1.4.1 (Open Functionality Software)</w:t>
            </w:r>
          </w:p>
          <w:p w14:paraId="15C2C5D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11.2.1.4.2 (Closed Software)</w:t>
            </w:r>
          </w:p>
          <w:p w14:paraId="6C2CDDB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0418A3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D5F715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18AD90A"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2664B094" w14:textId="1192DDF4" w:rsidR="00501747" w:rsidRPr="003F3E2D" w:rsidRDefault="00D04A41" w:rsidP="001E3210">
            <w:pPr>
              <w:spacing w:after="0" w:line="240" w:lineRule="auto"/>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6E8BD5D0" w14:textId="77777777" w:rsidR="00501747" w:rsidRDefault="00404ED2" w:rsidP="001E3210">
            <w:pPr>
              <w:spacing w:after="0" w:line="240" w:lineRule="auto"/>
              <w:rPr>
                <w:rFonts w:ascii="Arial" w:eastAsia="Times New Roman" w:hAnsi="Arial" w:cs="Arial"/>
              </w:rPr>
            </w:pPr>
            <w:r>
              <w:rPr>
                <w:rFonts w:ascii="Arial" w:eastAsia="Times New Roman" w:hAnsi="Arial" w:cs="Arial"/>
              </w:rPr>
              <w:t xml:space="preserve">Character </w:t>
            </w:r>
            <w:r w:rsidR="00C8731E">
              <w:rPr>
                <w:rFonts w:ascii="Arial" w:eastAsia="Times New Roman" w:hAnsi="Arial" w:cs="Arial"/>
              </w:rPr>
              <w:t>key shortcuts are present across all the pages.</w:t>
            </w:r>
          </w:p>
          <w:p w14:paraId="22176F45" w14:textId="782E7F66" w:rsidR="00501747" w:rsidRPr="003F3E2D" w:rsidRDefault="00C8731E" w:rsidP="001E3210">
            <w:pPr>
              <w:spacing w:after="0" w:line="240" w:lineRule="auto"/>
              <w:rPr>
                <w:rFonts w:ascii="Arial" w:eastAsia="Times New Roman" w:hAnsi="Arial" w:cs="Arial"/>
              </w:rPr>
            </w:pPr>
            <w:r>
              <w:rPr>
                <w:rFonts w:ascii="Arial" w:eastAsia="Times New Roman" w:hAnsi="Arial" w:cs="Arial"/>
              </w:rPr>
              <w:t xml:space="preserve">There is a mechanism </w:t>
            </w:r>
            <w:r w:rsidR="00E007E1">
              <w:rPr>
                <w:rFonts w:ascii="Arial" w:eastAsia="Times New Roman" w:hAnsi="Arial" w:cs="Arial"/>
              </w:rPr>
              <w:t>to turn off the keyboard shortcuts.</w:t>
            </w:r>
          </w:p>
        </w:tc>
      </w:tr>
      <w:tr w:rsidR="009059C6" w:rsidRPr="003F3E2D" w14:paraId="2580EDF6"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5263CA" w14:textId="77777777" w:rsidR="00501747" w:rsidRPr="003F3E2D" w:rsidRDefault="00501747">
            <w:pPr>
              <w:spacing w:after="0" w:line="240" w:lineRule="auto"/>
              <w:rPr>
                <w:rFonts w:ascii="Arial" w:eastAsia="Times New Roman" w:hAnsi="Arial" w:cs="Arial"/>
                <w:b/>
              </w:rPr>
            </w:pPr>
            <w:hyperlink r:id="rId32" w:anchor="time-limits-required-behaviors" w:history="1">
              <w:r w:rsidRPr="003F3E2D">
                <w:rPr>
                  <w:rStyle w:val="Hyperlink"/>
                  <w:rFonts w:ascii="Arial" w:eastAsia="Times New Roman" w:hAnsi="Arial" w:cs="Arial"/>
                  <w:b/>
                </w:rPr>
                <w:t>2.2.1 Timing Adjustable</w:t>
              </w:r>
            </w:hyperlink>
            <w:r w:rsidRPr="003F3E2D">
              <w:rPr>
                <w:rFonts w:ascii="Arial" w:hAnsi="Arial" w:cs="Arial"/>
              </w:rPr>
              <w:t xml:space="preserve"> (Level A)</w:t>
            </w:r>
          </w:p>
          <w:p w14:paraId="10CB048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779F8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D4E766E"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9.2.2.1 (Web)</w:t>
            </w:r>
          </w:p>
          <w:p w14:paraId="462242DC"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10.2.2.1 (Non-web document)</w:t>
            </w:r>
          </w:p>
          <w:p w14:paraId="2B6BD727" w14:textId="77777777" w:rsidR="00501747" w:rsidRPr="003F3E2D" w:rsidRDefault="00501747" w:rsidP="00F910BE">
            <w:pPr>
              <w:numPr>
                <w:ilvl w:val="0"/>
                <w:numId w:val="4"/>
              </w:numPr>
              <w:spacing w:after="0" w:line="240" w:lineRule="auto"/>
              <w:ind w:left="1080"/>
              <w:rPr>
                <w:rFonts w:ascii="Arial" w:eastAsia="Times New Roman" w:hAnsi="Arial" w:cs="Arial"/>
              </w:rPr>
            </w:pPr>
            <w:r w:rsidRPr="003F3E2D">
              <w:rPr>
                <w:rFonts w:ascii="Arial" w:eastAsia="Times New Roman" w:hAnsi="Arial" w:cs="Arial"/>
              </w:rPr>
              <w:t>11.2.2.1 (Open Functionality Software)</w:t>
            </w:r>
          </w:p>
          <w:p w14:paraId="6329B5D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11.2.2.1 (Closed Software)</w:t>
            </w:r>
          </w:p>
          <w:p w14:paraId="52325F5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1812D3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3B0FDF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80C866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38C55A3"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9BE279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F02338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4BCB08E" w14:textId="43C32DBE" w:rsidR="00501747" w:rsidRPr="00AF1EB7" w:rsidRDefault="00630D70" w:rsidP="00AF1EB7">
            <w:pPr>
              <w:spacing w:after="0"/>
              <w:rPr>
                <w:rFonts w:ascii="Arial" w:eastAsia="Arial" w:hAnsi="Arial" w:cs="Arial"/>
                <w:color w:val="000000" w:themeColor="text1"/>
              </w:rPr>
            </w:pPr>
            <w:r>
              <w:rPr>
                <w:rFonts w:ascii="Arial" w:eastAsia="Arial" w:hAnsi="Arial" w:cs="Arial"/>
                <w:color w:val="000000" w:themeColor="text1"/>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215A6FD4" w14:textId="3E10CE75" w:rsidR="00501747" w:rsidRPr="003F3E2D" w:rsidRDefault="00501747" w:rsidP="006D6E3F">
            <w:pPr>
              <w:spacing w:after="0" w:line="240" w:lineRule="auto"/>
              <w:rPr>
                <w:rFonts w:ascii="Arial" w:eastAsia="Times New Roman" w:hAnsi="Arial" w:cs="Arial"/>
              </w:rPr>
            </w:pPr>
          </w:p>
        </w:tc>
      </w:tr>
      <w:tr w:rsidR="009059C6" w:rsidRPr="003F3E2D" w14:paraId="5E4CE8F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E35B6F4" w14:textId="77777777" w:rsidR="00501747" w:rsidRPr="003F3E2D" w:rsidRDefault="00501747">
            <w:pPr>
              <w:spacing w:after="0" w:line="240" w:lineRule="auto"/>
              <w:rPr>
                <w:rFonts w:ascii="Arial" w:eastAsia="Times New Roman" w:hAnsi="Arial" w:cs="Arial"/>
                <w:b/>
              </w:rPr>
            </w:pPr>
            <w:hyperlink r:id="rId33" w:anchor="time-limits-pause" w:history="1">
              <w:r w:rsidRPr="003F3E2D">
                <w:rPr>
                  <w:rStyle w:val="Hyperlink"/>
                  <w:rFonts w:ascii="Arial" w:eastAsia="Times New Roman" w:hAnsi="Arial" w:cs="Arial"/>
                  <w:b/>
                </w:rPr>
                <w:t>2.2.2 Pause, Stop, Hide</w:t>
              </w:r>
            </w:hyperlink>
            <w:r w:rsidRPr="003F3E2D">
              <w:rPr>
                <w:rFonts w:ascii="Arial" w:hAnsi="Arial" w:cs="Arial"/>
              </w:rPr>
              <w:t xml:space="preserve"> (Level A)</w:t>
            </w:r>
          </w:p>
          <w:p w14:paraId="4DB89E8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EA5C25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81D204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9.2.2.2 (Web)</w:t>
            </w:r>
          </w:p>
          <w:p w14:paraId="106D199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10.2.2.2 (Non-web document)</w:t>
            </w:r>
          </w:p>
          <w:p w14:paraId="447C8EC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11.2.2.2 (Open Functionality Software)</w:t>
            </w:r>
          </w:p>
          <w:p w14:paraId="797D391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11.2.2.2 (Closed Software)</w:t>
            </w:r>
          </w:p>
          <w:p w14:paraId="5404CD7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74A8C5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1F7D8F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C4AC43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B560E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F7B12C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F8BEDD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0D925F7" w14:textId="335CF8DC" w:rsidR="00501747" w:rsidRPr="003F3E2D" w:rsidRDefault="00630D70" w:rsidP="00267A6B">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0DD277DC" w14:textId="0A0FCDBD" w:rsidR="00501747" w:rsidRPr="003F3E2D" w:rsidRDefault="00501747" w:rsidP="006D6E3F">
            <w:pPr>
              <w:spacing w:after="0" w:line="240" w:lineRule="auto"/>
              <w:rPr>
                <w:rFonts w:ascii="Arial" w:eastAsia="Times New Roman" w:hAnsi="Arial" w:cs="Arial"/>
              </w:rPr>
            </w:pPr>
          </w:p>
        </w:tc>
      </w:tr>
      <w:tr w:rsidR="009059C6" w:rsidRPr="003F3E2D" w14:paraId="7B3FEBD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7916454" w14:textId="77777777" w:rsidR="00501747" w:rsidRPr="003F3E2D" w:rsidRDefault="00501747">
            <w:pPr>
              <w:spacing w:after="0" w:line="240" w:lineRule="auto"/>
              <w:rPr>
                <w:rFonts w:ascii="Arial" w:eastAsia="Times New Roman" w:hAnsi="Arial" w:cs="Arial"/>
                <w:b/>
              </w:rPr>
            </w:pPr>
            <w:hyperlink r:id="rId34" w:anchor="seizure-does-not-violate" w:history="1">
              <w:r w:rsidRPr="003F3E2D">
                <w:rPr>
                  <w:rStyle w:val="Hyperlink"/>
                  <w:rFonts w:ascii="Arial" w:eastAsia="Times New Roman" w:hAnsi="Arial" w:cs="Arial"/>
                  <w:b/>
                </w:rPr>
                <w:t>2.3.1 Three Flashes or Below Threshold</w:t>
              </w:r>
            </w:hyperlink>
            <w:r w:rsidRPr="003F3E2D">
              <w:rPr>
                <w:rFonts w:ascii="Arial" w:hAnsi="Arial" w:cs="Arial"/>
              </w:rPr>
              <w:t xml:space="preserve"> (Level A)</w:t>
            </w:r>
          </w:p>
          <w:p w14:paraId="2FC2D1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E2127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EEC0C83"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9.2.3.1 (Web)</w:t>
            </w:r>
          </w:p>
          <w:p w14:paraId="40A90C41"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10.2.3.1 (Non-web document)</w:t>
            </w:r>
          </w:p>
          <w:p w14:paraId="3047ED76"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11.2.3.1 (Open Functionality Software)</w:t>
            </w:r>
          </w:p>
          <w:p w14:paraId="526D8528" w14:textId="77777777" w:rsidR="00501747" w:rsidRPr="003F3E2D" w:rsidRDefault="00501747" w:rsidP="00F910BE">
            <w:pPr>
              <w:numPr>
                <w:ilvl w:val="0"/>
                <w:numId w:val="5"/>
              </w:numPr>
              <w:spacing w:after="0" w:line="240" w:lineRule="auto"/>
              <w:ind w:left="1080"/>
              <w:rPr>
                <w:rFonts w:ascii="Arial" w:eastAsia="Times New Roman" w:hAnsi="Arial" w:cs="Arial"/>
              </w:rPr>
            </w:pPr>
            <w:r w:rsidRPr="003F3E2D">
              <w:rPr>
                <w:rFonts w:ascii="Arial" w:eastAsia="Times New Roman" w:hAnsi="Arial" w:cs="Arial"/>
              </w:rPr>
              <w:t>11.2.3.1 (Closed Software)</w:t>
            </w:r>
          </w:p>
          <w:p w14:paraId="4E9A3FB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E8A8CA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4426EE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3A49EE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70025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D17A7D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F8DC45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8576D78" w14:textId="67984167" w:rsidR="00501747" w:rsidRPr="003F3E2D" w:rsidRDefault="008078FA" w:rsidP="00213E99">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34E97525" w14:textId="71399094" w:rsidR="00501747" w:rsidRPr="003F3E2D" w:rsidRDefault="00501747" w:rsidP="006D6E3F">
            <w:pPr>
              <w:spacing w:after="0" w:line="240" w:lineRule="auto"/>
              <w:rPr>
                <w:rFonts w:ascii="Arial" w:eastAsia="Times New Roman" w:hAnsi="Arial" w:cs="Arial"/>
              </w:rPr>
            </w:pPr>
          </w:p>
        </w:tc>
      </w:tr>
      <w:tr w:rsidR="009059C6" w:rsidRPr="003F3E2D" w14:paraId="4CF00603"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E46E042" w14:textId="77777777" w:rsidR="00501747" w:rsidRPr="003F3E2D" w:rsidRDefault="00501747">
            <w:pPr>
              <w:spacing w:after="0" w:line="240" w:lineRule="auto"/>
              <w:rPr>
                <w:rFonts w:ascii="Arial" w:eastAsia="Times New Roman" w:hAnsi="Arial" w:cs="Arial"/>
                <w:b/>
              </w:rPr>
            </w:pPr>
            <w:hyperlink r:id="rId35" w:anchor="navigation-mechanisms-skip" w:history="1">
              <w:r w:rsidRPr="003F3E2D">
                <w:rPr>
                  <w:rStyle w:val="Hyperlink"/>
                  <w:rFonts w:ascii="Arial" w:eastAsia="Times New Roman" w:hAnsi="Arial" w:cs="Arial"/>
                  <w:b/>
                </w:rPr>
                <w:t>2.4.1 Bypass Blocks</w:t>
              </w:r>
            </w:hyperlink>
            <w:r w:rsidRPr="003F3E2D">
              <w:rPr>
                <w:rFonts w:ascii="Arial" w:hAnsi="Arial" w:cs="Arial"/>
              </w:rPr>
              <w:t xml:space="preserve"> (Level A)</w:t>
            </w:r>
          </w:p>
          <w:p w14:paraId="60161F5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BBC2A0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CA488CA"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9.2.4.1 (Web)</w:t>
            </w:r>
          </w:p>
          <w:p w14:paraId="1F205CBD"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10.2.4.1 (Non-web document) – Does not apply</w:t>
            </w:r>
          </w:p>
          <w:p w14:paraId="379290B5" w14:textId="77777777" w:rsidR="00501747" w:rsidRPr="003F3E2D" w:rsidRDefault="00501747" w:rsidP="00F910BE">
            <w:pPr>
              <w:numPr>
                <w:ilvl w:val="0"/>
                <w:numId w:val="6"/>
              </w:numPr>
              <w:spacing w:after="0" w:line="240" w:lineRule="auto"/>
              <w:ind w:left="1080"/>
              <w:rPr>
                <w:rFonts w:ascii="Arial" w:eastAsia="Times New Roman" w:hAnsi="Arial" w:cs="Arial"/>
              </w:rPr>
            </w:pPr>
            <w:r w:rsidRPr="003F3E2D">
              <w:rPr>
                <w:rFonts w:ascii="Arial" w:eastAsia="Times New Roman" w:hAnsi="Arial" w:cs="Arial"/>
              </w:rPr>
              <w:t>11.2.4.1 (Open Functionality Software) – Does not apply</w:t>
            </w:r>
          </w:p>
          <w:p w14:paraId="0CC645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11.2.4.1 (Closed Software) – Does not apply</w:t>
            </w:r>
          </w:p>
          <w:p w14:paraId="2D69C4B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DADA10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906D0D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585F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F1DDCA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67A7EFE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0AB51F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r w:rsidRPr="003F3E2D">
              <w:rPr>
                <w:rFonts w:ascii="Arial" w:eastAsia="Times New Roman" w:hAnsi="Arial" w:cs="Arial"/>
              </w:rPr>
              <w:t xml:space="preserve"> – Does not apply to non-web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E7154DC" w14:textId="799D1D59" w:rsidR="00501747" w:rsidRPr="003F3E2D" w:rsidRDefault="008078FA" w:rsidP="00213E99">
            <w:pPr>
              <w:spacing w:after="0"/>
              <w:rPr>
                <w:rFonts w:ascii="Arial" w:eastAsia="Times New Roman" w:hAnsi="Arial" w:cs="Arial"/>
              </w:rPr>
            </w:pPr>
            <w:r>
              <w:rPr>
                <w:rFonts w:ascii="Arial" w:eastAsia="Times New Roman" w:hAnsi="Arial" w:cs="Arial"/>
              </w:rPr>
              <w:t>Support</w:t>
            </w:r>
            <w:r w:rsidR="00D8318A">
              <w:rPr>
                <w:rFonts w:ascii="Arial" w:eastAsia="Times New Roman" w:hAnsi="Arial" w:cs="Arial"/>
              </w:rPr>
              <w: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2FDD0405" w14:textId="3F38D9C6" w:rsidR="00501747" w:rsidRPr="003F3E2D" w:rsidRDefault="00501747" w:rsidP="006D6E3F">
            <w:pPr>
              <w:spacing w:after="0" w:line="240" w:lineRule="auto"/>
              <w:rPr>
                <w:rFonts w:ascii="Arial" w:eastAsia="Times New Roman" w:hAnsi="Arial" w:cs="Arial"/>
              </w:rPr>
            </w:pPr>
          </w:p>
        </w:tc>
      </w:tr>
      <w:tr w:rsidR="009059C6" w:rsidRPr="003F3E2D" w14:paraId="2CB3A1D9"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F2384E5" w14:textId="77777777" w:rsidR="00501747" w:rsidRPr="003F3E2D" w:rsidRDefault="00501747">
            <w:pPr>
              <w:spacing w:after="0" w:line="240" w:lineRule="auto"/>
              <w:rPr>
                <w:rFonts w:ascii="Arial" w:eastAsia="Times New Roman" w:hAnsi="Arial" w:cs="Arial"/>
                <w:b/>
              </w:rPr>
            </w:pPr>
            <w:hyperlink r:id="rId36" w:anchor="navigation-mechanisms-title" w:history="1">
              <w:r w:rsidRPr="003F3E2D">
                <w:rPr>
                  <w:rStyle w:val="Hyperlink"/>
                  <w:rFonts w:ascii="Arial" w:eastAsia="Times New Roman" w:hAnsi="Arial" w:cs="Arial"/>
                  <w:b/>
                </w:rPr>
                <w:t>2.4.2 Page Titled</w:t>
              </w:r>
            </w:hyperlink>
            <w:r w:rsidRPr="003F3E2D">
              <w:rPr>
                <w:rFonts w:ascii="Arial" w:hAnsi="Arial" w:cs="Arial"/>
              </w:rPr>
              <w:t xml:space="preserve"> (Level A)</w:t>
            </w:r>
          </w:p>
          <w:p w14:paraId="00AE1C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98CB3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AB83D3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9.2.4.2 (Web)</w:t>
            </w:r>
          </w:p>
          <w:p w14:paraId="79115C9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10.2.4.2 (Non-web document)</w:t>
            </w:r>
          </w:p>
          <w:p w14:paraId="2A198A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11.2.4.2 (Open Functionality Software) - Does not apply</w:t>
            </w:r>
          </w:p>
          <w:p w14:paraId="30D1BC5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11.2.4.2 (Closed Software) – Does not apply</w:t>
            </w:r>
          </w:p>
          <w:p w14:paraId="7933F2A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F009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B9D7CA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3C338E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36ADEE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5F5BD0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F61741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50389164" w14:textId="7BFCD8AF" w:rsidR="00501747" w:rsidRPr="003F3E2D" w:rsidRDefault="00215A7B" w:rsidP="006D6E3F">
            <w:pPr>
              <w:spacing w:after="0" w:line="240" w:lineRule="auto"/>
              <w:rPr>
                <w:rFonts w:ascii="Arial" w:eastAsia="Arial" w:hAnsi="Arial" w:cs="Arial"/>
                <w:color w:val="000000" w:themeColor="text1"/>
              </w:rPr>
            </w:pPr>
            <w:r>
              <w:rPr>
                <w:rFonts w:ascii="Arial" w:eastAsia="Arial" w:hAnsi="Arial" w:cs="Arial"/>
                <w:color w:val="000000" w:themeColor="text1"/>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0C139CF7" w14:textId="77777777" w:rsidR="00501747" w:rsidRDefault="00515A34" w:rsidP="006D6E3F">
            <w:pPr>
              <w:spacing w:after="0" w:line="240" w:lineRule="auto"/>
              <w:rPr>
                <w:rFonts w:ascii="Arial" w:hAnsi="Arial" w:cs="Arial"/>
              </w:rPr>
            </w:pPr>
            <w:r>
              <w:rPr>
                <w:rFonts w:ascii="Arial" w:hAnsi="Arial" w:cs="Arial"/>
              </w:rPr>
              <w:t>On “Ongoing major incident” page,</w:t>
            </w:r>
            <w:r w:rsidR="00FE4416">
              <w:rPr>
                <w:rFonts w:ascii="Arial" w:hAnsi="Arial" w:cs="Arial"/>
              </w:rPr>
              <w:t xml:space="preserve"> have inaccurate page title.</w:t>
            </w:r>
          </w:p>
          <w:p w14:paraId="38162BF6" w14:textId="77777777" w:rsidR="00FE4416" w:rsidRDefault="00FE4416" w:rsidP="006D6E3F">
            <w:pPr>
              <w:spacing w:after="0" w:line="240" w:lineRule="auto"/>
              <w:rPr>
                <w:rFonts w:ascii="Arial" w:hAnsi="Arial" w:cs="Arial"/>
              </w:rPr>
            </w:pPr>
          </w:p>
          <w:p w14:paraId="01A832DB" w14:textId="5303F5D6" w:rsidR="00FE4416" w:rsidRPr="003F3E2D" w:rsidRDefault="00FE4416" w:rsidP="006D6E3F">
            <w:pPr>
              <w:spacing w:after="0" w:line="240" w:lineRule="auto"/>
              <w:rPr>
                <w:rFonts w:ascii="Arial" w:hAnsi="Arial" w:cs="Arial"/>
              </w:rPr>
            </w:pPr>
            <w:r>
              <w:rPr>
                <w:rFonts w:ascii="Arial" w:hAnsi="Arial" w:cs="Arial"/>
              </w:rPr>
              <w:t>On “</w:t>
            </w:r>
            <w:r w:rsidR="000C29BD">
              <w:rPr>
                <w:rFonts w:ascii="Arial" w:hAnsi="Arial" w:cs="Arial"/>
              </w:rPr>
              <w:t xml:space="preserve">Project | </w:t>
            </w:r>
            <w:r w:rsidR="009F4415">
              <w:rPr>
                <w:rFonts w:ascii="Arial" w:hAnsi="Arial" w:cs="Arial"/>
              </w:rPr>
              <w:t>All open</w:t>
            </w:r>
            <w:r>
              <w:rPr>
                <w:rFonts w:ascii="Arial" w:hAnsi="Arial" w:cs="Arial"/>
              </w:rPr>
              <w:t>”</w:t>
            </w:r>
            <w:r w:rsidR="009F4415">
              <w:rPr>
                <w:rFonts w:ascii="Arial" w:hAnsi="Arial" w:cs="Arial"/>
              </w:rPr>
              <w:t xml:space="preserve"> page have incomplete </w:t>
            </w:r>
            <w:r w:rsidR="001B13E1">
              <w:rPr>
                <w:rFonts w:ascii="Arial" w:hAnsi="Arial" w:cs="Arial"/>
              </w:rPr>
              <w:t>page title.</w:t>
            </w:r>
          </w:p>
        </w:tc>
      </w:tr>
      <w:tr w:rsidR="009059C6" w:rsidRPr="003F3E2D" w14:paraId="7D1EEB1B"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254D4B5" w14:textId="77777777" w:rsidR="00501747" w:rsidRPr="003F3E2D" w:rsidRDefault="00501747">
            <w:pPr>
              <w:spacing w:after="0" w:line="240" w:lineRule="auto"/>
              <w:rPr>
                <w:rFonts w:ascii="Arial" w:eastAsia="Times New Roman" w:hAnsi="Arial" w:cs="Arial"/>
                <w:b/>
              </w:rPr>
            </w:pPr>
            <w:hyperlink r:id="rId37" w:anchor="navigation-mechanisms-focus-order" w:history="1">
              <w:r w:rsidRPr="003F3E2D">
                <w:rPr>
                  <w:rStyle w:val="Hyperlink"/>
                  <w:rFonts w:ascii="Arial" w:eastAsia="Times New Roman" w:hAnsi="Arial" w:cs="Arial"/>
                  <w:b/>
                </w:rPr>
                <w:t>2.4.3 Focus Order</w:t>
              </w:r>
            </w:hyperlink>
            <w:r w:rsidRPr="003F3E2D">
              <w:rPr>
                <w:rFonts w:ascii="Arial" w:hAnsi="Arial" w:cs="Arial"/>
              </w:rPr>
              <w:t xml:space="preserve"> (Level A)</w:t>
            </w:r>
          </w:p>
          <w:p w14:paraId="0B70DEB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1BC7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8B75850"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9.2.4.3 (Web)</w:t>
            </w:r>
          </w:p>
          <w:p w14:paraId="6CC3D03D"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10.2.4.3 (Non-web document)</w:t>
            </w:r>
          </w:p>
          <w:p w14:paraId="2F18A740" w14:textId="77777777" w:rsidR="00501747" w:rsidRPr="003F3E2D" w:rsidRDefault="00501747" w:rsidP="00F910BE">
            <w:pPr>
              <w:numPr>
                <w:ilvl w:val="0"/>
                <w:numId w:val="7"/>
              </w:numPr>
              <w:spacing w:after="0" w:line="240" w:lineRule="auto"/>
              <w:ind w:left="1080"/>
              <w:rPr>
                <w:rFonts w:ascii="Arial" w:eastAsia="Times New Roman" w:hAnsi="Arial" w:cs="Arial"/>
              </w:rPr>
            </w:pPr>
            <w:r w:rsidRPr="003F3E2D">
              <w:rPr>
                <w:rFonts w:ascii="Arial" w:eastAsia="Times New Roman" w:hAnsi="Arial" w:cs="Arial"/>
              </w:rPr>
              <w:t>11.2.4.3 (Open Functionality Software)</w:t>
            </w:r>
          </w:p>
          <w:p w14:paraId="5FD51C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11.2.4.3 (Closed Software)</w:t>
            </w:r>
          </w:p>
          <w:p w14:paraId="0DA3700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20D95E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E3DC00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1FD7E79" w14:textId="77777777" w:rsidR="00501747" w:rsidRPr="003F3E2D" w:rsidRDefault="00501747" w:rsidP="0089001C">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4E9DA6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A6B565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2DCFE2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220655A9" w14:textId="7DC9D202" w:rsidR="00501747" w:rsidRPr="003F3E2D" w:rsidRDefault="00E07774" w:rsidP="00213E99">
            <w:pPr>
              <w:spacing w:after="0"/>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36A149BD" w14:textId="77777777" w:rsidR="00D72B60" w:rsidRDefault="00E41A48" w:rsidP="00213E99">
            <w:pPr>
              <w:spacing w:after="0"/>
              <w:rPr>
                <w:rFonts w:ascii="Arial" w:eastAsia="Arial" w:hAnsi="Arial" w:cs="Arial"/>
                <w:color w:val="000000" w:themeColor="text1"/>
              </w:rPr>
            </w:pPr>
            <w:r>
              <w:rPr>
                <w:rFonts w:ascii="Arial" w:eastAsia="Arial" w:hAnsi="Arial" w:cs="Arial"/>
                <w:color w:val="000000" w:themeColor="text1"/>
              </w:rPr>
              <w:t>On few pages,</w:t>
            </w:r>
          </w:p>
          <w:p w14:paraId="7416C8F6" w14:textId="77777777" w:rsidR="00E41A48" w:rsidRDefault="005661BE" w:rsidP="00E41A48">
            <w:pPr>
              <w:pStyle w:val="ListParagraph"/>
              <w:numPr>
                <w:ilvl w:val="0"/>
                <w:numId w:val="44"/>
              </w:numPr>
              <w:spacing w:after="0"/>
              <w:rPr>
                <w:rFonts w:ascii="Arial" w:eastAsia="Arial" w:hAnsi="Arial" w:cs="Arial"/>
                <w:color w:val="000000" w:themeColor="text1"/>
              </w:rPr>
            </w:pPr>
            <w:r>
              <w:rPr>
                <w:rFonts w:ascii="Arial" w:eastAsia="Arial" w:hAnsi="Arial" w:cs="Arial"/>
                <w:color w:val="000000" w:themeColor="text1"/>
              </w:rPr>
              <w:t xml:space="preserve">The </w:t>
            </w:r>
            <w:r w:rsidR="00081E5A">
              <w:rPr>
                <w:rFonts w:ascii="Arial" w:eastAsia="Arial" w:hAnsi="Arial" w:cs="Arial"/>
                <w:color w:val="000000" w:themeColor="text1"/>
              </w:rPr>
              <w:t>non-interactive elements receive key</w:t>
            </w:r>
            <w:r w:rsidR="00926F64">
              <w:rPr>
                <w:rFonts w:ascii="Arial" w:eastAsia="Arial" w:hAnsi="Arial" w:cs="Arial"/>
                <w:color w:val="000000" w:themeColor="text1"/>
              </w:rPr>
              <w:t>board focus.</w:t>
            </w:r>
          </w:p>
          <w:p w14:paraId="43B469EA" w14:textId="77777777" w:rsidR="00BB3289" w:rsidRDefault="00FF2D9D" w:rsidP="00E41A48">
            <w:pPr>
              <w:pStyle w:val="ListParagraph"/>
              <w:numPr>
                <w:ilvl w:val="0"/>
                <w:numId w:val="44"/>
              </w:numPr>
              <w:spacing w:after="0"/>
              <w:rPr>
                <w:rFonts w:ascii="Arial" w:eastAsia="Arial" w:hAnsi="Arial" w:cs="Arial"/>
                <w:color w:val="000000" w:themeColor="text1"/>
              </w:rPr>
            </w:pPr>
            <w:r>
              <w:rPr>
                <w:rFonts w:ascii="Arial" w:eastAsia="Arial" w:hAnsi="Arial" w:cs="Arial"/>
                <w:color w:val="000000" w:themeColor="text1"/>
              </w:rPr>
              <w:t xml:space="preserve">Keyboard focus </w:t>
            </w:r>
            <w:r w:rsidR="00901378">
              <w:rPr>
                <w:rFonts w:ascii="Arial" w:eastAsia="Arial" w:hAnsi="Arial" w:cs="Arial"/>
                <w:color w:val="000000" w:themeColor="text1"/>
              </w:rPr>
              <w:t xml:space="preserve">does not return to the triggering </w:t>
            </w:r>
            <w:r w:rsidR="00096BD4">
              <w:rPr>
                <w:rFonts w:ascii="Arial" w:eastAsia="Arial" w:hAnsi="Arial" w:cs="Arial"/>
                <w:color w:val="000000" w:themeColor="text1"/>
              </w:rPr>
              <w:t>control when the dialog is dismissed.</w:t>
            </w:r>
          </w:p>
          <w:p w14:paraId="65A813CC" w14:textId="4E1A13E3" w:rsidR="00980DD1" w:rsidRDefault="00980DD1" w:rsidP="00E41A48">
            <w:pPr>
              <w:pStyle w:val="ListParagraph"/>
              <w:numPr>
                <w:ilvl w:val="0"/>
                <w:numId w:val="44"/>
              </w:numPr>
              <w:spacing w:after="0"/>
              <w:rPr>
                <w:rFonts w:ascii="Arial" w:eastAsia="Arial" w:hAnsi="Arial" w:cs="Arial"/>
                <w:color w:val="000000" w:themeColor="text1"/>
              </w:rPr>
            </w:pPr>
            <w:r>
              <w:rPr>
                <w:rFonts w:ascii="Arial" w:eastAsia="Arial" w:hAnsi="Arial" w:cs="Arial"/>
                <w:color w:val="000000" w:themeColor="text1"/>
              </w:rPr>
              <w:t>F</w:t>
            </w:r>
            <w:r w:rsidR="00927CED">
              <w:rPr>
                <w:rFonts w:ascii="Arial" w:eastAsia="Arial" w:hAnsi="Arial" w:cs="Arial"/>
                <w:color w:val="000000" w:themeColor="text1"/>
              </w:rPr>
              <w:t xml:space="preserve">ew interactive elements </w:t>
            </w:r>
            <w:r w:rsidR="00372F77">
              <w:rPr>
                <w:rFonts w:ascii="Arial" w:eastAsia="Arial" w:hAnsi="Arial" w:cs="Arial"/>
                <w:color w:val="000000" w:themeColor="text1"/>
              </w:rPr>
              <w:t>follow an illogical tabbing order.</w:t>
            </w:r>
            <w:r>
              <w:br/>
            </w:r>
          </w:p>
          <w:p w14:paraId="31DEC764" w14:textId="77777777" w:rsidR="00FB397D" w:rsidRDefault="00FB397D" w:rsidP="22C99A4C">
            <w:pPr>
              <w:spacing w:after="0"/>
              <w:rPr>
                <w:rFonts w:ascii="Arial" w:eastAsia="Arial" w:hAnsi="Arial" w:cs="Arial"/>
                <w:color w:val="000000" w:themeColor="text1"/>
              </w:rPr>
            </w:pPr>
            <w:r>
              <w:rPr>
                <w:rFonts w:ascii="Arial" w:eastAsia="Arial" w:hAnsi="Arial" w:cs="Arial"/>
                <w:color w:val="000000" w:themeColor="text1"/>
              </w:rPr>
              <w:t xml:space="preserve">On </w:t>
            </w:r>
            <w:r w:rsidR="00A932B2">
              <w:rPr>
                <w:rFonts w:ascii="Arial" w:eastAsia="Arial" w:hAnsi="Arial" w:cs="Arial"/>
                <w:color w:val="000000" w:themeColor="text1"/>
              </w:rPr>
              <w:t xml:space="preserve">“Help center | Home” and “Help center | </w:t>
            </w:r>
            <w:r w:rsidR="006D6470">
              <w:rPr>
                <w:rFonts w:ascii="Arial" w:eastAsia="Arial" w:hAnsi="Arial" w:cs="Arial"/>
                <w:color w:val="000000" w:themeColor="text1"/>
              </w:rPr>
              <w:t>Report a server for fix</w:t>
            </w:r>
            <w:r w:rsidR="00A932B2">
              <w:rPr>
                <w:rFonts w:ascii="Arial" w:eastAsia="Arial" w:hAnsi="Arial" w:cs="Arial"/>
                <w:color w:val="000000" w:themeColor="text1"/>
              </w:rPr>
              <w:t>”</w:t>
            </w:r>
            <w:r w:rsidR="006D6470">
              <w:rPr>
                <w:rFonts w:ascii="Arial" w:eastAsia="Arial" w:hAnsi="Arial" w:cs="Arial"/>
                <w:color w:val="000000" w:themeColor="text1"/>
              </w:rPr>
              <w:t xml:space="preserve"> page, hidden content receives keyboard focus.</w:t>
            </w:r>
          </w:p>
          <w:p w14:paraId="096EDCF2" w14:textId="1A40FAE9" w:rsidR="00A93D45" w:rsidRPr="00E41A48" w:rsidRDefault="00A93D45" w:rsidP="22C99A4C">
            <w:pPr>
              <w:spacing w:after="0"/>
              <w:rPr>
                <w:rFonts w:ascii="Arial" w:eastAsia="Arial" w:hAnsi="Arial" w:cs="Arial"/>
                <w:color w:val="000000" w:themeColor="text1"/>
              </w:rPr>
            </w:pPr>
            <w:r>
              <w:br/>
            </w:r>
            <w:r>
              <w:rPr>
                <w:rFonts w:ascii="Arial" w:eastAsia="Arial" w:hAnsi="Arial" w:cs="Arial"/>
                <w:color w:val="000000" w:themeColor="text1"/>
              </w:rPr>
              <w:t xml:space="preserve">On </w:t>
            </w:r>
            <w:r w:rsidR="004A7669">
              <w:rPr>
                <w:rFonts w:ascii="Arial" w:eastAsia="Arial" w:hAnsi="Arial" w:cs="Arial"/>
                <w:color w:val="000000" w:themeColor="text1"/>
              </w:rPr>
              <w:t>the “Help</w:t>
            </w:r>
            <w:r>
              <w:rPr>
                <w:rFonts w:ascii="Arial" w:eastAsia="Arial" w:hAnsi="Arial" w:cs="Arial"/>
                <w:color w:val="000000" w:themeColor="text1"/>
              </w:rPr>
              <w:t xml:space="preserve"> center | Report a server for fix” page,</w:t>
            </w:r>
            <w:r w:rsidR="002157A8">
              <w:rPr>
                <w:rFonts w:ascii="Arial" w:eastAsia="Arial" w:hAnsi="Arial" w:cs="Arial"/>
                <w:color w:val="000000" w:themeColor="text1"/>
              </w:rPr>
              <w:t xml:space="preserve"> </w:t>
            </w:r>
            <w:r w:rsidR="00401D8E">
              <w:rPr>
                <w:rFonts w:ascii="Arial" w:eastAsia="Arial" w:hAnsi="Arial" w:cs="Arial"/>
                <w:color w:val="000000" w:themeColor="text1"/>
              </w:rPr>
              <w:t>keyboard focus does not set on</w:t>
            </w:r>
            <w:r w:rsidR="001B1F4F">
              <w:rPr>
                <w:rFonts w:ascii="Arial" w:eastAsia="Arial" w:hAnsi="Arial" w:cs="Arial"/>
                <w:color w:val="000000" w:themeColor="text1"/>
              </w:rPr>
              <w:t xml:space="preserve"> the</w:t>
            </w:r>
            <w:r w:rsidR="004A7669">
              <w:rPr>
                <w:rFonts w:ascii="Arial" w:eastAsia="Arial" w:hAnsi="Arial" w:cs="Arial"/>
                <w:color w:val="000000" w:themeColor="text1"/>
              </w:rPr>
              <w:t xml:space="preserve"> modal dialog.</w:t>
            </w:r>
          </w:p>
        </w:tc>
      </w:tr>
      <w:tr w:rsidR="009059C6" w:rsidRPr="003F3E2D" w14:paraId="55D14FCE"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62E57AE" w14:textId="77777777" w:rsidR="00501747" w:rsidRPr="003F3E2D" w:rsidRDefault="00501747">
            <w:pPr>
              <w:spacing w:after="0" w:line="240" w:lineRule="auto"/>
              <w:rPr>
                <w:rFonts w:ascii="Arial" w:eastAsia="Times New Roman" w:hAnsi="Arial" w:cs="Arial"/>
                <w:b/>
              </w:rPr>
            </w:pPr>
            <w:hyperlink r:id="rId38" w:anchor="navigation-mechanisms-refs" w:history="1">
              <w:r w:rsidRPr="003F3E2D">
                <w:rPr>
                  <w:rStyle w:val="Hyperlink"/>
                  <w:rFonts w:ascii="Arial" w:eastAsia="Times New Roman" w:hAnsi="Arial" w:cs="Arial"/>
                  <w:b/>
                </w:rPr>
                <w:t>2.4.4 Link Purpose (In Context)</w:t>
              </w:r>
            </w:hyperlink>
            <w:r w:rsidRPr="003F3E2D">
              <w:rPr>
                <w:rFonts w:ascii="Arial" w:hAnsi="Arial" w:cs="Arial"/>
              </w:rPr>
              <w:t xml:space="preserve"> (Level A)</w:t>
            </w:r>
          </w:p>
          <w:p w14:paraId="5AE6853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90F14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B8640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9.2.4.4 (Web)</w:t>
            </w:r>
          </w:p>
          <w:p w14:paraId="785B242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10.2.4.4 (Non-web document)</w:t>
            </w:r>
          </w:p>
          <w:p w14:paraId="5B86A44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11.2.4.4 (Open Functionality Software)</w:t>
            </w:r>
          </w:p>
          <w:p w14:paraId="575986A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11.2.4.4 (Closed Software</w:t>
            </w:r>
          </w:p>
          <w:p w14:paraId="20903B8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848184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0D8807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6CC5F85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D47BD9"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F9FD25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154B796"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529BEA11" w14:textId="042273E0" w:rsidR="00501747" w:rsidRPr="003F3E2D" w:rsidRDefault="00642D5A" w:rsidP="00213E99">
            <w:pPr>
              <w:spacing w:after="0"/>
              <w:rPr>
                <w:rFonts w:ascii="Arial" w:eastAsia="Times New Roman" w:hAnsi="Arial" w:cs="Arial"/>
              </w:rPr>
            </w:pPr>
            <w:r>
              <w:rPr>
                <w:rFonts w:ascii="Arial" w:eastAsia="Times New Roman" w:hAnsi="Arial" w:cs="Arial"/>
              </w:rPr>
              <w:t>Supports With Exception</w:t>
            </w:r>
            <w:r w:rsidR="00803630">
              <w:rPr>
                <w:rFonts w:ascii="Arial" w:eastAsia="Times New Roman" w:hAnsi="Arial" w:cs="Arial"/>
              </w:rPr>
              <w: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41BC921A" w14:textId="77777777" w:rsidR="00CB6F9E" w:rsidRDefault="000A4DA3" w:rsidP="00213E99">
            <w:pPr>
              <w:spacing w:after="0"/>
              <w:rPr>
                <w:rFonts w:ascii="Arial" w:eastAsia="Times New Roman" w:hAnsi="Arial" w:cs="Arial"/>
              </w:rPr>
            </w:pPr>
            <w:r>
              <w:rPr>
                <w:rFonts w:ascii="Arial" w:eastAsia="Times New Roman" w:hAnsi="Arial" w:cs="Arial"/>
              </w:rPr>
              <w:t xml:space="preserve">On “Help center | Home” page, </w:t>
            </w:r>
            <w:r w:rsidR="009C2D0C">
              <w:rPr>
                <w:rFonts w:ascii="Arial" w:eastAsia="Times New Roman" w:hAnsi="Arial" w:cs="Arial"/>
              </w:rPr>
              <w:t>the links have labels that are identical.</w:t>
            </w:r>
          </w:p>
          <w:p w14:paraId="2EB90EB2" w14:textId="77777777" w:rsidR="009C2D0C" w:rsidRDefault="009C2D0C" w:rsidP="00213E99">
            <w:pPr>
              <w:spacing w:after="0"/>
              <w:rPr>
                <w:rFonts w:ascii="Arial" w:eastAsia="Times New Roman" w:hAnsi="Arial" w:cs="Arial"/>
              </w:rPr>
            </w:pPr>
          </w:p>
          <w:p w14:paraId="66E0B6CA" w14:textId="62EAEEA9" w:rsidR="009C2D0C" w:rsidRPr="003F3E2D" w:rsidRDefault="009C2D0C" w:rsidP="00213E99">
            <w:pPr>
              <w:spacing w:after="0"/>
              <w:rPr>
                <w:rFonts w:ascii="Arial" w:eastAsia="Times New Roman" w:hAnsi="Arial" w:cs="Arial"/>
              </w:rPr>
            </w:pPr>
            <w:r>
              <w:rPr>
                <w:rFonts w:ascii="Arial" w:eastAsia="Times New Roman" w:hAnsi="Arial" w:cs="Arial"/>
              </w:rPr>
              <w:t xml:space="preserve">On “Help center | Home” page, </w:t>
            </w:r>
            <w:r w:rsidR="007D2005">
              <w:rPr>
                <w:rFonts w:ascii="Arial" w:eastAsia="Times New Roman" w:hAnsi="Arial" w:cs="Arial"/>
              </w:rPr>
              <w:t>lengthy link text</w:t>
            </w:r>
            <w:r w:rsidR="00D61481">
              <w:rPr>
                <w:rFonts w:ascii="Arial" w:eastAsia="Times New Roman" w:hAnsi="Arial" w:cs="Arial"/>
              </w:rPr>
              <w:t xml:space="preserve"> is provided </w:t>
            </w:r>
            <w:r w:rsidR="00FE1BDD">
              <w:rPr>
                <w:rFonts w:ascii="Arial" w:eastAsia="Times New Roman" w:hAnsi="Arial" w:cs="Arial"/>
              </w:rPr>
              <w:t>for the link</w:t>
            </w:r>
            <w:r w:rsidR="007D2005">
              <w:rPr>
                <w:rFonts w:ascii="Arial" w:eastAsia="Times New Roman" w:hAnsi="Arial" w:cs="Arial"/>
              </w:rPr>
              <w:t>.</w:t>
            </w:r>
          </w:p>
        </w:tc>
      </w:tr>
      <w:tr w:rsidR="009059C6" w:rsidRPr="003F3E2D" w14:paraId="33DD07AF"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59EF654E" w14:textId="77777777" w:rsidR="00501747" w:rsidRPr="003F3E2D" w:rsidRDefault="00501747">
            <w:pPr>
              <w:spacing w:after="0" w:line="240" w:lineRule="auto"/>
              <w:rPr>
                <w:rFonts w:ascii="Arial" w:eastAsia="Times New Roman" w:hAnsi="Arial" w:cs="Arial"/>
                <w:b/>
              </w:rPr>
            </w:pPr>
            <w:hyperlink r:id="rId39" w:anchor="pointer-gestures" w:history="1">
              <w:r w:rsidRPr="003F3E2D">
                <w:rPr>
                  <w:rStyle w:val="Hyperlink"/>
                  <w:rFonts w:ascii="Arial" w:eastAsia="Times New Roman" w:hAnsi="Arial" w:cs="Arial"/>
                  <w:b/>
                </w:rPr>
                <w:t>2.5.1 Pointer Gestures</w:t>
              </w:r>
            </w:hyperlink>
            <w:r w:rsidRPr="003F3E2D">
              <w:rPr>
                <w:rFonts w:ascii="Arial" w:hAnsi="Arial" w:cs="Arial"/>
              </w:rPr>
              <w:t xml:space="preserve"> (Level A 2.1 and 2.2)</w:t>
            </w:r>
          </w:p>
          <w:p w14:paraId="500E4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F00A80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39DCB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9.2.5.1 (Web)</w:t>
            </w:r>
          </w:p>
          <w:p w14:paraId="31D64F9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10.2.5.1 (Non-web document)</w:t>
            </w:r>
          </w:p>
          <w:p w14:paraId="05B7791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11.2.5.1 (Open Functionality Software)</w:t>
            </w:r>
          </w:p>
          <w:p w14:paraId="6AAE4F0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11.2.5.1 (Closed Software)</w:t>
            </w:r>
          </w:p>
          <w:p w14:paraId="3C19FB2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BC4276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F28BBB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8B71E46" w14:textId="77777777" w:rsidR="00501747" w:rsidRPr="003F3E2D" w:rsidRDefault="00501747">
            <w:pPr>
              <w:tabs>
                <w:tab w:val="left" w:pos="330"/>
              </w:tabs>
              <w:spacing w:after="0" w:line="240" w:lineRule="auto"/>
              <w:ind w:left="330"/>
              <w:rPr>
                <w:rFonts w:ascii="Arial" w:eastAsia="Times New Roman"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5EDA160B" w14:textId="0282ABF1" w:rsidR="00501747" w:rsidRPr="003F3E2D" w:rsidRDefault="0083280B" w:rsidP="00213E99">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3B8D3953" w14:textId="4F405795" w:rsidR="00501747" w:rsidRPr="003F3E2D" w:rsidRDefault="00501747" w:rsidP="006D6E3F">
            <w:pPr>
              <w:spacing w:after="0" w:line="240" w:lineRule="auto"/>
              <w:rPr>
                <w:rFonts w:ascii="Arial" w:eastAsia="Times New Roman" w:hAnsi="Arial" w:cs="Arial"/>
              </w:rPr>
            </w:pPr>
          </w:p>
        </w:tc>
      </w:tr>
      <w:tr w:rsidR="009059C6" w:rsidRPr="003F3E2D" w14:paraId="6C19465A"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7C98F2" w14:textId="77777777" w:rsidR="00501747" w:rsidRPr="003F3E2D" w:rsidRDefault="00501747">
            <w:pPr>
              <w:tabs>
                <w:tab w:val="left" w:pos="345"/>
              </w:tabs>
              <w:spacing w:after="0" w:line="240" w:lineRule="auto"/>
              <w:rPr>
                <w:rFonts w:ascii="Arial" w:eastAsia="Times New Roman" w:hAnsi="Arial" w:cs="Arial"/>
                <w:b/>
              </w:rPr>
            </w:pPr>
            <w:hyperlink r:id="rId40" w:anchor="pointer-cancellation" w:history="1">
              <w:r w:rsidRPr="003F3E2D">
                <w:rPr>
                  <w:rStyle w:val="Hyperlink"/>
                  <w:rFonts w:ascii="Arial" w:eastAsia="Times New Roman" w:hAnsi="Arial" w:cs="Arial"/>
                  <w:b/>
                </w:rPr>
                <w:t>2.5.2 Pointer Cancellation</w:t>
              </w:r>
            </w:hyperlink>
            <w:r w:rsidRPr="003F3E2D">
              <w:rPr>
                <w:rFonts w:ascii="Arial" w:hAnsi="Arial" w:cs="Arial"/>
              </w:rPr>
              <w:t xml:space="preserve"> (Level A 2.1 and 2.2)</w:t>
            </w:r>
          </w:p>
          <w:p w14:paraId="6404439E"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Also applies to:</w:t>
            </w:r>
          </w:p>
          <w:p w14:paraId="12A2FE16" w14:textId="77777777" w:rsidR="00501747" w:rsidRPr="003F3E2D" w:rsidRDefault="00501747">
            <w:pPr>
              <w:tabs>
                <w:tab w:val="left" w:pos="345"/>
              </w:tabs>
              <w:spacing w:after="0" w:line="240" w:lineRule="auto"/>
              <w:ind w:left="360"/>
              <w:rPr>
                <w:rFonts w:ascii="Arial" w:eastAsia="Times New Roman" w:hAnsi="Arial" w:cs="Arial"/>
              </w:rPr>
            </w:pPr>
            <w:r w:rsidRPr="003F3E2D">
              <w:rPr>
                <w:rFonts w:ascii="Arial" w:eastAsia="Times New Roman" w:hAnsi="Arial" w:cs="Arial"/>
              </w:rPr>
              <w:t>EN 301 549 Criteria</w:t>
            </w:r>
          </w:p>
          <w:p w14:paraId="11FA44DF"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9.2.5.2 (Web)</w:t>
            </w:r>
          </w:p>
          <w:p w14:paraId="4930DF4D"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10.2.5.2 (Non-web document)</w:t>
            </w:r>
          </w:p>
          <w:p w14:paraId="72F360F7"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(Open Functionality Software)</w:t>
            </w:r>
          </w:p>
          <w:p w14:paraId="7DDBD551"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eastAsia="Times New Roman" w:hAnsi="Arial" w:cs="Arial"/>
              </w:rPr>
              <w:t>11.2.5.2 (Closed Software)</w:t>
            </w:r>
          </w:p>
          <w:p w14:paraId="759392B6" w14:textId="77777777" w:rsidR="00501747" w:rsidRPr="003F3E2D" w:rsidRDefault="00501747" w:rsidP="00F910BE">
            <w:pPr>
              <w:numPr>
                <w:ilvl w:val="0"/>
                <w:numId w:val="1"/>
              </w:numPr>
              <w:tabs>
                <w:tab w:val="left" w:pos="345"/>
              </w:tabs>
              <w:spacing w:after="0" w:line="240" w:lineRule="auto"/>
              <w:ind w:left="1080"/>
              <w:rPr>
                <w:rFonts w:ascii="Arial" w:eastAsia="Times New Roman" w:hAnsi="Arial" w:cs="Arial"/>
                <w:bCs/>
              </w:rPr>
            </w:pPr>
            <w:r w:rsidRPr="003F3E2D">
              <w:rPr>
                <w:rFonts w:ascii="Arial" w:hAnsi="Arial" w:cs="Arial"/>
              </w:rPr>
              <w:t>11.8.2 (Authoring Tool)</w:t>
            </w:r>
          </w:p>
          <w:p w14:paraId="39704DEC" w14:textId="77777777" w:rsidR="00501747" w:rsidRPr="003F3E2D" w:rsidRDefault="00501747" w:rsidP="00F910BE">
            <w:pPr>
              <w:numPr>
                <w:ilvl w:val="0"/>
                <w:numId w:val="1"/>
              </w:numPr>
              <w:tabs>
                <w:tab w:val="left" w:pos="345"/>
              </w:tabs>
              <w:spacing w:after="0" w:line="240" w:lineRule="auto"/>
              <w:ind w:left="1080"/>
              <w:rPr>
                <w:rFonts w:ascii="Arial" w:eastAsia="Times New Roman" w:hAnsi="Arial" w:cs="Arial"/>
                <w:bCs/>
              </w:rPr>
            </w:pPr>
            <w:r w:rsidRPr="003F3E2D">
              <w:rPr>
                <w:rFonts w:ascii="Arial" w:hAnsi="Arial" w:cs="Arial"/>
              </w:rPr>
              <w:t>12.1.2 (Product Docs)</w:t>
            </w:r>
          </w:p>
          <w:p w14:paraId="246A2FAD" w14:textId="77777777" w:rsidR="00501747" w:rsidRPr="003F3E2D" w:rsidRDefault="00501747" w:rsidP="00F910BE">
            <w:pPr>
              <w:numPr>
                <w:ilvl w:val="0"/>
                <w:numId w:val="2"/>
              </w:numPr>
              <w:tabs>
                <w:tab w:val="left" w:pos="345"/>
              </w:tabs>
              <w:spacing w:after="0" w:line="240" w:lineRule="auto"/>
              <w:ind w:left="1080"/>
              <w:rPr>
                <w:rFonts w:ascii="Arial" w:eastAsia="Times New Roman" w:hAnsi="Arial" w:cs="Arial"/>
              </w:rPr>
            </w:pPr>
            <w:r w:rsidRPr="003F3E2D">
              <w:rPr>
                <w:rFonts w:ascii="Arial" w:hAnsi="Arial" w:cs="Arial"/>
              </w:rPr>
              <w:t>12.2.4 (Support Docs)</w:t>
            </w:r>
          </w:p>
          <w:p w14:paraId="18B3CAA1" w14:textId="77777777" w:rsidR="00501747" w:rsidRPr="003F3E2D" w:rsidRDefault="00501747">
            <w:pPr>
              <w:tabs>
                <w:tab w:val="left" w:pos="345"/>
              </w:tabs>
              <w:spacing w:after="0" w:line="240" w:lineRule="auto"/>
              <w:ind w:left="345"/>
              <w:rPr>
                <w:rFonts w:ascii="Arial" w:eastAsia="Times New Roman"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1D0F34C0" w14:textId="2B3BAA79" w:rsidR="00501747" w:rsidRPr="003F3E2D" w:rsidRDefault="0083280B" w:rsidP="00213E99">
            <w:pPr>
              <w:spacing w:after="0"/>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5EE7579F" w14:textId="09066B0E" w:rsidR="00501747" w:rsidRPr="003F3E2D" w:rsidRDefault="00501747" w:rsidP="006D6E3F">
            <w:pPr>
              <w:tabs>
                <w:tab w:val="left" w:pos="345"/>
              </w:tabs>
              <w:spacing w:after="0" w:line="240" w:lineRule="auto"/>
              <w:rPr>
                <w:rFonts w:ascii="Arial" w:eastAsia="Times New Roman" w:hAnsi="Arial" w:cs="Arial"/>
              </w:rPr>
            </w:pPr>
            <w:r w:rsidRPr="003F3E2D">
              <w:rPr>
                <w:rFonts w:ascii="Arial" w:eastAsia="Times New Roman" w:hAnsi="Arial" w:cs="Arial"/>
              </w:rPr>
              <w:t xml:space="preserve"> </w:t>
            </w:r>
          </w:p>
        </w:tc>
      </w:tr>
      <w:tr w:rsidR="009059C6" w:rsidRPr="003F3E2D" w14:paraId="172F1063"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0ACD180" w14:textId="77777777" w:rsidR="00501747" w:rsidRPr="003F3E2D" w:rsidRDefault="00501747">
            <w:pPr>
              <w:spacing w:after="0" w:line="240" w:lineRule="auto"/>
              <w:rPr>
                <w:rFonts w:ascii="Arial" w:eastAsia="Times New Roman" w:hAnsi="Arial" w:cs="Arial"/>
                <w:b/>
              </w:rPr>
            </w:pPr>
            <w:hyperlink r:id="rId41" w:anchor="label-in-name" w:history="1">
              <w:r w:rsidRPr="003F3E2D">
                <w:rPr>
                  <w:rStyle w:val="Hyperlink"/>
                  <w:rFonts w:ascii="Arial" w:eastAsia="Times New Roman" w:hAnsi="Arial" w:cs="Arial"/>
                  <w:b/>
                </w:rPr>
                <w:t>2.5.3 Label in Name</w:t>
              </w:r>
            </w:hyperlink>
            <w:r w:rsidRPr="003F3E2D">
              <w:rPr>
                <w:rFonts w:ascii="Arial" w:hAnsi="Arial" w:cs="Arial"/>
              </w:rPr>
              <w:t xml:space="preserve"> (Level A 2.1 and 2.2)</w:t>
            </w:r>
          </w:p>
          <w:p w14:paraId="20EDD71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F609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6954D5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9.2.5.3 (Web)</w:t>
            </w:r>
          </w:p>
          <w:p w14:paraId="78C56C6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10.2.5.3 (Non-web document)</w:t>
            </w:r>
          </w:p>
          <w:p w14:paraId="48DBBAA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11.2.5.3.1 (Open Functionality Software)</w:t>
            </w:r>
          </w:p>
          <w:p w14:paraId="3094646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11.2.5.3.2 (Closed Software)</w:t>
            </w:r>
          </w:p>
          <w:p w14:paraId="47DD4F3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034AB8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FA4220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66B9EF75" w14:textId="77777777" w:rsidR="00501747" w:rsidRPr="003F3E2D" w:rsidRDefault="00501747">
            <w:pPr>
              <w:tabs>
                <w:tab w:val="left" w:pos="375"/>
              </w:tabs>
              <w:spacing w:after="0" w:line="240" w:lineRule="auto"/>
              <w:ind w:left="375"/>
              <w:rPr>
                <w:rFonts w:ascii="Arial" w:eastAsia="Times New Roman"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44344C6" w14:textId="1C7A75B4" w:rsidR="00501747" w:rsidRPr="006F387D" w:rsidRDefault="006F387D" w:rsidP="006D6E3F">
            <w:pPr>
              <w:spacing w:after="0" w:line="240" w:lineRule="auto"/>
              <w:rPr>
                <w:rFonts w:ascii="Arial" w:hAnsi="Arial" w:cs="Arial"/>
              </w:rPr>
            </w:pPr>
            <w:r w:rsidRPr="006F387D">
              <w:rPr>
                <w:rFonts w:ascii="Arial"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35018A9A" w14:textId="6A2CE1F4" w:rsidR="00501747" w:rsidRPr="003F3E2D" w:rsidRDefault="00501747" w:rsidP="006D6E3F">
            <w:pPr>
              <w:spacing w:after="0" w:line="240" w:lineRule="auto"/>
              <w:rPr>
                <w:rFonts w:ascii="Arial" w:eastAsia="Arial" w:hAnsi="Arial" w:cs="Arial"/>
                <w:color w:val="000000" w:themeColor="text1"/>
              </w:rPr>
            </w:pPr>
          </w:p>
        </w:tc>
      </w:tr>
      <w:tr w:rsidR="009059C6" w:rsidRPr="003F3E2D" w14:paraId="07BF38A9"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39462A9" w14:textId="77777777" w:rsidR="00501747" w:rsidRPr="003F3E2D" w:rsidRDefault="00501747">
            <w:pPr>
              <w:spacing w:after="0" w:line="240" w:lineRule="auto"/>
              <w:rPr>
                <w:rFonts w:ascii="Arial" w:eastAsia="Times New Roman" w:hAnsi="Arial" w:cs="Arial"/>
                <w:b/>
              </w:rPr>
            </w:pPr>
            <w:hyperlink r:id="rId42" w:anchor="motion-actuation" w:history="1">
              <w:r w:rsidRPr="003F3E2D">
                <w:rPr>
                  <w:rStyle w:val="Hyperlink"/>
                  <w:rFonts w:ascii="Arial" w:eastAsia="Times New Roman" w:hAnsi="Arial" w:cs="Arial"/>
                  <w:b/>
                </w:rPr>
                <w:t>2.5.4 Motion Actuation</w:t>
              </w:r>
            </w:hyperlink>
            <w:r w:rsidRPr="003F3E2D">
              <w:rPr>
                <w:rFonts w:ascii="Arial" w:hAnsi="Arial" w:cs="Arial"/>
              </w:rPr>
              <w:t xml:space="preserve"> (Level A 2.1 and 2.2)</w:t>
            </w:r>
          </w:p>
          <w:p w14:paraId="6E99A5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7B14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7C0CBB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9.2.5.4 (Web)</w:t>
            </w:r>
          </w:p>
          <w:p w14:paraId="6A55455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10.2.5.4 (Non-web document)</w:t>
            </w:r>
          </w:p>
          <w:p w14:paraId="6451E41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11.2.5.4 (Open Functionality Software)</w:t>
            </w:r>
          </w:p>
          <w:p w14:paraId="34A8E74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11.2.5.4 (Closed Software)</w:t>
            </w:r>
          </w:p>
          <w:p w14:paraId="4EBD783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5B9C59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2DF575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5D2600F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D41D821" w14:textId="09BF9EA8" w:rsidR="00501747" w:rsidRPr="00E24F83" w:rsidRDefault="0083280B" w:rsidP="006D6E3F">
            <w:pPr>
              <w:spacing w:after="0" w:line="240" w:lineRule="auto"/>
              <w:rPr>
                <w:rFonts w:ascii="Arial" w:hAnsi="Arial" w:cs="Arial"/>
              </w:rPr>
            </w:pPr>
            <w:r w:rsidRPr="00E24F83">
              <w:rPr>
                <w:rFonts w:ascii="Arial" w:hAnsi="Arial" w:cs="Arial"/>
              </w:rPr>
              <w:t>Not A</w:t>
            </w:r>
            <w:r w:rsidR="00E24F83" w:rsidRPr="00E24F83">
              <w:rPr>
                <w:rFonts w:ascii="Arial" w:hAnsi="Arial" w:cs="Arial"/>
              </w:rPr>
              <w:t>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5D25A1DB" w14:textId="3A1103D1" w:rsidR="00501747" w:rsidRPr="003F3E2D" w:rsidRDefault="00501747" w:rsidP="006D6E3F">
            <w:pPr>
              <w:spacing w:after="0" w:line="240" w:lineRule="auto"/>
              <w:rPr>
                <w:rFonts w:ascii="Arial" w:eastAsia="Times New Roman" w:hAnsi="Arial" w:cs="Arial"/>
              </w:rPr>
            </w:pPr>
            <w:r w:rsidRPr="003F3E2D">
              <w:rPr>
                <w:rFonts w:ascii="Arial" w:eastAsia="Times New Roman" w:hAnsi="Arial" w:cs="Arial"/>
              </w:rPr>
              <w:t xml:space="preserve"> </w:t>
            </w:r>
          </w:p>
        </w:tc>
      </w:tr>
      <w:tr w:rsidR="009059C6" w:rsidRPr="003F3E2D" w14:paraId="63597E92"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DED66AA" w14:textId="77777777" w:rsidR="00501747" w:rsidRPr="003F3E2D" w:rsidRDefault="00501747">
            <w:pPr>
              <w:spacing w:after="0" w:line="240" w:lineRule="auto"/>
              <w:rPr>
                <w:rFonts w:ascii="Arial" w:eastAsia="Times New Roman" w:hAnsi="Arial" w:cs="Arial"/>
                <w:b/>
              </w:rPr>
            </w:pPr>
            <w:hyperlink r:id="rId43" w:anchor="meaning-doc-lang-id" w:history="1">
              <w:r w:rsidRPr="003F3E2D">
                <w:rPr>
                  <w:rStyle w:val="Hyperlink"/>
                  <w:rFonts w:ascii="Arial" w:eastAsia="Times New Roman" w:hAnsi="Arial" w:cs="Arial"/>
                  <w:b/>
                </w:rPr>
                <w:t>3.1.1 Language of Page</w:t>
              </w:r>
            </w:hyperlink>
            <w:r w:rsidRPr="003F3E2D">
              <w:rPr>
                <w:rFonts w:ascii="Arial" w:hAnsi="Arial" w:cs="Arial"/>
              </w:rPr>
              <w:t xml:space="preserve"> (Level A)</w:t>
            </w:r>
          </w:p>
          <w:p w14:paraId="2788553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43AB19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BBE30B"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9.3.1.1 (Web)</w:t>
            </w:r>
          </w:p>
          <w:p w14:paraId="2501FA22"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10.3.1.1 (Non-web document)</w:t>
            </w:r>
          </w:p>
          <w:p w14:paraId="57E5BBB9" w14:textId="77777777" w:rsidR="00501747" w:rsidRPr="003F3E2D" w:rsidRDefault="00501747" w:rsidP="00F910BE">
            <w:pPr>
              <w:numPr>
                <w:ilvl w:val="0"/>
                <w:numId w:val="10"/>
              </w:numPr>
              <w:spacing w:after="0" w:line="240" w:lineRule="auto"/>
              <w:ind w:left="1080"/>
              <w:rPr>
                <w:rFonts w:ascii="Arial" w:eastAsia="Times New Roman" w:hAnsi="Arial" w:cs="Arial"/>
              </w:rPr>
            </w:pPr>
            <w:r w:rsidRPr="003F3E2D">
              <w:rPr>
                <w:rFonts w:ascii="Arial" w:eastAsia="Times New Roman" w:hAnsi="Arial" w:cs="Arial"/>
              </w:rPr>
              <w:t>11.3.1.1.1 (Open Functionality Software)</w:t>
            </w:r>
          </w:p>
          <w:p w14:paraId="235F8C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11.3.1.1.2 (Closed Software)</w:t>
            </w:r>
          </w:p>
          <w:p w14:paraId="238E06B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AA3F1A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E7A2102"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E5109F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5F72F94"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6E9101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61C101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8AECBF7" w14:textId="0E437D89" w:rsidR="00501747" w:rsidRPr="003F3E2D" w:rsidRDefault="00E14323" w:rsidP="006D6E3F">
            <w:pPr>
              <w:spacing w:after="0" w:line="240" w:lineRule="auto"/>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18B498E0" w14:textId="61FC2385" w:rsidR="00501747" w:rsidRPr="003F3E2D" w:rsidRDefault="00501747" w:rsidP="006D6E3F">
            <w:pPr>
              <w:spacing w:after="0" w:line="240" w:lineRule="auto"/>
              <w:rPr>
                <w:rFonts w:ascii="Arial" w:eastAsia="Times New Roman" w:hAnsi="Arial" w:cs="Arial"/>
              </w:rPr>
            </w:pPr>
          </w:p>
        </w:tc>
      </w:tr>
      <w:tr w:rsidR="009059C6" w:rsidRPr="003F3E2D" w14:paraId="4739F04C"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7B59A5E4" w14:textId="77777777" w:rsidR="00501747" w:rsidRPr="003F3E2D" w:rsidRDefault="00501747">
            <w:pPr>
              <w:spacing w:after="0" w:line="240" w:lineRule="auto"/>
              <w:rPr>
                <w:rFonts w:ascii="Arial" w:eastAsia="Times New Roman" w:hAnsi="Arial" w:cs="Arial"/>
                <w:b/>
              </w:rPr>
            </w:pPr>
            <w:hyperlink r:id="rId44" w:anchor="consistent-behavior-receive-focus" w:history="1">
              <w:r w:rsidRPr="003F3E2D">
                <w:rPr>
                  <w:rStyle w:val="Hyperlink"/>
                  <w:rFonts w:ascii="Arial" w:eastAsia="Times New Roman" w:hAnsi="Arial" w:cs="Arial"/>
                  <w:b/>
                </w:rPr>
                <w:t>3.2.1 On Focus</w:t>
              </w:r>
            </w:hyperlink>
            <w:r w:rsidRPr="003F3E2D">
              <w:rPr>
                <w:rFonts w:ascii="Arial" w:hAnsi="Arial" w:cs="Arial"/>
              </w:rPr>
              <w:t xml:space="preserve"> (Level A)</w:t>
            </w:r>
          </w:p>
          <w:p w14:paraId="393E09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00308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E524C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9.3.2.1 (Web)</w:t>
            </w:r>
          </w:p>
          <w:p w14:paraId="4640A5A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10.3.2.1 (Non-web document)</w:t>
            </w:r>
          </w:p>
          <w:p w14:paraId="39209D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11.3.2.1 (Open Functionality Software)</w:t>
            </w:r>
          </w:p>
          <w:p w14:paraId="33373A8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11.3.2.1 (Closed Software)</w:t>
            </w:r>
          </w:p>
          <w:p w14:paraId="68CCDEE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68F1A0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AE76D6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6B5C7B2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5ED819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91C3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59FDDF9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C25166D" w14:textId="234C9995" w:rsidR="00501747" w:rsidRPr="003F3E2D" w:rsidRDefault="00EB513B" w:rsidP="00ED6434">
            <w:pPr>
              <w:spacing w:after="0" w:line="240" w:lineRule="auto"/>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5822B9AC" w14:textId="78D44563" w:rsidR="00501747" w:rsidRPr="003F3E2D" w:rsidRDefault="00501747" w:rsidP="006D6E3F">
            <w:pPr>
              <w:spacing w:after="0" w:line="240" w:lineRule="auto"/>
              <w:rPr>
                <w:rFonts w:ascii="Arial" w:eastAsia="Times New Roman" w:hAnsi="Arial" w:cs="Arial"/>
              </w:rPr>
            </w:pPr>
          </w:p>
        </w:tc>
      </w:tr>
      <w:tr w:rsidR="009059C6" w:rsidRPr="003F3E2D" w14:paraId="3CFB9C45"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4C47445" w14:textId="77777777" w:rsidR="00501747" w:rsidRPr="003F3E2D" w:rsidRDefault="00501747">
            <w:pPr>
              <w:spacing w:after="0" w:line="240" w:lineRule="auto"/>
              <w:rPr>
                <w:rFonts w:ascii="Arial" w:eastAsia="Times New Roman" w:hAnsi="Arial" w:cs="Arial"/>
                <w:b/>
              </w:rPr>
            </w:pPr>
            <w:hyperlink r:id="rId45" w:anchor="consistent-behavior-unpredictable-change" w:history="1">
              <w:r w:rsidRPr="003F3E2D">
                <w:rPr>
                  <w:rStyle w:val="Hyperlink"/>
                  <w:rFonts w:ascii="Arial" w:eastAsia="Times New Roman" w:hAnsi="Arial" w:cs="Arial"/>
                  <w:b/>
                </w:rPr>
                <w:t>3.2.2 On Input</w:t>
              </w:r>
            </w:hyperlink>
            <w:r w:rsidRPr="003F3E2D">
              <w:rPr>
                <w:rFonts w:ascii="Arial" w:hAnsi="Arial" w:cs="Arial"/>
              </w:rPr>
              <w:t xml:space="preserve"> (Level A)</w:t>
            </w:r>
          </w:p>
          <w:p w14:paraId="4FAD3AA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3B1073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6EB94B"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9.3.2.2 (Web)</w:t>
            </w:r>
          </w:p>
          <w:p w14:paraId="27C77D2A"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10.3.2.2 (Non-web document)</w:t>
            </w:r>
          </w:p>
          <w:p w14:paraId="2B19851B" w14:textId="77777777" w:rsidR="00501747" w:rsidRPr="003F3E2D" w:rsidRDefault="00501747" w:rsidP="00F910BE">
            <w:pPr>
              <w:numPr>
                <w:ilvl w:val="0"/>
                <w:numId w:val="12"/>
              </w:numPr>
              <w:spacing w:after="0" w:line="240" w:lineRule="auto"/>
              <w:ind w:left="1080"/>
              <w:rPr>
                <w:rFonts w:ascii="Arial" w:eastAsia="Times New Roman" w:hAnsi="Arial" w:cs="Arial"/>
              </w:rPr>
            </w:pPr>
            <w:r w:rsidRPr="003F3E2D">
              <w:rPr>
                <w:rFonts w:ascii="Arial" w:eastAsia="Times New Roman" w:hAnsi="Arial" w:cs="Arial"/>
              </w:rPr>
              <w:t>11.3.2.2 (Open Functionality Software)</w:t>
            </w:r>
          </w:p>
          <w:p w14:paraId="0D14364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11.3.2.2 (Closed Software)</w:t>
            </w:r>
          </w:p>
          <w:p w14:paraId="5B72F09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385F1C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4986BD5"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66D81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2092627"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4097DB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B27826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1A48E3A8" w14:textId="38C40C27" w:rsidR="00501747" w:rsidRPr="003F3E2D" w:rsidRDefault="008113E0" w:rsidP="00B314B7">
            <w:pPr>
              <w:spacing w:after="0" w:line="240" w:lineRule="auto"/>
              <w:rPr>
                <w:rFonts w:ascii="Arial" w:eastAsia="Times New Roman" w:hAnsi="Arial" w:cs="Arial"/>
              </w:rPr>
            </w:pPr>
            <w:r>
              <w:rPr>
                <w:rFonts w:ascii="Arial" w:eastAsia="Times New Roman" w:hAnsi="Arial" w:cs="Arial"/>
              </w:rPr>
              <w:t>Supports With Exception</w:t>
            </w:r>
            <w:r w:rsidR="00803630">
              <w:rPr>
                <w:rFonts w:ascii="Arial" w:eastAsia="Times New Roman" w:hAnsi="Arial" w:cs="Arial"/>
              </w:rPr>
              <w: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49B84353" w14:textId="34AE06FA" w:rsidR="00501747" w:rsidRPr="003F3E2D" w:rsidRDefault="003105F3" w:rsidP="00D5540B">
            <w:pPr>
              <w:spacing w:after="0" w:line="240" w:lineRule="auto"/>
              <w:rPr>
                <w:rFonts w:ascii="Arial" w:eastAsia="Times New Roman" w:hAnsi="Arial" w:cs="Arial"/>
              </w:rPr>
            </w:pPr>
            <w:r>
              <w:rPr>
                <w:rFonts w:ascii="Arial" w:eastAsia="Times New Roman" w:hAnsi="Arial" w:cs="Arial"/>
              </w:rPr>
              <w:t xml:space="preserve">On </w:t>
            </w:r>
            <w:r w:rsidR="003D272F">
              <w:rPr>
                <w:rFonts w:ascii="Arial" w:eastAsia="Times New Roman" w:hAnsi="Arial" w:cs="Arial"/>
              </w:rPr>
              <w:t xml:space="preserve">“Help center | Report server for a fix” page, </w:t>
            </w:r>
            <w:r w:rsidR="00A56AFC">
              <w:rPr>
                <w:rFonts w:ascii="Arial" w:eastAsia="Times New Roman" w:hAnsi="Arial" w:cs="Arial"/>
              </w:rPr>
              <w:t xml:space="preserve">selecting the </w:t>
            </w:r>
            <w:r w:rsidR="004A167B">
              <w:rPr>
                <w:rFonts w:ascii="Arial" w:eastAsia="Times New Roman" w:hAnsi="Arial" w:cs="Arial"/>
              </w:rPr>
              <w:t>options</w:t>
            </w:r>
            <w:r w:rsidR="00A56AFC">
              <w:rPr>
                <w:rFonts w:ascii="Arial" w:eastAsia="Times New Roman" w:hAnsi="Arial" w:cs="Arial"/>
              </w:rPr>
              <w:t xml:space="preserve"> </w:t>
            </w:r>
            <w:r w:rsidR="00546419">
              <w:rPr>
                <w:rFonts w:ascii="Arial" w:eastAsia="Times New Roman" w:hAnsi="Arial" w:cs="Arial"/>
              </w:rPr>
              <w:t>prompts a significant change of context on the page</w:t>
            </w:r>
            <w:r w:rsidR="0002537D">
              <w:rPr>
                <w:rFonts w:ascii="Arial" w:eastAsia="Times New Roman" w:hAnsi="Arial" w:cs="Arial"/>
              </w:rPr>
              <w:t>.</w:t>
            </w:r>
          </w:p>
        </w:tc>
      </w:tr>
      <w:tr w:rsidR="009059C6" w:rsidRPr="003F3E2D" w14:paraId="43554136"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1BA6EA18" w14:textId="77777777" w:rsidR="00501747" w:rsidRPr="003F3E2D" w:rsidRDefault="00501747">
            <w:pPr>
              <w:spacing w:after="0" w:line="240" w:lineRule="auto"/>
              <w:rPr>
                <w:rFonts w:ascii="Arial" w:eastAsia="Times New Roman" w:hAnsi="Arial" w:cs="Arial"/>
                <w:bCs/>
              </w:rPr>
            </w:pPr>
            <w:hyperlink r:id="rId46" w:anchor="consistent-help" w:history="1">
              <w:r w:rsidRPr="003F3E2D">
                <w:rPr>
                  <w:rStyle w:val="Hyperlink"/>
                  <w:rFonts w:ascii="Arial" w:eastAsia="Times New Roman" w:hAnsi="Arial" w:cs="Arial"/>
                  <w:b/>
                </w:rPr>
                <w:t>3.2.6 Consistent Help</w:t>
              </w:r>
            </w:hyperlink>
            <w:r w:rsidRPr="003F3E2D">
              <w:rPr>
                <w:rFonts w:ascii="Arial" w:eastAsia="Times New Roman" w:hAnsi="Arial" w:cs="Arial"/>
                <w:b/>
              </w:rPr>
              <w:t xml:space="preserve"> </w:t>
            </w:r>
            <w:r w:rsidRPr="003F3E2D">
              <w:rPr>
                <w:rFonts w:ascii="Arial" w:eastAsia="Times New Roman" w:hAnsi="Arial" w:cs="Arial"/>
                <w:bCs/>
              </w:rPr>
              <w:t>(Level A 2.2 only)</w:t>
            </w:r>
          </w:p>
          <w:p w14:paraId="6D6F6B3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667013C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74B3EFE4" w14:textId="2EB7282D" w:rsidR="00501747" w:rsidRPr="003F3E2D" w:rsidRDefault="00131A36" w:rsidP="00B314B7">
            <w:pPr>
              <w:spacing w:after="0"/>
              <w:rPr>
                <w:rFonts w:ascii="Arial" w:eastAsia="Times New Roman" w:hAnsi="Arial" w:cs="Arial"/>
              </w:rPr>
            </w:pPr>
            <w:r>
              <w:rPr>
                <w:rFonts w:ascii="Arial" w:eastAsia="Times New Roman" w:hAnsi="Arial" w:cs="Arial"/>
              </w:rPr>
              <w:t>Not Applicable</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3606F0EB" w14:textId="51C29271" w:rsidR="00501747" w:rsidRPr="003F3E2D" w:rsidRDefault="00501747" w:rsidP="006D6E3F">
            <w:pPr>
              <w:spacing w:after="0" w:line="240" w:lineRule="auto"/>
              <w:rPr>
                <w:rFonts w:ascii="Arial" w:eastAsia="Times New Roman" w:hAnsi="Arial" w:cs="Arial"/>
              </w:rPr>
            </w:pPr>
          </w:p>
        </w:tc>
      </w:tr>
      <w:tr w:rsidR="009059C6" w:rsidRPr="003F3E2D" w14:paraId="05829F17"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38B3864A" w14:textId="77777777" w:rsidR="00501747" w:rsidRPr="003F3E2D" w:rsidRDefault="00501747">
            <w:pPr>
              <w:spacing w:after="0" w:line="240" w:lineRule="auto"/>
              <w:rPr>
                <w:rFonts w:ascii="Arial" w:eastAsia="Times New Roman" w:hAnsi="Arial" w:cs="Arial"/>
                <w:b/>
              </w:rPr>
            </w:pPr>
            <w:hyperlink r:id="rId47" w:anchor="minimize-error-identified" w:history="1">
              <w:r w:rsidRPr="003F3E2D">
                <w:rPr>
                  <w:rStyle w:val="Hyperlink"/>
                  <w:rFonts w:ascii="Arial" w:eastAsia="Times New Roman" w:hAnsi="Arial" w:cs="Arial"/>
                  <w:b/>
                </w:rPr>
                <w:t>3.3.1 Error Identification</w:t>
              </w:r>
            </w:hyperlink>
            <w:r w:rsidRPr="003F3E2D">
              <w:rPr>
                <w:rFonts w:ascii="Arial" w:hAnsi="Arial" w:cs="Arial"/>
              </w:rPr>
              <w:t xml:space="preserve"> (Level A)</w:t>
            </w:r>
          </w:p>
          <w:p w14:paraId="5A339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94BB1A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37EB45C9"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9.3.3.1 (Web)</w:t>
            </w:r>
          </w:p>
          <w:p w14:paraId="57E0FBFF"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10.3.3.1 (Non-web document)</w:t>
            </w:r>
          </w:p>
          <w:p w14:paraId="6D304684" w14:textId="77777777" w:rsidR="00501747" w:rsidRPr="003F3E2D" w:rsidRDefault="00501747" w:rsidP="00F910BE">
            <w:pPr>
              <w:numPr>
                <w:ilvl w:val="0"/>
                <w:numId w:val="15"/>
              </w:numPr>
              <w:spacing w:after="0" w:line="240" w:lineRule="auto"/>
              <w:ind w:left="1080"/>
              <w:rPr>
                <w:rFonts w:ascii="Arial" w:eastAsia="Times New Roman" w:hAnsi="Arial" w:cs="Arial"/>
              </w:rPr>
            </w:pPr>
            <w:r w:rsidRPr="003F3E2D">
              <w:rPr>
                <w:rFonts w:ascii="Arial" w:eastAsia="Times New Roman" w:hAnsi="Arial" w:cs="Arial"/>
              </w:rPr>
              <w:t>11.3.3.1.1 (Open Functionality Software)</w:t>
            </w:r>
          </w:p>
          <w:p w14:paraId="700E30D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11.3.3.1.2 (Closed Software)</w:t>
            </w:r>
          </w:p>
          <w:p w14:paraId="6B74576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9493C1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9942BE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4662BE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EAFA3C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32AAE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77F1B6C"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6A90419A" w14:textId="3CD89620" w:rsidR="00501747" w:rsidRPr="003F3E2D" w:rsidRDefault="0002537D" w:rsidP="00B314B7">
            <w:pPr>
              <w:spacing w:after="0" w:line="240" w:lineRule="auto"/>
              <w:rPr>
                <w:rFonts w:ascii="Arial" w:eastAsia="Times New Roman" w:hAnsi="Arial" w:cs="Arial"/>
              </w:rPr>
            </w:pPr>
            <w:r>
              <w:rPr>
                <w:rFonts w:ascii="Arial" w:eastAsia="Times New Roman" w:hAnsi="Arial" w:cs="Arial"/>
              </w:rPr>
              <w:t>Supports With Excepti</w:t>
            </w:r>
            <w:r w:rsidR="00192B6B">
              <w:rPr>
                <w:rFonts w:ascii="Arial" w:eastAsia="Times New Roman" w:hAnsi="Arial" w:cs="Arial"/>
              </w:rPr>
              <w:t>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07453804" w14:textId="12F5B248" w:rsidR="00501747" w:rsidRPr="00995025" w:rsidRDefault="00192B6B" w:rsidP="00995025">
            <w:pPr>
              <w:spacing w:after="0"/>
              <w:rPr>
                <w:rFonts w:ascii="Arial" w:eastAsia="Arial" w:hAnsi="Arial" w:cs="Arial"/>
                <w:color w:val="000000" w:themeColor="text1"/>
              </w:rPr>
            </w:pPr>
            <w:r>
              <w:rPr>
                <w:rFonts w:ascii="Arial" w:eastAsia="Arial" w:hAnsi="Arial" w:cs="Arial"/>
                <w:color w:val="000000" w:themeColor="text1"/>
              </w:rPr>
              <w:t>On “Projects | All open” and “</w:t>
            </w:r>
            <w:r w:rsidR="00CD22E0">
              <w:rPr>
                <w:rFonts w:ascii="Arial" w:eastAsia="Arial" w:hAnsi="Arial" w:cs="Arial"/>
                <w:color w:val="000000" w:themeColor="text1"/>
              </w:rPr>
              <w:t>View issue in queue view &amp; comments</w:t>
            </w:r>
            <w:r>
              <w:rPr>
                <w:rFonts w:ascii="Arial" w:eastAsia="Arial" w:hAnsi="Arial" w:cs="Arial"/>
                <w:color w:val="000000" w:themeColor="text1"/>
              </w:rPr>
              <w:t>”</w:t>
            </w:r>
            <w:r w:rsidR="00CD22E0">
              <w:rPr>
                <w:rFonts w:ascii="Arial" w:eastAsia="Arial" w:hAnsi="Arial" w:cs="Arial"/>
                <w:color w:val="000000" w:themeColor="text1"/>
              </w:rPr>
              <w:t xml:space="preserve"> page, </w:t>
            </w:r>
            <w:r w:rsidR="00636FBC">
              <w:rPr>
                <w:rFonts w:ascii="Arial" w:eastAsia="Arial" w:hAnsi="Arial" w:cs="Arial"/>
                <w:color w:val="000000" w:themeColor="text1"/>
              </w:rPr>
              <w:t>error message is difficult to locate</w:t>
            </w:r>
            <w:r w:rsidR="008C342E">
              <w:rPr>
                <w:rFonts w:ascii="Arial" w:eastAsia="Arial" w:hAnsi="Arial" w:cs="Arial"/>
                <w:color w:val="000000" w:themeColor="text1"/>
              </w:rPr>
              <w:t>.</w:t>
            </w:r>
          </w:p>
        </w:tc>
      </w:tr>
      <w:tr w:rsidR="009059C6" w:rsidRPr="003F3E2D" w14:paraId="5A1CE023"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7F1DDA37" w14:textId="77777777" w:rsidR="00501747" w:rsidRPr="003F3E2D" w:rsidRDefault="00501747">
            <w:pPr>
              <w:spacing w:after="0" w:line="240" w:lineRule="auto"/>
              <w:rPr>
                <w:rFonts w:ascii="Arial" w:eastAsia="Times New Roman" w:hAnsi="Arial" w:cs="Arial"/>
                <w:b/>
              </w:rPr>
            </w:pPr>
            <w:hyperlink r:id="rId48" w:anchor="minimize-error-cues" w:history="1">
              <w:r w:rsidRPr="003F3E2D">
                <w:rPr>
                  <w:rStyle w:val="Hyperlink"/>
                  <w:rFonts w:ascii="Arial" w:eastAsia="Times New Roman" w:hAnsi="Arial" w:cs="Arial"/>
                  <w:b/>
                </w:rPr>
                <w:t>3.3.2 Labels or Instructions</w:t>
              </w:r>
            </w:hyperlink>
            <w:r w:rsidRPr="003F3E2D">
              <w:rPr>
                <w:rFonts w:ascii="Arial" w:hAnsi="Arial" w:cs="Arial"/>
              </w:rPr>
              <w:t xml:space="preserve"> (Level A)</w:t>
            </w:r>
          </w:p>
          <w:p w14:paraId="37497E4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97DF4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019F818"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9.3.3.2 (Web)</w:t>
            </w:r>
          </w:p>
          <w:p w14:paraId="4F4F7487"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10.3.3.2 (Non-web document)</w:t>
            </w:r>
          </w:p>
          <w:p w14:paraId="363647A5" w14:textId="77777777" w:rsidR="00501747" w:rsidRPr="003F3E2D" w:rsidRDefault="00501747" w:rsidP="00F910BE">
            <w:pPr>
              <w:numPr>
                <w:ilvl w:val="0"/>
                <w:numId w:val="16"/>
              </w:numPr>
              <w:spacing w:after="0" w:line="240" w:lineRule="auto"/>
              <w:ind w:left="1080"/>
              <w:rPr>
                <w:rFonts w:ascii="Arial" w:eastAsia="Times New Roman" w:hAnsi="Arial" w:cs="Arial"/>
              </w:rPr>
            </w:pPr>
            <w:r w:rsidRPr="003F3E2D">
              <w:rPr>
                <w:rFonts w:ascii="Arial" w:eastAsia="Times New Roman" w:hAnsi="Arial" w:cs="Arial"/>
              </w:rPr>
              <w:t>11.3.3.2 (Open Functionality Software)</w:t>
            </w:r>
          </w:p>
          <w:p w14:paraId="5B674E4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11.3.3.2 (Closed Software)</w:t>
            </w:r>
          </w:p>
          <w:p w14:paraId="25338C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AC9FF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A8168E7"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1A212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1B814B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6E00A7C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A3210B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997F6BD" w14:textId="1E3A34EE" w:rsidR="00501747" w:rsidRPr="003F3E2D" w:rsidRDefault="0073169A" w:rsidP="00B314B7">
            <w:pPr>
              <w:spacing w:after="0" w:line="240" w:lineRule="auto"/>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6F9ABB4A" w14:textId="77777777" w:rsidR="00DF48A0" w:rsidRDefault="003C1F74" w:rsidP="006D6E3F">
            <w:pPr>
              <w:spacing w:after="0" w:line="240" w:lineRule="auto"/>
              <w:rPr>
                <w:rFonts w:ascii="Arial" w:eastAsia="Arial" w:hAnsi="Arial" w:cs="Arial"/>
                <w:color w:val="000000" w:themeColor="text1"/>
              </w:rPr>
            </w:pPr>
            <w:r>
              <w:rPr>
                <w:rFonts w:ascii="Arial" w:eastAsia="Arial" w:hAnsi="Arial" w:cs="Arial"/>
                <w:color w:val="000000" w:themeColor="text1"/>
              </w:rPr>
              <w:t xml:space="preserve">On “Help center | </w:t>
            </w:r>
            <w:r w:rsidR="00DA568E">
              <w:rPr>
                <w:rFonts w:ascii="Arial" w:eastAsia="Arial" w:hAnsi="Arial" w:cs="Arial"/>
                <w:color w:val="000000" w:themeColor="text1"/>
              </w:rPr>
              <w:t>View request</w:t>
            </w:r>
            <w:r>
              <w:rPr>
                <w:rFonts w:ascii="Arial" w:eastAsia="Arial" w:hAnsi="Arial" w:cs="Arial"/>
                <w:color w:val="000000" w:themeColor="text1"/>
              </w:rPr>
              <w:t>”</w:t>
            </w:r>
            <w:r w:rsidR="00DA568E">
              <w:rPr>
                <w:rFonts w:ascii="Arial" w:eastAsia="Arial" w:hAnsi="Arial" w:cs="Arial"/>
                <w:color w:val="000000" w:themeColor="text1"/>
              </w:rPr>
              <w:t xml:space="preserve"> page, </w:t>
            </w:r>
            <w:r w:rsidR="0062575D">
              <w:rPr>
                <w:rFonts w:ascii="Arial" w:eastAsia="Arial" w:hAnsi="Arial" w:cs="Arial"/>
                <w:color w:val="000000" w:themeColor="text1"/>
              </w:rPr>
              <w:t>the visual</w:t>
            </w:r>
            <w:r w:rsidR="00FB4305">
              <w:rPr>
                <w:rFonts w:ascii="Arial" w:eastAsia="Arial" w:hAnsi="Arial" w:cs="Arial"/>
                <w:color w:val="000000" w:themeColor="text1"/>
              </w:rPr>
              <w:t xml:space="preserve"> label</w:t>
            </w:r>
            <w:r w:rsidR="006404DE">
              <w:rPr>
                <w:rFonts w:ascii="Arial" w:eastAsia="Arial" w:hAnsi="Arial" w:cs="Arial"/>
                <w:color w:val="000000" w:themeColor="text1"/>
              </w:rPr>
              <w:t>s are not announced</w:t>
            </w:r>
            <w:r w:rsidR="0073169A">
              <w:rPr>
                <w:rFonts w:ascii="Arial" w:eastAsia="Arial" w:hAnsi="Arial" w:cs="Arial"/>
                <w:color w:val="000000" w:themeColor="text1"/>
              </w:rPr>
              <w:t>.</w:t>
            </w:r>
          </w:p>
          <w:p w14:paraId="656AA6E5" w14:textId="77777777" w:rsidR="00EC07F1" w:rsidRDefault="00EC07F1" w:rsidP="006D6E3F">
            <w:pPr>
              <w:spacing w:after="0" w:line="240" w:lineRule="auto"/>
              <w:rPr>
                <w:rFonts w:ascii="Arial" w:eastAsia="Arial" w:hAnsi="Arial" w:cs="Arial"/>
                <w:color w:val="000000" w:themeColor="text1"/>
              </w:rPr>
            </w:pPr>
          </w:p>
          <w:p w14:paraId="569981FE" w14:textId="0EF50269" w:rsidR="00DF48A0" w:rsidRPr="003F3E2D" w:rsidRDefault="00EC07F1" w:rsidP="006D6E3F">
            <w:pPr>
              <w:spacing w:after="0" w:line="240" w:lineRule="auto"/>
              <w:rPr>
                <w:rFonts w:ascii="Arial" w:eastAsia="Arial" w:hAnsi="Arial" w:cs="Arial"/>
                <w:color w:val="000000" w:themeColor="text1"/>
              </w:rPr>
            </w:pPr>
            <w:r>
              <w:rPr>
                <w:rFonts w:ascii="Arial" w:eastAsia="Arial" w:hAnsi="Arial" w:cs="Arial"/>
                <w:color w:val="000000" w:themeColor="text1"/>
              </w:rPr>
              <w:t>On “View issue</w:t>
            </w:r>
            <w:r w:rsidR="009F3426">
              <w:rPr>
                <w:rFonts w:ascii="Arial" w:eastAsia="Arial" w:hAnsi="Arial" w:cs="Arial"/>
                <w:color w:val="000000" w:themeColor="text1"/>
              </w:rPr>
              <w:t xml:space="preserve"> in queue</w:t>
            </w:r>
            <w:r w:rsidR="001514D5">
              <w:rPr>
                <w:rFonts w:ascii="Arial" w:eastAsia="Arial" w:hAnsi="Arial" w:cs="Arial"/>
                <w:color w:val="000000" w:themeColor="text1"/>
              </w:rPr>
              <w:t xml:space="preserve"> view </w:t>
            </w:r>
            <w:r w:rsidR="00F74FD8">
              <w:rPr>
                <w:rFonts w:ascii="Arial" w:eastAsia="Arial" w:hAnsi="Arial" w:cs="Arial"/>
                <w:color w:val="000000" w:themeColor="text1"/>
              </w:rPr>
              <w:t>&amp; comments</w:t>
            </w:r>
            <w:r>
              <w:rPr>
                <w:rFonts w:ascii="Arial" w:eastAsia="Arial" w:hAnsi="Arial" w:cs="Arial"/>
                <w:color w:val="000000" w:themeColor="text1"/>
              </w:rPr>
              <w:t>”</w:t>
            </w:r>
            <w:r w:rsidR="00F74FD8">
              <w:rPr>
                <w:rFonts w:ascii="Arial" w:eastAsia="Arial" w:hAnsi="Arial" w:cs="Arial"/>
                <w:color w:val="000000" w:themeColor="text1"/>
              </w:rPr>
              <w:t xml:space="preserve"> page, the visual label</w:t>
            </w:r>
            <w:r w:rsidR="0016443E">
              <w:rPr>
                <w:rFonts w:ascii="Arial" w:eastAsia="Arial" w:hAnsi="Arial" w:cs="Arial"/>
                <w:color w:val="000000" w:themeColor="text1"/>
              </w:rPr>
              <w:t xml:space="preserve"> </w:t>
            </w:r>
            <w:r w:rsidR="00DF4781">
              <w:rPr>
                <w:rFonts w:ascii="Arial" w:eastAsia="Arial" w:hAnsi="Arial" w:cs="Arial"/>
                <w:color w:val="000000" w:themeColor="text1"/>
              </w:rPr>
              <w:t>is missing.</w:t>
            </w:r>
          </w:p>
        </w:tc>
      </w:tr>
      <w:tr w:rsidR="009059C6" w:rsidRPr="003F3E2D" w14:paraId="7D8DBDAA"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20CF8A04" w14:textId="77777777" w:rsidR="00501747" w:rsidRPr="003F3E2D" w:rsidRDefault="00501747">
            <w:pPr>
              <w:spacing w:after="0" w:line="240" w:lineRule="auto"/>
              <w:rPr>
                <w:rFonts w:ascii="Arial" w:eastAsia="Times New Roman" w:hAnsi="Arial" w:cs="Arial"/>
                <w:bCs/>
              </w:rPr>
            </w:pPr>
            <w:hyperlink r:id="rId49" w:anchor="redundant-entry" w:history="1">
              <w:r w:rsidRPr="003F3E2D">
                <w:rPr>
                  <w:rStyle w:val="Hyperlink"/>
                  <w:rFonts w:ascii="Arial" w:eastAsia="Times New Roman" w:hAnsi="Arial" w:cs="Arial"/>
                  <w:b/>
                </w:rPr>
                <w:t>3.3.7 Redundant Entry</w:t>
              </w:r>
            </w:hyperlink>
            <w:r w:rsidRPr="003F3E2D">
              <w:rPr>
                <w:rFonts w:ascii="Arial" w:eastAsia="Times New Roman" w:hAnsi="Arial" w:cs="Arial"/>
                <w:b/>
              </w:rPr>
              <w:t xml:space="preserve"> </w:t>
            </w:r>
            <w:r w:rsidRPr="003F3E2D">
              <w:rPr>
                <w:rFonts w:ascii="Arial" w:eastAsia="Times New Roman" w:hAnsi="Arial" w:cs="Arial"/>
                <w:bCs/>
              </w:rPr>
              <w:t>(Level A 2.2 only)</w:t>
            </w:r>
          </w:p>
          <w:p w14:paraId="54EE732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5AC36AE4"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15E8859F" w14:textId="030BFF64" w:rsidR="00501747" w:rsidRPr="003F3E2D" w:rsidRDefault="00C0435E" w:rsidP="00B314B7">
            <w:pPr>
              <w:spacing w:after="0"/>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145AE19B" w14:textId="1D6BA891" w:rsidR="00501747" w:rsidRPr="003F3E2D" w:rsidRDefault="00501747" w:rsidP="006D6E3F">
            <w:pPr>
              <w:spacing w:after="0" w:line="240" w:lineRule="auto"/>
              <w:rPr>
                <w:rFonts w:ascii="Arial" w:eastAsia="Times New Roman" w:hAnsi="Arial" w:cs="Arial"/>
              </w:rPr>
            </w:pPr>
          </w:p>
        </w:tc>
      </w:tr>
      <w:tr w:rsidR="009059C6" w:rsidRPr="003F3E2D" w14:paraId="6889BB98"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41B2121A" w14:textId="77777777" w:rsidR="00501747" w:rsidRPr="003F3E2D" w:rsidRDefault="00501747">
            <w:pPr>
              <w:spacing w:after="0" w:line="240" w:lineRule="auto"/>
              <w:rPr>
                <w:rFonts w:ascii="Arial" w:hAnsi="Arial" w:cs="Arial"/>
              </w:rPr>
            </w:pPr>
            <w:hyperlink r:id="rId50" w:anchor="ensure-compat-parses" w:history="1">
              <w:r w:rsidRPr="003F3E2D">
                <w:rPr>
                  <w:rStyle w:val="Hyperlink"/>
                  <w:rFonts w:ascii="Arial" w:eastAsia="Times New Roman" w:hAnsi="Arial" w:cs="Arial"/>
                  <w:b/>
                </w:rPr>
                <w:t>4.1.1 Parsing</w:t>
              </w:r>
            </w:hyperlink>
            <w:r w:rsidRPr="003F3E2D">
              <w:rPr>
                <w:rFonts w:ascii="Arial" w:hAnsi="Arial" w:cs="Arial"/>
              </w:rPr>
              <w:t xml:space="preserve"> (Level A)</w:t>
            </w:r>
          </w:p>
          <w:p w14:paraId="676D464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Applies to:</w:t>
            </w:r>
          </w:p>
          <w:p w14:paraId="662E4C5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WCAG 2.0 and 2.1 – Always answer ‘Supports’</w:t>
            </w:r>
          </w:p>
          <w:p w14:paraId="193470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WCAG 2.2 (obsolete and removed) - Does not apply</w:t>
            </w:r>
          </w:p>
          <w:p w14:paraId="0BCF29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87DB8A"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9.4.1.1 (Web)</w:t>
            </w:r>
          </w:p>
          <w:p w14:paraId="67FDF554"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10.4.1.1 (Non-web document)</w:t>
            </w:r>
          </w:p>
          <w:p w14:paraId="14B97A33" w14:textId="77777777" w:rsidR="00501747" w:rsidRPr="003F3E2D" w:rsidRDefault="00501747" w:rsidP="00F910BE">
            <w:pPr>
              <w:numPr>
                <w:ilvl w:val="0"/>
                <w:numId w:val="19"/>
              </w:numPr>
              <w:spacing w:after="0" w:line="240" w:lineRule="auto"/>
              <w:ind w:left="1080"/>
              <w:rPr>
                <w:rFonts w:ascii="Arial" w:eastAsia="Times New Roman" w:hAnsi="Arial" w:cs="Arial"/>
              </w:rPr>
            </w:pPr>
            <w:r w:rsidRPr="003F3E2D">
              <w:rPr>
                <w:rFonts w:ascii="Arial" w:eastAsia="Times New Roman" w:hAnsi="Arial" w:cs="Arial"/>
              </w:rPr>
              <w:t>11.4.1.1.1 (Open Functionality Software)</w:t>
            </w:r>
          </w:p>
          <w:p w14:paraId="2A91B27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11.4.1.1.2 (Closed Software) – Does not apply</w:t>
            </w:r>
          </w:p>
          <w:p w14:paraId="32788B6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589824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1758BC89"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245913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E09C5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0DB43C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6C4C2CE"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15720D37" w14:textId="5E17AD66" w:rsidR="00501747" w:rsidRPr="003F3E2D" w:rsidRDefault="00C0435E" w:rsidP="00B314B7">
            <w:pPr>
              <w:spacing w:after="0"/>
              <w:rPr>
                <w:rFonts w:ascii="Arial" w:eastAsia="Times New Roman" w:hAnsi="Arial" w:cs="Arial"/>
              </w:rPr>
            </w:pPr>
            <w:r>
              <w:rPr>
                <w:rFonts w:ascii="Arial" w:eastAsia="Times New Roman" w:hAnsi="Arial" w:cs="Arial"/>
              </w:rPr>
              <w:t>Supports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4A743E60" w14:textId="71FD4701" w:rsidR="00501747" w:rsidRPr="003F3E2D" w:rsidRDefault="00173C4F" w:rsidP="009F21AA">
            <w:pPr>
              <w:spacing w:after="0" w:line="240" w:lineRule="auto"/>
              <w:rPr>
                <w:rFonts w:ascii="Arial" w:eastAsia="Times New Roman" w:hAnsi="Arial" w:cs="Arial"/>
              </w:rPr>
            </w:pPr>
            <w:r w:rsidRPr="003F3E2D">
              <w:rPr>
                <w:rFonts w:ascii="Arial" w:eastAsia="Times New Roman" w:hAnsi="Arial" w:cs="Arial"/>
              </w:rPr>
              <w:t xml:space="preserve">For WCAG 2.0, 2.1, EN 301 549, and Revised 508 Standards, the September 2023 errata update indicates this criterion is always supported. See the </w:t>
            </w:r>
            <w:hyperlink r:id="rId51" w:anchor="editorial" w:tgtFrame="_blank" w:history="1">
              <w:r w:rsidRPr="003F3E2D">
                <w:rPr>
                  <w:rStyle w:val="Hyperlink"/>
                  <w:rFonts w:ascii="Arial" w:eastAsia="Times New Roman" w:hAnsi="Arial" w:cs="Arial"/>
                </w:rPr>
                <w:t>WCAG 2.0 Editorial Errata</w:t>
              </w:r>
            </w:hyperlink>
            <w:r w:rsidRPr="003F3E2D">
              <w:rPr>
                <w:rFonts w:ascii="Arial" w:eastAsia="Times New Roman" w:hAnsi="Arial" w:cs="Arial"/>
              </w:rPr>
              <w:t xml:space="preserve"> and the </w:t>
            </w:r>
            <w:hyperlink r:id="rId52" w:anchor="editorial" w:tgtFrame="_blank" w:history="1">
              <w:r w:rsidRPr="003F3E2D">
                <w:rPr>
                  <w:rStyle w:val="Hyperlink"/>
                  <w:rFonts w:ascii="Arial" w:eastAsia="Times New Roman" w:hAnsi="Arial" w:cs="Arial"/>
                </w:rPr>
                <w:t>WCAG 2.1 Editorial Errata</w:t>
              </w:r>
            </w:hyperlink>
            <w:r w:rsidRPr="003F3E2D">
              <w:rPr>
                <w:rFonts w:ascii="Arial" w:eastAsia="Times New Roman" w:hAnsi="Arial" w:cs="Arial"/>
              </w:rPr>
              <w:t>. </w:t>
            </w:r>
          </w:p>
        </w:tc>
      </w:tr>
      <w:tr w:rsidR="009059C6" w:rsidRPr="003F3E2D" w14:paraId="28C82C39" w14:textId="77777777" w:rsidTr="08505E4F">
        <w:trPr>
          <w:trHeight w:val="305"/>
          <w:tblCellSpacing w:w="0" w:type="dxa"/>
        </w:trPr>
        <w:tc>
          <w:tcPr>
            <w:tcW w:w="2241" w:type="pct"/>
            <w:tcBorders>
              <w:top w:val="outset" w:sz="6" w:space="0" w:color="auto"/>
              <w:left w:val="outset" w:sz="6" w:space="0" w:color="auto"/>
              <w:bottom w:val="outset" w:sz="6" w:space="0" w:color="auto"/>
              <w:right w:val="outset" w:sz="6" w:space="0" w:color="auto"/>
            </w:tcBorders>
            <w:shd w:val="clear" w:color="auto" w:fill="auto"/>
            <w:vAlign w:val="center"/>
          </w:tcPr>
          <w:p w14:paraId="06EEA471" w14:textId="77777777" w:rsidR="00501747" w:rsidRPr="003F3E2D" w:rsidRDefault="00501747">
            <w:pPr>
              <w:spacing w:after="0" w:line="240" w:lineRule="auto"/>
              <w:rPr>
                <w:rFonts w:ascii="Arial" w:eastAsia="Times New Roman" w:hAnsi="Arial" w:cs="Arial"/>
                <w:b/>
              </w:rPr>
            </w:pPr>
            <w:hyperlink r:id="rId53" w:anchor="ensure-compat-rsv" w:history="1">
              <w:r w:rsidRPr="003F3E2D">
                <w:rPr>
                  <w:rStyle w:val="Hyperlink"/>
                  <w:rFonts w:ascii="Arial" w:eastAsia="Times New Roman" w:hAnsi="Arial" w:cs="Arial"/>
                  <w:b/>
                </w:rPr>
                <w:t>4.1.2 Name, Role, Value</w:t>
              </w:r>
            </w:hyperlink>
            <w:r w:rsidRPr="003F3E2D">
              <w:rPr>
                <w:rFonts w:ascii="Arial" w:hAnsi="Arial" w:cs="Arial"/>
              </w:rPr>
              <w:t xml:space="preserve"> (Level A)</w:t>
            </w:r>
          </w:p>
          <w:p w14:paraId="0C273DF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8803DE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AD3FB0C"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9.4.1.2 (Web)</w:t>
            </w:r>
          </w:p>
          <w:p w14:paraId="4152C850"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10.4.1.2 (Non-web document)</w:t>
            </w:r>
          </w:p>
          <w:p w14:paraId="1FDB6D72" w14:textId="77777777" w:rsidR="00501747" w:rsidRPr="003F3E2D" w:rsidRDefault="00501747" w:rsidP="00F910BE">
            <w:pPr>
              <w:numPr>
                <w:ilvl w:val="0"/>
                <w:numId w:val="20"/>
              </w:numPr>
              <w:spacing w:after="0" w:line="240" w:lineRule="auto"/>
              <w:ind w:left="1080"/>
              <w:rPr>
                <w:rFonts w:ascii="Arial" w:eastAsia="Times New Roman" w:hAnsi="Arial" w:cs="Arial"/>
              </w:rPr>
            </w:pPr>
            <w:r w:rsidRPr="003F3E2D">
              <w:rPr>
                <w:rFonts w:ascii="Arial" w:eastAsia="Times New Roman" w:hAnsi="Arial" w:cs="Arial"/>
              </w:rPr>
              <w:t>11.4.1.2.1 (Open Functionality Software)</w:t>
            </w:r>
          </w:p>
          <w:p w14:paraId="400273B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11.4.1.2.2 (Closed Software) – Does not apply</w:t>
            </w:r>
          </w:p>
          <w:p w14:paraId="391E5A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C8B2ED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91D54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0FB12FA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1B7E38D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4567C4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4EA54C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62" w:type="pct"/>
            <w:tcBorders>
              <w:top w:val="outset" w:sz="6" w:space="0" w:color="auto"/>
              <w:left w:val="outset" w:sz="6" w:space="0" w:color="auto"/>
              <w:bottom w:val="outset" w:sz="6" w:space="0" w:color="auto"/>
              <w:right w:val="outset" w:sz="6" w:space="0" w:color="auto"/>
            </w:tcBorders>
            <w:shd w:val="clear" w:color="auto" w:fill="auto"/>
          </w:tcPr>
          <w:p w14:paraId="057DBED1" w14:textId="5980A061" w:rsidR="00501747" w:rsidRPr="003F3E2D" w:rsidRDefault="0073169A" w:rsidP="00B314B7">
            <w:pPr>
              <w:spacing w:after="0" w:line="240" w:lineRule="auto"/>
              <w:rPr>
                <w:rFonts w:ascii="Arial" w:eastAsia="Times New Roman" w:hAnsi="Arial" w:cs="Arial"/>
              </w:rPr>
            </w:pPr>
            <w:r>
              <w:rPr>
                <w:rFonts w:ascii="Arial" w:eastAsia="Times New Roman" w:hAnsi="Arial" w:cs="Arial"/>
              </w:rPr>
              <w:t>Supports With Exceptions</w:t>
            </w:r>
          </w:p>
        </w:tc>
        <w:tc>
          <w:tcPr>
            <w:tcW w:w="1597" w:type="pct"/>
            <w:tcBorders>
              <w:top w:val="outset" w:sz="6" w:space="0" w:color="auto"/>
              <w:left w:val="outset" w:sz="6" w:space="0" w:color="auto"/>
              <w:bottom w:val="outset" w:sz="6" w:space="0" w:color="auto"/>
              <w:right w:val="outset" w:sz="6" w:space="0" w:color="auto"/>
            </w:tcBorders>
            <w:shd w:val="clear" w:color="auto" w:fill="auto"/>
          </w:tcPr>
          <w:p w14:paraId="75B8332A" w14:textId="7BB2A441" w:rsidR="004D4AD2" w:rsidRDefault="0264337E" w:rsidP="00B314B7">
            <w:pPr>
              <w:spacing w:after="0"/>
              <w:rPr>
                <w:rFonts w:ascii="Arial" w:eastAsia="Times New Roman" w:hAnsi="Arial" w:cs="Arial"/>
              </w:rPr>
            </w:pPr>
            <w:r w:rsidRPr="08505E4F">
              <w:rPr>
                <w:rFonts w:ascii="Arial" w:eastAsia="Times New Roman" w:hAnsi="Arial" w:cs="Arial"/>
              </w:rPr>
              <w:t xml:space="preserve">On </w:t>
            </w:r>
            <w:r w:rsidR="0AAD7896" w:rsidRPr="08505E4F">
              <w:rPr>
                <w:rFonts w:ascii="Arial" w:eastAsia="Times New Roman" w:hAnsi="Arial" w:cs="Arial"/>
              </w:rPr>
              <w:t>a few</w:t>
            </w:r>
            <w:r w:rsidR="660263C2" w:rsidRPr="08505E4F">
              <w:rPr>
                <w:rFonts w:ascii="Arial" w:eastAsia="Times New Roman" w:hAnsi="Arial" w:cs="Arial"/>
              </w:rPr>
              <w:t xml:space="preserve"> pages</w:t>
            </w:r>
            <w:r w:rsidR="11BD7AD2" w:rsidRPr="08505E4F">
              <w:rPr>
                <w:rFonts w:ascii="Arial" w:eastAsia="Times New Roman" w:hAnsi="Arial" w:cs="Arial"/>
              </w:rPr>
              <w:t xml:space="preserve">, interactive </w:t>
            </w:r>
            <w:r w:rsidR="4E04B28D" w:rsidRPr="08505E4F">
              <w:rPr>
                <w:rFonts w:ascii="Arial" w:eastAsia="Times New Roman" w:hAnsi="Arial" w:cs="Arial"/>
              </w:rPr>
              <w:t>controls</w:t>
            </w:r>
            <w:r w:rsidR="17D69022" w:rsidRPr="08505E4F">
              <w:rPr>
                <w:rFonts w:ascii="Arial" w:eastAsia="Times New Roman" w:hAnsi="Arial" w:cs="Arial"/>
              </w:rPr>
              <w:t xml:space="preserve"> </w:t>
            </w:r>
            <w:r w:rsidR="5081E6F9" w:rsidRPr="08505E4F">
              <w:rPr>
                <w:rFonts w:ascii="Arial" w:eastAsia="Times New Roman" w:hAnsi="Arial" w:cs="Arial"/>
              </w:rPr>
              <w:t xml:space="preserve">are defined </w:t>
            </w:r>
            <w:r w:rsidR="7E8504C5" w:rsidRPr="08505E4F">
              <w:rPr>
                <w:rFonts w:ascii="Arial" w:eastAsia="Times New Roman" w:hAnsi="Arial" w:cs="Arial"/>
              </w:rPr>
              <w:t xml:space="preserve">with </w:t>
            </w:r>
            <w:r w:rsidR="568C3C31" w:rsidRPr="08505E4F">
              <w:rPr>
                <w:rFonts w:ascii="Arial" w:eastAsia="Times New Roman" w:hAnsi="Arial" w:cs="Arial"/>
              </w:rPr>
              <w:t>inappropriate</w:t>
            </w:r>
            <w:r w:rsidR="3A097B3E" w:rsidRPr="08505E4F">
              <w:rPr>
                <w:rFonts w:ascii="Arial" w:eastAsia="Times New Roman" w:hAnsi="Arial" w:cs="Arial"/>
              </w:rPr>
              <w:t xml:space="preserve"> aria</w:t>
            </w:r>
            <w:r w:rsidR="64404321" w:rsidRPr="08505E4F">
              <w:rPr>
                <w:rFonts w:ascii="Arial" w:eastAsia="Times New Roman" w:hAnsi="Arial" w:cs="Arial"/>
              </w:rPr>
              <w:t xml:space="preserve"> attributes.</w:t>
            </w:r>
          </w:p>
          <w:p w14:paraId="7B67F689" w14:textId="77777777" w:rsidR="003C4659" w:rsidRDefault="003C4659" w:rsidP="00B314B7">
            <w:pPr>
              <w:spacing w:after="0"/>
              <w:rPr>
                <w:rFonts w:ascii="Arial" w:eastAsia="Times New Roman" w:hAnsi="Arial" w:cs="Arial"/>
              </w:rPr>
            </w:pPr>
          </w:p>
          <w:p w14:paraId="70A95E26" w14:textId="77777777" w:rsidR="003C4659" w:rsidRDefault="003C4659" w:rsidP="00B314B7">
            <w:pPr>
              <w:spacing w:after="0"/>
              <w:rPr>
                <w:rFonts w:ascii="Arial" w:eastAsia="Times New Roman" w:hAnsi="Arial" w:cs="Arial"/>
              </w:rPr>
            </w:pPr>
            <w:r>
              <w:rPr>
                <w:rFonts w:ascii="Arial" w:eastAsia="Times New Roman" w:hAnsi="Arial" w:cs="Arial"/>
              </w:rPr>
              <w:t>A few custom controls mentioned below do not have role, state</w:t>
            </w:r>
            <w:r w:rsidR="00CB3063">
              <w:rPr>
                <w:rFonts w:ascii="Arial" w:eastAsia="Times New Roman" w:hAnsi="Arial" w:cs="Arial"/>
              </w:rPr>
              <w:t xml:space="preserve">, </w:t>
            </w:r>
            <w:r w:rsidR="008F0284">
              <w:rPr>
                <w:rFonts w:ascii="Arial" w:eastAsia="Times New Roman" w:hAnsi="Arial" w:cs="Arial"/>
              </w:rPr>
              <w:t>value</w:t>
            </w:r>
            <w:r w:rsidR="00E76D6A">
              <w:rPr>
                <w:rFonts w:ascii="Arial" w:eastAsia="Times New Roman" w:hAnsi="Arial" w:cs="Arial"/>
              </w:rPr>
              <w:t xml:space="preserve"> and properties defined</w:t>
            </w:r>
            <w:r w:rsidR="008C0A1A">
              <w:rPr>
                <w:rFonts w:ascii="Arial" w:eastAsia="Times New Roman" w:hAnsi="Arial" w:cs="Arial"/>
              </w:rPr>
              <w:t xml:space="preserve"> programm</w:t>
            </w:r>
            <w:r w:rsidR="00956BC4">
              <w:rPr>
                <w:rFonts w:ascii="Arial" w:eastAsia="Times New Roman" w:hAnsi="Arial" w:cs="Arial"/>
              </w:rPr>
              <w:t>atically.</w:t>
            </w:r>
          </w:p>
          <w:p w14:paraId="6F1117A0" w14:textId="77777777" w:rsidR="007C22D3" w:rsidRDefault="007C22D3" w:rsidP="00B314B7">
            <w:pPr>
              <w:spacing w:after="0"/>
              <w:rPr>
                <w:rFonts w:ascii="Arial" w:eastAsia="Times New Roman" w:hAnsi="Arial" w:cs="Arial"/>
              </w:rPr>
            </w:pPr>
          </w:p>
          <w:p w14:paraId="04CBC050" w14:textId="77777777" w:rsidR="00956BC4" w:rsidRDefault="00956BC4" w:rsidP="00956BC4">
            <w:pPr>
              <w:pStyle w:val="ListParagraph"/>
              <w:numPr>
                <w:ilvl w:val="0"/>
                <w:numId w:val="45"/>
              </w:numPr>
              <w:spacing w:after="0"/>
              <w:rPr>
                <w:rFonts w:ascii="Arial" w:eastAsia="Times New Roman" w:hAnsi="Arial" w:cs="Arial"/>
              </w:rPr>
            </w:pPr>
            <w:r>
              <w:rPr>
                <w:rFonts w:ascii="Arial" w:eastAsia="Times New Roman" w:hAnsi="Arial" w:cs="Arial"/>
              </w:rPr>
              <w:t>Button</w:t>
            </w:r>
          </w:p>
          <w:p w14:paraId="5F548656" w14:textId="77777777" w:rsidR="00BE443F" w:rsidRDefault="00BE443F" w:rsidP="00956BC4">
            <w:pPr>
              <w:pStyle w:val="ListParagraph"/>
              <w:numPr>
                <w:ilvl w:val="0"/>
                <w:numId w:val="45"/>
              </w:numPr>
              <w:spacing w:after="0"/>
              <w:rPr>
                <w:rFonts w:ascii="Arial" w:eastAsia="Times New Roman" w:hAnsi="Arial" w:cs="Arial"/>
              </w:rPr>
            </w:pPr>
            <w:r>
              <w:rPr>
                <w:rFonts w:ascii="Arial" w:eastAsia="Times New Roman" w:hAnsi="Arial" w:cs="Arial"/>
              </w:rPr>
              <w:t>Tabs</w:t>
            </w:r>
          </w:p>
          <w:p w14:paraId="61058304" w14:textId="77777777" w:rsidR="007C22D3" w:rsidRDefault="007C22D3" w:rsidP="00956BC4">
            <w:pPr>
              <w:pStyle w:val="ListParagraph"/>
              <w:numPr>
                <w:ilvl w:val="0"/>
                <w:numId w:val="45"/>
              </w:numPr>
              <w:spacing w:after="0"/>
              <w:rPr>
                <w:rFonts w:ascii="Arial" w:eastAsia="Times New Roman" w:hAnsi="Arial" w:cs="Arial"/>
              </w:rPr>
            </w:pPr>
            <w:r>
              <w:rPr>
                <w:rFonts w:ascii="Arial" w:eastAsia="Times New Roman" w:hAnsi="Arial" w:cs="Arial"/>
              </w:rPr>
              <w:t>Drag and drop</w:t>
            </w:r>
          </w:p>
          <w:p w14:paraId="5D191834" w14:textId="77777777" w:rsidR="007C22D3" w:rsidRDefault="001618FC" w:rsidP="00956BC4">
            <w:pPr>
              <w:pStyle w:val="ListParagraph"/>
              <w:numPr>
                <w:ilvl w:val="0"/>
                <w:numId w:val="45"/>
              </w:numPr>
              <w:spacing w:after="0"/>
              <w:rPr>
                <w:rFonts w:ascii="Arial" w:eastAsia="Times New Roman" w:hAnsi="Arial" w:cs="Arial"/>
              </w:rPr>
            </w:pPr>
            <w:r>
              <w:rPr>
                <w:rFonts w:ascii="Arial" w:eastAsia="Times New Roman" w:hAnsi="Arial" w:cs="Arial"/>
              </w:rPr>
              <w:t>Checkboxes</w:t>
            </w:r>
          </w:p>
          <w:p w14:paraId="5B37FB59" w14:textId="77777777" w:rsidR="005E3888" w:rsidRDefault="005E3888" w:rsidP="00956BC4">
            <w:pPr>
              <w:pStyle w:val="ListParagraph"/>
              <w:numPr>
                <w:ilvl w:val="0"/>
                <w:numId w:val="45"/>
              </w:numPr>
              <w:spacing w:after="0"/>
              <w:rPr>
                <w:rFonts w:ascii="Arial" w:eastAsia="Times New Roman" w:hAnsi="Arial" w:cs="Arial"/>
              </w:rPr>
            </w:pPr>
            <w:r>
              <w:rPr>
                <w:rFonts w:ascii="Arial" w:eastAsia="Times New Roman" w:hAnsi="Arial" w:cs="Arial"/>
              </w:rPr>
              <w:t>Modal dialog</w:t>
            </w:r>
          </w:p>
          <w:p w14:paraId="22BA3B3E" w14:textId="77777777" w:rsidR="005E3888" w:rsidRDefault="005E3888" w:rsidP="00956BC4">
            <w:pPr>
              <w:pStyle w:val="ListParagraph"/>
              <w:numPr>
                <w:ilvl w:val="0"/>
                <w:numId w:val="45"/>
              </w:numPr>
              <w:spacing w:after="0"/>
              <w:rPr>
                <w:rFonts w:ascii="Arial" w:eastAsia="Times New Roman" w:hAnsi="Arial" w:cs="Arial"/>
              </w:rPr>
            </w:pPr>
            <w:r>
              <w:rPr>
                <w:rFonts w:ascii="Arial" w:eastAsia="Times New Roman" w:hAnsi="Arial" w:cs="Arial"/>
              </w:rPr>
              <w:t>Non-modal dialog</w:t>
            </w:r>
          </w:p>
          <w:p w14:paraId="500578FD" w14:textId="77777777" w:rsidR="005E3888" w:rsidRDefault="005E3888" w:rsidP="000C5CAC">
            <w:pPr>
              <w:spacing w:after="0"/>
              <w:rPr>
                <w:rFonts w:ascii="Arial" w:eastAsia="Times New Roman" w:hAnsi="Arial" w:cs="Arial"/>
              </w:rPr>
            </w:pPr>
          </w:p>
          <w:p w14:paraId="44894A75" w14:textId="77777777" w:rsidR="001C0041" w:rsidRDefault="000C5CAC" w:rsidP="000C5CAC">
            <w:pPr>
              <w:spacing w:after="0"/>
              <w:rPr>
                <w:rFonts w:ascii="Arial" w:eastAsia="Times New Roman" w:hAnsi="Arial" w:cs="Arial"/>
              </w:rPr>
            </w:pPr>
            <w:r>
              <w:rPr>
                <w:rFonts w:ascii="Arial" w:eastAsia="Times New Roman" w:hAnsi="Arial" w:cs="Arial"/>
              </w:rPr>
              <w:t xml:space="preserve">The state of </w:t>
            </w:r>
            <w:r w:rsidR="00B839D2">
              <w:rPr>
                <w:rFonts w:ascii="Arial" w:eastAsia="Times New Roman" w:hAnsi="Arial" w:cs="Arial"/>
              </w:rPr>
              <w:t xml:space="preserve">the </w:t>
            </w:r>
            <w:r>
              <w:rPr>
                <w:rFonts w:ascii="Arial" w:eastAsia="Times New Roman" w:hAnsi="Arial" w:cs="Arial"/>
              </w:rPr>
              <w:t xml:space="preserve">expandable </w:t>
            </w:r>
            <w:r w:rsidR="001C0041">
              <w:rPr>
                <w:rFonts w:ascii="Arial" w:eastAsia="Times New Roman" w:hAnsi="Arial" w:cs="Arial"/>
              </w:rPr>
              <w:t>controls is not defined programmatically.</w:t>
            </w:r>
          </w:p>
          <w:p w14:paraId="4161645B" w14:textId="77777777" w:rsidR="001C0041" w:rsidRDefault="001C0041" w:rsidP="000C5CAC">
            <w:pPr>
              <w:spacing w:after="0"/>
              <w:rPr>
                <w:rFonts w:ascii="Arial" w:eastAsia="Times New Roman" w:hAnsi="Arial" w:cs="Arial"/>
              </w:rPr>
            </w:pPr>
          </w:p>
          <w:p w14:paraId="4DDC6981" w14:textId="11FECBDB" w:rsidR="00E13118" w:rsidRDefault="2C6243C6" w:rsidP="000C5CAC">
            <w:pPr>
              <w:spacing w:after="0"/>
              <w:rPr>
                <w:rFonts w:ascii="Arial" w:eastAsia="Times New Roman" w:hAnsi="Arial" w:cs="Arial"/>
              </w:rPr>
            </w:pPr>
            <w:r w:rsidRPr="08505E4F">
              <w:rPr>
                <w:rFonts w:ascii="Arial" w:eastAsia="Times New Roman" w:hAnsi="Arial" w:cs="Arial"/>
              </w:rPr>
              <w:t xml:space="preserve">On </w:t>
            </w:r>
            <w:r w:rsidR="4839CC10" w:rsidRPr="08505E4F">
              <w:rPr>
                <w:rFonts w:ascii="Arial" w:eastAsia="Times New Roman" w:hAnsi="Arial" w:cs="Arial"/>
              </w:rPr>
              <w:t>a few</w:t>
            </w:r>
            <w:r w:rsidRPr="08505E4F">
              <w:rPr>
                <w:rFonts w:ascii="Arial" w:eastAsia="Times New Roman" w:hAnsi="Arial" w:cs="Arial"/>
              </w:rPr>
              <w:t xml:space="preserve"> pages, hidden content </w:t>
            </w:r>
            <w:r w:rsidR="4E15C281" w:rsidRPr="08505E4F">
              <w:rPr>
                <w:rFonts w:ascii="Arial" w:eastAsia="Times New Roman" w:hAnsi="Arial" w:cs="Arial"/>
              </w:rPr>
              <w:t>receives keyboard focus.</w:t>
            </w:r>
          </w:p>
          <w:p w14:paraId="71483AA7" w14:textId="77777777" w:rsidR="00E8210C" w:rsidRDefault="00E8210C" w:rsidP="000C5CAC">
            <w:pPr>
              <w:spacing w:after="0"/>
              <w:rPr>
                <w:rFonts w:ascii="Arial" w:eastAsia="Times New Roman" w:hAnsi="Arial" w:cs="Arial"/>
              </w:rPr>
            </w:pPr>
          </w:p>
          <w:p w14:paraId="5FC1CC51" w14:textId="081CBD96" w:rsidR="00E8210C" w:rsidRPr="000C5CAC" w:rsidRDefault="04C8CF1E" w:rsidP="000C5CAC">
            <w:pPr>
              <w:spacing w:after="0"/>
              <w:rPr>
                <w:rFonts w:ascii="Arial" w:eastAsia="Times New Roman" w:hAnsi="Arial" w:cs="Arial"/>
              </w:rPr>
            </w:pPr>
            <w:r w:rsidRPr="08505E4F">
              <w:rPr>
                <w:rFonts w:ascii="Arial" w:eastAsia="Times New Roman" w:hAnsi="Arial" w:cs="Arial"/>
              </w:rPr>
              <w:t xml:space="preserve">On “Projects | All open” and “Projects | Waiting for support” pages, the radio group does not have </w:t>
            </w:r>
            <w:r w:rsidR="71D51971" w:rsidRPr="08505E4F">
              <w:rPr>
                <w:rFonts w:ascii="Arial" w:eastAsia="Times New Roman" w:hAnsi="Arial" w:cs="Arial"/>
              </w:rPr>
              <w:t>an accessible</w:t>
            </w:r>
            <w:r w:rsidRPr="08505E4F">
              <w:rPr>
                <w:rFonts w:ascii="Arial" w:eastAsia="Times New Roman" w:hAnsi="Arial" w:cs="Arial"/>
              </w:rPr>
              <w:t xml:space="preserve"> name.</w:t>
            </w:r>
          </w:p>
        </w:tc>
      </w:tr>
    </w:tbl>
    <w:p w14:paraId="225556A8" w14:textId="77777777" w:rsidR="00501747" w:rsidRPr="003F3E2D" w:rsidRDefault="00501747" w:rsidP="00501747">
      <w:pPr>
        <w:spacing w:after="0" w:line="240" w:lineRule="auto"/>
        <w:rPr>
          <w:rFonts w:ascii="Arial" w:eastAsia="Times New Roman" w:hAnsi="Arial" w:cs="Arial"/>
          <w:b/>
          <w:bCs/>
        </w:rPr>
      </w:pPr>
    </w:p>
    <w:p w14:paraId="7F570605" w14:textId="77777777" w:rsidR="00501747" w:rsidRDefault="00501747">
      <w:pPr>
        <w:spacing w:after="0" w:line="240" w:lineRule="auto"/>
        <w:rPr>
          <w:rFonts w:ascii="Cambria" w:eastAsia="Times New Roman" w:hAnsi="Cambria"/>
          <w:b/>
          <w:bCs/>
          <w:sz w:val="32"/>
          <w:szCs w:val="32"/>
          <w:lang w:val="x-none" w:eastAsia="x-none"/>
        </w:rPr>
      </w:pPr>
      <w:bookmarkStart w:id="10" w:name="_Toc512938932"/>
      <w:r>
        <w:br w:type="page"/>
      </w:r>
    </w:p>
    <w:p w14:paraId="3EEA3D9A" w14:textId="5B7DACB2" w:rsidR="00501747" w:rsidRPr="003F3E2D" w:rsidRDefault="00501747" w:rsidP="00501747">
      <w:pPr>
        <w:pStyle w:val="Heading3"/>
        <w:rPr>
          <w:rFonts w:ascii="Arial" w:hAnsi="Arial" w:cs="Arial"/>
        </w:rPr>
      </w:pPr>
      <w:r w:rsidRPr="003F3E2D">
        <w:rPr>
          <w:rFonts w:ascii="Arial" w:hAnsi="Arial" w:cs="Arial"/>
        </w:rPr>
        <w:t>Table 2: Success Criteria, Level AA</w:t>
      </w:r>
      <w:bookmarkEnd w:id="10"/>
    </w:p>
    <w:p w14:paraId="3B4A1D3B" w14:textId="0D6AA621" w:rsidR="00501747" w:rsidRPr="003F3E2D" w:rsidRDefault="00501747" w:rsidP="00501747">
      <w:pPr>
        <w:rPr>
          <w:rFonts w:ascii="Arial" w:hAnsi="Arial" w:cs="Arial"/>
        </w:rPr>
      </w:pPr>
      <w:r w:rsidRPr="003F3E2D">
        <w:rPr>
          <w:rFonts w:ascii="Arial" w:hAnsi="Arial" w:cs="Arial"/>
        </w:rPr>
        <w:t>Notes:</w:t>
      </w:r>
      <w:r w:rsidR="007E7D39" w:rsidRPr="003F3E2D">
        <w:rPr>
          <w:rFonts w:ascii="Arial" w:hAnsi="Arial" w:cs="Arial"/>
        </w:rPr>
        <w:t xml:space="preserve"> Applicable for sample set of pages.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8"/>
        <w:gridCol w:w="4855"/>
        <w:gridCol w:w="37"/>
        <w:gridCol w:w="2474"/>
        <w:gridCol w:w="3410"/>
      </w:tblGrid>
      <w:tr w:rsidR="00E04D05" w:rsidRPr="00B83919" w14:paraId="26A42188" w14:textId="77777777" w:rsidTr="08505E4F">
        <w:trPr>
          <w:gridBefore w:val="1"/>
          <w:wBefore w:w="4" w:type="pct"/>
          <w:trHeight w:val="285"/>
          <w:tblHeader/>
          <w:tblCellSpacing w:w="0" w:type="dxa"/>
        </w:trPr>
        <w:tc>
          <w:tcPr>
            <w:tcW w:w="2251"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5502392"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Criteria</w:t>
            </w:r>
          </w:p>
        </w:tc>
        <w:tc>
          <w:tcPr>
            <w:tcW w:w="1164"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0E71684A"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 xml:space="preserve">Conformance Level </w:t>
            </w:r>
          </w:p>
        </w:tc>
        <w:tc>
          <w:tcPr>
            <w:tcW w:w="1581"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FBAA6F7" w14:textId="77777777" w:rsidR="00501747" w:rsidRPr="00B600C4" w:rsidRDefault="00501747">
            <w:pPr>
              <w:spacing w:after="0" w:line="240" w:lineRule="auto"/>
              <w:ind w:left="-15" w:firstLine="15"/>
              <w:jc w:val="center"/>
              <w:rPr>
                <w:rFonts w:ascii="Arial" w:eastAsia="Times New Roman" w:hAnsi="Arial" w:cs="Arial"/>
                <w:b/>
                <w:bCs/>
                <w:sz w:val="24"/>
                <w:szCs w:val="24"/>
              </w:rPr>
            </w:pPr>
            <w:r w:rsidRPr="00B600C4">
              <w:rPr>
                <w:rFonts w:ascii="Arial" w:eastAsia="Times New Roman" w:hAnsi="Arial" w:cs="Arial"/>
                <w:b/>
                <w:bCs/>
                <w:sz w:val="24"/>
                <w:szCs w:val="24"/>
              </w:rPr>
              <w:t>Remarks and Explanations</w:t>
            </w:r>
          </w:p>
        </w:tc>
      </w:tr>
      <w:tr w:rsidR="00087EAF" w:rsidRPr="003F3E2D" w14:paraId="02CA81C1"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1A7230B" w14:textId="77777777" w:rsidR="00501747" w:rsidRPr="003F3E2D" w:rsidRDefault="00501747">
            <w:pPr>
              <w:spacing w:after="0" w:line="240" w:lineRule="auto"/>
              <w:rPr>
                <w:rFonts w:ascii="Arial" w:eastAsia="Times New Roman" w:hAnsi="Arial" w:cs="Arial"/>
                <w:b/>
              </w:rPr>
            </w:pPr>
            <w:hyperlink r:id="rId54" w:anchor="media-equiv-real-time-captions" w:history="1">
              <w:r w:rsidRPr="003F3E2D">
                <w:rPr>
                  <w:rStyle w:val="Hyperlink"/>
                  <w:rFonts w:ascii="Arial" w:eastAsia="Times New Roman" w:hAnsi="Arial" w:cs="Arial"/>
                  <w:b/>
                </w:rPr>
                <w:t>1.2.4 Captions (Live)</w:t>
              </w:r>
            </w:hyperlink>
            <w:r w:rsidRPr="003F3E2D">
              <w:rPr>
                <w:rFonts w:ascii="Arial" w:hAnsi="Arial" w:cs="Arial"/>
              </w:rPr>
              <w:t xml:space="preserve"> (Level AA)</w:t>
            </w:r>
          </w:p>
          <w:p w14:paraId="03F81F2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0D02A4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CF2EEF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9.1.2.4 (Web)</w:t>
            </w:r>
          </w:p>
          <w:p w14:paraId="7EC58BE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10.1.2.4 (Non-web document)</w:t>
            </w:r>
          </w:p>
          <w:p w14:paraId="7B94525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11.1.2.4 (Open Functionality Software)</w:t>
            </w:r>
          </w:p>
          <w:p w14:paraId="04289DF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11.1.2.4 (Closed Software)</w:t>
            </w:r>
          </w:p>
          <w:p w14:paraId="2540E10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058A4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096C3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2DA9D7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7D70898"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5F71569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A13DD3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hideMark/>
          </w:tcPr>
          <w:p w14:paraId="1A497E5F" w14:textId="778EE2CE" w:rsidR="00501747" w:rsidRPr="003F3E2D" w:rsidRDefault="047F9941" w:rsidP="00311713">
            <w:pPr>
              <w:spacing w:after="0" w:line="240" w:lineRule="auto"/>
              <w:rPr>
                <w:rFonts w:ascii="Arial" w:eastAsia="Times New Roman" w:hAnsi="Arial" w:cs="Arial"/>
              </w:rPr>
            </w:pPr>
            <w:r w:rsidRPr="02791741">
              <w:rPr>
                <w:rFonts w:ascii="Arial" w:eastAsia="Times New Roman" w:hAnsi="Arial" w:cs="Arial"/>
              </w:rPr>
              <w:t>Not Applicable</w:t>
            </w:r>
          </w:p>
        </w:tc>
        <w:tc>
          <w:tcPr>
            <w:tcW w:w="1581" w:type="pct"/>
            <w:tcBorders>
              <w:top w:val="outset" w:sz="6" w:space="0" w:color="auto"/>
              <w:left w:val="outset" w:sz="6" w:space="0" w:color="auto"/>
              <w:bottom w:val="outset" w:sz="6" w:space="0" w:color="auto"/>
              <w:right w:val="outset" w:sz="6" w:space="0" w:color="auto"/>
            </w:tcBorders>
            <w:shd w:val="clear" w:color="auto" w:fill="auto"/>
            <w:hideMark/>
          </w:tcPr>
          <w:p w14:paraId="26F0E694" w14:textId="56CEA94E" w:rsidR="00501747" w:rsidRPr="003F3E2D" w:rsidRDefault="00501747" w:rsidP="00311713">
            <w:pPr>
              <w:spacing w:after="0" w:line="240" w:lineRule="auto"/>
              <w:rPr>
                <w:rFonts w:ascii="Arial" w:eastAsia="Times New Roman" w:hAnsi="Arial" w:cs="Arial"/>
              </w:rPr>
            </w:pPr>
          </w:p>
        </w:tc>
      </w:tr>
      <w:tr w:rsidR="00087EAF" w:rsidRPr="003F3E2D" w14:paraId="1A020383"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DE06F41" w14:textId="77777777" w:rsidR="00501747" w:rsidRPr="003F3E2D" w:rsidRDefault="00501747">
            <w:pPr>
              <w:spacing w:after="0" w:line="240" w:lineRule="auto"/>
              <w:rPr>
                <w:rFonts w:ascii="Arial" w:eastAsia="Times New Roman" w:hAnsi="Arial" w:cs="Arial"/>
                <w:b/>
              </w:rPr>
            </w:pPr>
            <w:hyperlink r:id="rId55" w:anchor="media-equiv-audio-desc-only" w:history="1">
              <w:r w:rsidRPr="003F3E2D">
                <w:rPr>
                  <w:rStyle w:val="Hyperlink"/>
                  <w:rFonts w:ascii="Arial" w:eastAsia="Times New Roman" w:hAnsi="Arial" w:cs="Arial"/>
                  <w:b/>
                </w:rPr>
                <w:t>1.2.5 Audio Description (Prerecorded)</w:t>
              </w:r>
            </w:hyperlink>
            <w:r w:rsidRPr="003F3E2D">
              <w:rPr>
                <w:rFonts w:ascii="Arial" w:hAnsi="Arial" w:cs="Arial"/>
              </w:rPr>
              <w:t xml:space="preserve"> (Level AA)</w:t>
            </w:r>
          </w:p>
          <w:p w14:paraId="1618D58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51C550E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9BD56C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9.1.2.5 (Web)</w:t>
            </w:r>
          </w:p>
          <w:p w14:paraId="0FB603B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10.1.2.5 (Non-web document)</w:t>
            </w:r>
          </w:p>
          <w:p w14:paraId="54B9D9B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11.1.2.5 (Open Functionality Software)</w:t>
            </w:r>
          </w:p>
          <w:p w14:paraId="78E18DC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11.1.2.5 (Closed Software)</w:t>
            </w:r>
          </w:p>
          <w:p w14:paraId="0008FEC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4222ED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E6CE5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29BE24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0144FE1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D362BC"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1E7FA59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hideMark/>
          </w:tcPr>
          <w:p w14:paraId="2930B509" w14:textId="43FD2FAD" w:rsidR="00501747" w:rsidRPr="003F3E2D" w:rsidRDefault="4619022D" w:rsidP="00311713">
            <w:pPr>
              <w:spacing w:after="0" w:line="240" w:lineRule="auto"/>
              <w:rPr>
                <w:rFonts w:ascii="Arial" w:eastAsia="Times New Roman" w:hAnsi="Arial" w:cs="Arial"/>
              </w:rPr>
            </w:pPr>
            <w:r w:rsidRPr="02791741">
              <w:rPr>
                <w:rFonts w:ascii="Arial" w:eastAsia="Times New Roman" w:hAnsi="Arial" w:cs="Arial"/>
              </w:rPr>
              <w:t>Not Applicable</w:t>
            </w:r>
          </w:p>
        </w:tc>
        <w:tc>
          <w:tcPr>
            <w:tcW w:w="1581" w:type="pct"/>
            <w:tcBorders>
              <w:top w:val="outset" w:sz="6" w:space="0" w:color="auto"/>
              <w:left w:val="outset" w:sz="6" w:space="0" w:color="auto"/>
              <w:bottom w:val="outset" w:sz="6" w:space="0" w:color="auto"/>
              <w:right w:val="outset" w:sz="6" w:space="0" w:color="auto"/>
            </w:tcBorders>
            <w:shd w:val="clear" w:color="auto" w:fill="auto"/>
            <w:hideMark/>
          </w:tcPr>
          <w:p w14:paraId="769064CB" w14:textId="5CFEC8AF" w:rsidR="00501747" w:rsidRPr="003F3E2D" w:rsidRDefault="36EA62BB" w:rsidP="78C4276D">
            <w:pPr>
              <w:spacing w:after="0" w:line="240" w:lineRule="auto"/>
              <w:rPr>
                <w:rFonts w:ascii="Arial" w:eastAsia="Times New Roman" w:hAnsi="Arial" w:cs="Arial"/>
              </w:rPr>
            </w:pPr>
            <w:r w:rsidRPr="5F216B5A">
              <w:rPr>
                <w:rFonts w:ascii="Arial" w:eastAsia="Times New Roman" w:hAnsi="Arial" w:cs="Arial"/>
              </w:rPr>
              <w:t>Pre-recorded</w:t>
            </w:r>
            <w:r w:rsidRPr="68624120">
              <w:rPr>
                <w:rFonts w:ascii="Arial" w:eastAsia="Times New Roman" w:hAnsi="Arial" w:cs="Arial"/>
              </w:rPr>
              <w:t xml:space="preserve"> multimedia</w:t>
            </w:r>
            <w:r w:rsidRPr="6D954F62">
              <w:rPr>
                <w:rFonts w:ascii="Arial" w:eastAsia="Times New Roman" w:hAnsi="Arial" w:cs="Arial"/>
              </w:rPr>
              <w:t xml:space="preserve"> content</w:t>
            </w:r>
            <w:r w:rsidRPr="58BBCD53">
              <w:rPr>
                <w:rFonts w:ascii="Arial" w:eastAsia="Times New Roman" w:hAnsi="Arial" w:cs="Arial"/>
              </w:rPr>
              <w:t xml:space="preserve"> is not </w:t>
            </w:r>
            <w:r w:rsidRPr="34763298">
              <w:rPr>
                <w:rFonts w:ascii="Arial" w:eastAsia="Times New Roman" w:hAnsi="Arial" w:cs="Arial"/>
              </w:rPr>
              <w:t xml:space="preserve">present </w:t>
            </w:r>
            <w:r w:rsidRPr="6618EB15">
              <w:rPr>
                <w:rFonts w:ascii="Arial" w:eastAsia="Times New Roman" w:hAnsi="Arial" w:cs="Arial"/>
              </w:rPr>
              <w:t xml:space="preserve">in the scope </w:t>
            </w:r>
            <w:r w:rsidRPr="70990A06">
              <w:rPr>
                <w:rFonts w:ascii="Arial" w:eastAsia="Times New Roman" w:hAnsi="Arial" w:cs="Arial"/>
              </w:rPr>
              <w:t xml:space="preserve">of pages </w:t>
            </w:r>
            <w:r w:rsidRPr="2A3AF416">
              <w:rPr>
                <w:rFonts w:ascii="Arial" w:eastAsia="Times New Roman" w:hAnsi="Arial" w:cs="Arial"/>
              </w:rPr>
              <w:t>tested</w:t>
            </w:r>
            <w:r w:rsidRPr="5E42B832">
              <w:rPr>
                <w:rFonts w:ascii="Arial" w:eastAsia="Times New Roman" w:hAnsi="Arial" w:cs="Arial"/>
              </w:rPr>
              <w:t>.</w:t>
            </w:r>
          </w:p>
          <w:p w14:paraId="77DD5BD7" w14:textId="5FB16895" w:rsidR="00501747" w:rsidRPr="003F3E2D" w:rsidRDefault="00501747" w:rsidP="78C4276D">
            <w:pPr>
              <w:spacing w:after="0" w:line="240" w:lineRule="auto"/>
              <w:rPr>
                <w:rFonts w:ascii="Arial" w:eastAsia="Times New Roman" w:hAnsi="Arial" w:cs="Arial"/>
              </w:rPr>
            </w:pPr>
          </w:p>
          <w:p w14:paraId="26960C63" w14:textId="4F10F95C" w:rsidR="00501747" w:rsidRPr="003F3E2D" w:rsidRDefault="58745951" w:rsidP="78C4276D">
            <w:pPr>
              <w:spacing w:after="0" w:line="240" w:lineRule="auto"/>
              <w:rPr>
                <w:rFonts w:ascii="Arial" w:eastAsia="Times New Roman" w:hAnsi="Arial" w:cs="Arial"/>
              </w:rPr>
            </w:pPr>
            <w:r w:rsidRPr="08505E4F">
              <w:rPr>
                <w:rFonts w:ascii="Arial" w:eastAsia="Times New Roman" w:hAnsi="Arial" w:cs="Arial"/>
              </w:rPr>
              <w:t xml:space="preserve">Jira Service Management allows </w:t>
            </w:r>
            <w:r w:rsidR="276151CD" w:rsidRPr="08505E4F">
              <w:rPr>
                <w:rFonts w:ascii="Arial" w:eastAsia="Times New Roman" w:hAnsi="Arial" w:cs="Arial"/>
              </w:rPr>
              <w:t>users</w:t>
            </w:r>
            <w:r w:rsidRPr="08505E4F">
              <w:rPr>
                <w:rFonts w:ascii="Arial" w:eastAsia="Times New Roman" w:hAnsi="Arial" w:cs="Arial"/>
              </w:rPr>
              <w:t xml:space="preserve"> to upload audio and video in </w:t>
            </w:r>
            <w:r w:rsidR="050E81BB" w:rsidRPr="08505E4F">
              <w:rPr>
                <w:rFonts w:ascii="Arial" w:eastAsia="Times New Roman" w:hAnsi="Arial" w:cs="Arial"/>
              </w:rPr>
              <w:t>pages</w:t>
            </w:r>
            <w:r w:rsidRPr="08505E4F">
              <w:rPr>
                <w:rFonts w:ascii="Arial" w:eastAsia="Times New Roman" w:hAnsi="Arial" w:cs="Arial"/>
              </w:rPr>
              <w:t xml:space="preserve"> &amp; comments. In this case, the user will have to provide alternatives for those files.</w:t>
            </w:r>
          </w:p>
          <w:p w14:paraId="39C6C861" w14:textId="541C155F" w:rsidR="00501747" w:rsidRPr="003F3E2D" w:rsidRDefault="00501747" w:rsidP="00311713">
            <w:pPr>
              <w:spacing w:after="0" w:line="240" w:lineRule="auto"/>
              <w:rPr>
                <w:rFonts w:ascii="Arial" w:eastAsia="Times New Roman" w:hAnsi="Arial" w:cs="Arial"/>
              </w:rPr>
            </w:pPr>
          </w:p>
        </w:tc>
      </w:tr>
      <w:tr w:rsidR="00087EAF" w:rsidRPr="003F3E2D" w14:paraId="0956FA33"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A4D7D00" w14:textId="77777777" w:rsidR="00501747" w:rsidRPr="003F3E2D" w:rsidRDefault="00501747">
            <w:pPr>
              <w:spacing w:after="0" w:line="240" w:lineRule="auto"/>
              <w:rPr>
                <w:rFonts w:ascii="Arial" w:eastAsia="Times New Roman" w:hAnsi="Arial" w:cs="Arial"/>
                <w:b/>
              </w:rPr>
            </w:pPr>
            <w:hyperlink r:id="rId56" w:anchor="orientation" w:history="1">
              <w:r w:rsidRPr="003F3E2D">
                <w:rPr>
                  <w:rStyle w:val="Hyperlink"/>
                  <w:rFonts w:ascii="Arial" w:eastAsia="Times New Roman" w:hAnsi="Arial" w:cs="Arial"/>
                  <w:b/>
                </w:rPr>
                <w:t>1.3.4 Orientation</w:t>
              </w:r>
            </w:hyperlink>
            <w:r w:rsidRPr="003F3E2D">
              <w:rPr>
                <w:rFonts w:ascii="Arial" w:hAnsi="Arial" w:cs="Arial"/>
              </w:rPr>
              <w:t xml:space="preserve"> (Level AA 2.1 and 2.2)</w:t>
            </w:r>
          </w:p>
          <w:p w14:paraId="69C13C9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53F6E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D7F6DC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9.1.3.4 (Web)</w:t>
            </w:r>
          </w:p>
          <w:p w14:paraId="7CA280F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10.1.3.4 (Non-web document)</w:t>
            </w:r>
          </w:p>
          <w:p w14:paraId="013A8D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11.1.3.4 (Open Functionality Software)</w:t>
            </w:r>
          </w:p>
          <w:p w14:paraId="3E5708D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11.1.3.4 (Closed Software)</w:t>
            </w:r>
          </w:p>
          <w:p w14:paraId="2BF9F26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ED5FCE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5380A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87A9D7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50577E4" w14:textId="64FEB638" w:rsidR="00501747" w:rsidRPr="003F3E2D" w:rsidRDefault="1FE271E6" w:rsidP="00311713">
            <w:pPr>
              <w:spacing w:after="0" w:line="240" w:lineRule="auto"/>
              <w:rPr>
                <w:rFonts w:ascii="Arial" w:eastAsia="Times New Roman" w:hAnsi="Arial" w:cs="Arial"/>
              </w:rPr>
            </w:pPr>
            <w:r w:rsidRPr="7297802C">
              <w:rPr>
                <w:rFonts w:ascii="Arial" w:eastAsia="Times New Roman" w:hAnsi="Arial" w:cs="Arial"/>
              </w:rPr>
              <w:t xml:space="preserve">Does </w:t>
            </w:r>
            <w:r w:rsidRPr="2CF14079">
              <w:rPr>
                <w:rFonts w:ascii="Arial" w:eastAsia="Times New Roman" w:hAnsi="Arial" w:cs="Arial"/>
              </w:rPr>
              <w:t>Not</w:t>
            </w:r>
            <w:r w:rsidRPr="7297802C">
              <w:rPr>
                <w:rFonts w:ascii="Arial" w:eastAsia="Times New Roman" w:hAnsi="Arial" w:cs="Arial"/>
              </w:rPr>
              <w:t xml:space="preserve"> </w:t>
            </w:r>
            <w:r w:rsidRPr="23DAEDBB">
              <w:rPr>
                <w:rFonts w:ascii="Arial" w:eastAsia="Times New Roman" w:hAnsi="Arial" w:cs="Arial"/>
              </w:rPr>
              <w:t>Support</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2D84D306" w14:textId="092647DC" w:rsidR="00501747" w:rsidRPr="003F3E2D" w:rsidRDefault="1FE271E6" w:rsidP="1E09F1DE">
            <w:pPr>
              <w:spacing w:after="0" w:line="240" w:lineRule="auto"/>
              <w:rPr>
                <w:rFonts w:ascii="Arial" w:eastAsia="Times New Roman" w:hAnsi="Arial" w:cs="Arial"/>
              </w:rPr>
            </w:pPr>
            <w:r w:rsidRPr="0D6CABA6">
              <w:rPr>
                <w:rFonts w:ascii="Arial" w:eastAsia="Times New Roman" w:hAnsi="Arial" w:cs="Arial"/>
              </w:rPr>
              <w:t xml:space="preserve">This website </w:t>
            </w:r>
            <w:r w:rsidRPr="2BAA40AD">
              <w:rPr>
                <w:rFonts w:ascii="Arial" w:eastAsia="Times New Roman" w:hAnsi="Arial" w:cs="Arial"/>
              </w:rPr>
              <w:t xml:space="preserve">is not </w:t>
            </w:r>
            <w:r w:rsidRPr="102E0DEE">
              <w:rPr>
                <w:rFonts w:ascii="Arial" w:eastAsia="Times New Roman" w:hAnsi="Arial" w:cs="Arial"/>
              </w:rPr>
              <w:t>designed</w:t>
            </w:r>
            <w:r w:rsidRPr="652619E7">
              <w:rPr>
                <w:rFonts w:ascii="Arial" w:eastAsia="Times New Roman" w:hAnsi="Arial" w:cs="Arial"/>
              </w:rPr>
              <w:t xml:space="preserve"> </w:t>
            </w:r>
            <w:r w:rsidRPr="0BE7EB51">
              <w:rPr>
                <w:rFonts w:ascii="Arial" w:eastAsia="Times New Roman" w:hAnsi="Arial" w:cs="Arial"/>
              </w:rPr>
              <w:t xml:space="preserve">to </w:t>
            </w:r>
            <w:r w:rsidR="5E5E45DF" w:rsidRPr="07005491">
              <w:rPr>
                <w:rFonts w:ascii="Arial" w:eastAsia="Times New Roman" w:hAnsi="Arial" w:cs="Arial"/>
              </w:rPr>
              <w:t>be</w:t>
            </w:r>
            <w:r w:rsidRPr="4A93F6A8">
              <w:rPr>
                <w:rFonts w:ascii="Arial" w:eastAsia="Times New Roman" w:hAnsi="Arial" w:cs="Arial"/>
              </w:rPr>
              <w:t xml:space="preserve"> </w:t>
            </w:r>
            <w:r w:rsidRPr="6965620E">
              <w:rPr>
                <w:rFonts w:ascii="Arial" w:eastAsia="Times New Roman" w:hAnsi="Arial" w:cs="Arial"/>
              </w:rPr>
              <w:t>used</w:t>
            </w:r>
            <w:r w:rsidRPr="6A71BF00">
              <w:rPr>
                <w:rFonts w:ascii="Arial" w:eastAsia="Times New Roman" w:hAnsi="Arial" w:cs="Arial"/>
              </w:rPr>
              <w:t xml:space="preserve"> on </w:t>
            </w:r>
            <w:r w:rsidRPr="741A5FDF">
              <w:rPr>
                <w:rFonts w:ascii="Arial" w:eastAsia="Times New Roman" w:hAnsi="Arial" w:cs="Arial"/>
              </w:rPr>
              <w:t xml:space="preserve">mobile </w:t>
            </w:r>
            <w:r w:rsidRPr="0E07E55A">
              <w:rPr>
                <w:rFonts w:ascii="Arial" w:eastAsia="Times New Roman" w:hAnsi="Arial" w:cs="Arial"/>
              </w:rPr>
              <w:t>devices</w:t>
            </w:r>
            <w:r w:rsidR="53E7167C" w:rsidRPr="2B2C5DE0">
              <w:rPr>
                <w:rFonts w:ascii="Arial" w:eastAsia="Times New Roman" w:hAnsi="Arial" w:cs="Arial"/>
              </w:rPr>
              <w:t>.</w:t>
            </w:r>
          </w:p>
          <w:p w14:paraId="1D7412B4" w14:textId="016D3D84" w:rsidR="00501747" w:rsidRPr="003F3E2D" w:rsidRDefault="00501747" w:rsidP="1E09F1DE">
            <w:pPr>
              <w:spacing w:after="0" w:line="240" w:lineRule="auto"/>
              <w:rPr>
                <w:rFonts w:ascii="Arial" w:eastAsia="Times New Roman" w:hAnsi="Arial" w:cs="Arial"/>
              </w:rPr>
            </w:pPr>
          </w:p>
          <w:p w14:paraId="4E901A8A" w14:textId="2214C0BD" w:rsidR="00501747" w:rsidRPr="003F3E2D" w:rsidRDefault="4B8A54CC" w:rsidP="00311713">
            <w:pPr>
              <w:spacing w:after="0" w:line="240" w:lineRule="auto"/>
              <w:rPr>
                <w:rFonts w:ascii="Arial" w:eastAsia="Times New Roman" w:hAnsi="Arial" w:cs="Arial"/>
              </w:rPr>
            </w:pPr>
            <w:r w:rsidRPr="753817AB">
              <w:rPr>
                <w:rFonts w:ascii="Arial" w:eastAsia="Times New Roman" w:hAnsi="Arial" w:cs="Arial"/>
              </w:rPr>
              <w:t xml:space="preserve">Atlassian </w:t>
            </w:r>
            <w:r w:rsidR="29110283" w:rsidRPr="753817AB">
              <w:rPr>
                <w:rFonts w:ascii="Arial" w:eastAsia="Times New Roman" w:hAnsi="Arial" w:cs="Arial"/>
              </w:rPr>
              <w:t>has</w:t>
            </w:r>
            <w:r w:rsidR="29110283" w:rsidRPr="1E09F1DE">
              <w:rPr>
                <w:rFonts w:ascii="Arial" w:eastAsia="Times New Roman" w:hAnsi="Arial" w:cs="Arial"/>
              </w:rPr>
              <w:t xml:space="preserve"> a separate mobile web application which is not a part of the of this VPAT.</w:t>
            </w:r>
          </w:p>
        </w:tc>
      </w:tr>
      <w:tr w:rsidR="00087EAF" w:rsidRPr="003F3E2D" w14:paraId="742396C8"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68C936BD" w14:textId="77777777" w:rsidR="00501747" w:rsidRPr="003F3E2D" w:rsidRDefault="00501747">
            <w:pPr>
              <w:spacing w:after="0" w:line="240" w:lineRule="auto"/>
              <w:rPr>
                <w:rFonts w:ascii="Arial" w:eastAsia="Times New Roman" w:hAnsi="Arial" w:cs="Arial"/>
                <w:b/>
              </w:rPr>
            </w:pPr>
            <w:hyperlink r:id="rId57" w:anchor="identify-input-purpose" w:history="1">
              <w:r w:rsidRPr="003F3E2D">
                <w:rPr>
                  <w:rStyle w:val="Hyperlink"/>
                  <w:rFonts w:ascii="Arial" w:eastAsia="Times New Roman" w:hAnsi="Arial" w:cs="Arial"/>
                  <w:b/>
                </w:rPr>
                <w:t>1.3.5 Identify Input Purpose</w:t>
              </w:r>
            </w:hyperlink>
            <w:r w:rsidRPr="003F3E2D">
              <w:rPr>
                <w:rFonts w:ascii="Arial" w:hAnsi="Arial" w:cs="Arial"/>
              </w:rPr>
              <w:t xml:space="preserve"> (Level AA 2.1 and 2.2)</w:t>
            </w:r>
          </w:p>
          <w:p w14:paraId="0A45E40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64A961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66C181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9.1.3.5 (Web)</w:t>
            </w:r>
          </w:p>
          <w:p w14:paraId="5BE5053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10.1.3.5 (Non-web document)</w:t>
            </w:r>
          </w:p>
          <w:p w14:paraId="7C07020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11.1.3.5.1 (Open Functionality Software)</w:t>
            </w:r>
          </w:p>
          <w:p w14:paraId="33E58C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11.1.3.5.2 (Closed Software)</w:t>
            </w:r>
          </w:p>
          <w:p w14:paraId="084FC37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70B808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F4FA1E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7D01E39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42461FCC" w14:textId="17A87EB3" w:rsidR="00501747" w:rsidRPr="003F3E2D" w:rsidRDefault="4027AE96" w:rsidP="00311713">
            <w:pPr>
              <w:spacing w:after="0" w:line="240" w:lineRule="auto"/>
              <w:rPr>
                <w:rFonts w:ascii="Arial" w:eastAsia="Times New Roman" w:hAnsi="Arial" w:cs="Arial"/>
              </w:rPr>
            </w:pPr>
            <w:r w:rsidRPr="1C56C31A">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6D7672EB" w14:textId="75BF0660" w:rsidR="00501747" w:rsidRPr="003F3E2D" w:rsidRDefault="00501747" w:rsidP="00311713">
            <w:pPr>
              <w:spacing w:after="0" w:line="240" w:lineRule="auto"/>
              <w:rPr>
                <w:rFonts w:ascii="Arial" w:eastAsia="Times New Roman" w:hAnsi="Arial" w:cs="Arial"/>
              </w:rPr>
            </w:pPr>
            <w:r w:rsidRPr="003F3E2D">
              <w:rPr>
                <w:rFonts w:ascii="Arial" w:eastAsia="Times New Roman" w:hAnsi="Arial" w:cs="Arial"/>
              </w:rPr>
              <w:t xml:space="preserve"> </w:t>
            </w:r>
          </w:p>
        </w:tc>
      </w:tr>
      <w:tr w:rsidR="00087EAF" w:rsidRPr="003F3E2D" w14:paraId="37042926"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145C68C6" w14:textId="77777777" w:rsidR="00501747" w:rsidRPr="003F3E2D" w:rsidRDefault="00501747">
            <w:pPr>
              <w:spacing w:after="0" w:line="240" w:lineRule="auto"/>
              <w:rPr>
                <w:rFonts w:ascii="Arial" w:eastAsia="Times New Roman" w:hAnsi="Arial" w:cs="Arial"/>
                <w:b/>
              </w:rPr>
            </w:pPr>
            <w:hyperlink r:id="rId58" w:anchor="visual-audio-contrast-contrast" w:history="1">
              <w:r w:rsidRPr="003F3E2D">
                <w:rPr>
                  <w:rStyle w:val="Hyperlink"/>
                  <w:rFonts w:ascii="Arial" w:eastAsia="Times New Roman" w:hAnsi="Arial" w:cs="Arial"/>
                  <w:b/>
                </w:rPr>
                <w:t>1.4.3 Contrast (Minimum)</w:t>
              </w:r>
            </w:hyperlink>
            <w:r w:rsidRPr="003F3E2D">
              <w:rPr>
                <w:rFonts w:ascii="Arial" w:hAnsi="Arial" w:cs="Arial"/>
              </w:rPr>
              <w:t xml:space="preserve"> (Level AA)</w:t>
            </w:r>
          </w:p>
          <w:p w14:paraId="382C3F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49F680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266F1AB"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9.1.4.3 (Web)</w:t>
            </w:r>
          </w:p>
          <w:p w14:paraId="0252032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10.1.4.3 (Non-web document)</w:t>
            </w:r>
          </w:p>
          <w:p w14:paraId="1F4F43A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11.1.4.3 (Open Functionality Software)</w:t>
            </w:r>
          </w:p>
          <w:p w14:paraId="3EE289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11.1.4.3 (Closed Software)</w:t>
            </w:r>
          </w:p>
          <w:p w14:paraId="13C5AB1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140880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AEB6F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0AD7CA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A937CCA"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72729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4787DF7"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4C28DB9" w14:textId="067747FD" w:rsidR="00501747" w:rsidRPr="003F3E2D" w:rsidRDefault="0E2879E3" w:rsidP="00311713">
            <w:pPr>
              <w:spacing w:after="0" w:line="240" w:lineRule="auto"/>
              <w:rPr>
                <w:rFonts w:ascii="Arial" w:eastAsia="Times New Roman" w:hAnsi="Arial" w:cs="Arial"/>
              </w:rPr>
            </w:pPr>
            <w:r w:rsidRPr="0E07E0CC">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3FF8633E" w14:textId="06C1E43F" w:rsidR="00F91B66" w:rsidRPr="003F3E2D" w:rsidRDefault="00F91B66" w:rsidP="00311713">
            <w:pPr>
              <w:spacing w:after="0" w:line="240" w:lineRule="auto"/>
              <w:rPr>
                <w:rFonts w:ascii="Arial" w:eastAsia="Times New Roman" w:hAnsi="Arial" w:cs="Arial"/>
              </w:rPr>
            </w:pPr>
          </w:p>
        </w:tc>
      </w:tr>
      <w:tr w:rsidR="00087EAF" w:rsidRPr="003F3E2D" w14:paraId="37A1FEB3"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5AB78A9" w14:textId="77777777" w:rsidR="00501747" w:rsidRPr="003F3E2D" w:rsidRDefault="00501747">
            <w:pPr>
              <w:spacing w:after="0" w:line="240" w:lineRule="auto"/>
              <w:rPr>
                <w:rFonts w:ascii="Arial" w:eastAsia="Times New Roman" w:hAnsi="Arial" w:cs="Arial"/>
                <w:b/>
              </w:rPr>
            </w:pPr>
            <w:hyperlink r:id="rId59" w:anchor="visual-audio-contrast-scale" w:history="1">
              <w:r w:rsidRPr="003F3E2D">
                <w:rPr>
                  <w:rStyle w:val="Hyperlink"/>
                  <w:rFonts w:ascii="Arial" w:eastAsia="Times New Roman" w:hAnsi="Arial" w:cs="Arial"/>
                  <w:b/>
                </w:rPr>
                <w:t>1.4.4 Resize text</w:t>
              </w:r>
            </w:hyperlink>
            <w:r w:rsidRPr="003F3E2D">
              <w:rPr>
                <w:rFonts w:ascii="Arial" w:hAnsi="Arial" w:cs="Arial"/>
              </w:rPr>
              <w:t xml:space="preserve"> (Level AA)</w:t>
            </w:r>
          </w:p>
          <w:p w14:paraId="0E40CD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72311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476BDC8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9.1.4.4 (Web)</w:t>
            </w:r>
          </w:p>
          <w:p w14:paraId="0FF7ACE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10.1.4.4 (Non-web document)</w:t>
            </w:r>
          </w:p>
          <w:p w14:paraId="2BB060C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11.1.4.4.1 (Open Functionality Software)</w:t>
            </w:r>
          </w:p>
          <w:p w14:paraId="287C68E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11.1.4.4.2 (Closed Software)</w:t>
            </w:r>
          </w:p>
          <w:p w14:paraId="47D09CB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918E09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A6BC41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34F512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4E9C72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789BF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3A78921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1A091E17" w14:textId="12F2039D" w:rsidR="00501747" w:rsidRPr="003F3E2D" w:rsidRDefault="6B3886D4" w:rsidP="00311713">
            <w:pPr>
              <w:spacing w:after="0" w:line="240" w:lineRule="auto"/>
              <w:rPr>
                <w:rFonts w:ascii="Arial" w:eastAsia="Times New Roman" w:hAnsi="Arial" w:cs="Arial"/>
              </w:rPr>
            </w:pPr>
            <w:r w:rsidRPr="238A88EE">
              <w:rPr>
                <w:rFonts w:ascii="Arial" w:eastAsia="Times New Roman" w:hAnsi="Arial" w:cs="Arial"/>
              </w:rPr>
              <w:t xml:space="preserve">Supports </w:t>
            </w:r>
            <w:r w:rsidRPr="1521AEE9">
              <w:rPr>
                <w:rFonts w:ascii="Arial" w:eastAsia="Times New Roman" w:hAnsi="Arial" w:cs="Arial"/>
              </w:rPr>
              <w:t xml:space="preserve">With </w:t>
            </w:r>
            <w:r w:rsidRPr="0DB5AA95">
              <w:rPr>
                <w:rFonts w:ascii="Arial" w:eastAsia="Times New Roman" w:hAnsi="Arial" w:cs="Arial"/>
              </w:rPr>
              <w:t>Exception</w:t>
            </w:r>
            <w:r w:rsidR="1248A882" w:rsidRPr="0DB5AA95">
              <w:rPr>
                <w:rFonts w:ascii="Arial" w:eastAsia="Times New Roman" w:hAnsi="Arial" w:cs="Arial"/>
              </w:rPr>
              <w: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552D7287" w14:textId="47969D4A" w:rsidR="00501747" w:rsidRPr="00396F5E" w:rsidRDefault="6B3886D4" w:rsidP="53A73809">
            <w:pPr>
              <w:spacing w:after="0" w:line="240" w:lineRule="auto"/>
              <w:rPr>
                <w:rFonts w:ascii="Arial" w:eastAsia="Times New Roman" w:hAnsi="Arial" w:cs="Arial"/>
              </w:rPr>
            </w:pPr>
            <w:r w:rsidRPr="45C87170">
              <w:rPr>
                <w:rFonts w:ascii="Arial" w:eastAsia="Times New Roman" w:hAnsi="Arial" w:cs="Arial"/>
              </w:rPr>
              <w:t xml:space="preserve">On “View </w:t>
            </w:r>
            <w:r w:rsidRPr="4AF98CE0">
              <w:rPr>
                <w:rFonts w:ascii="Arial" w:eastAsia="Times New Roman" w:hAnsi="Arial" w:cs="Arial"/>
              </w:rPr>
              <w:t xml:space="preserve">issues in </w:t>
            </w:r>
            <w:r w:rsidRPr="13DF276D">
              <w:rPr>
                <w:rFonts w:ascii="Arial" w:eastAsia="Times New Roman" w:hAnsi="Arial" w:cs="Arial"/>
              </w:rPr>
              <w:t xml:space="preserve">queue </w:t>
            </w:r>
            <w:r w:rsidRPr="48092BED">
              <w:rPr>
                <w:rFonts w:ascii="Arial" w:eastAsia="Times New Roman" w:hAnsi="Arial" w:cs="Arial"/>
              </w:rPr>
              <w:t xml:space="preserve">view </w:t>
            </w:r>
            <w:r w:rsidRPr="30DD8F13">
              <w:rPr>
                <w:rFonts w:ascii="Arial" w:eastAsia="Times New Roman" w:hAnsi="Arial" w:cs="Arial"/>
              </w:rPr>
              <w:t>&amp;</w:t>
            </w:r>
            <w:r w:rsidRPr="48092BED">
              <w:rPr>
                <w:rFonts w:ascii="Arial" w:eastAsia="Times New Roman" w:hAnsi="Arial" w:cs="Arial"/>
              </w:rPr>
              <w:t xml:space="preserve"> </w:t>
            </w:r>
            <w:r w:rsidRPr="15A24889">
              <w:rPr>
                <w:rFonts w:ascii="Arial" w:eastAsia="Times New Roman" w:hAnsi="Arial" w:cs="Arial"/>
              </w:rPr>
              <w:t xml:space="preserve">comments” </w:t>
            </w:r>
            <w:r w:rsidR="7CE92914" w:rsidRPr="53A73809">
              <w:rPr>
                <w:rFonts w:ascii="Arial" w:eastAsia="Times New Roman" w:hAnsi="Arial" w:cs="Arial"/>
              </w:rPr>
              <w:t>page</w:t>
            </w:r>
            <w:r w:rsidR="6153E293" w:rsidRPr="0B408EC4">
              <w:rPr>
                <w:rFonts w:ascii="Arial" w:eastAsia="Times New Roman" w:hAnsi="Arial" w:cs="Arial"/>
              </w:rPr>
              <w:t>,</w:t>
            </w:r>
            <w:r w:rsidR="7CE92914" w:rsidRPr="53A73809">
              <w:rPr>
                <w:rFonts w:ascii="Arial" w:eastAsia="Times New Roman" w:hAnsi="Arial" w:cs="Arial"/>
              </w:rPr>
              <w:t xml:space="preserve"> a horizontal scroll bar appears</w:t>
            </w:r>
            <w:r w:rsidR="7CE92914" w:rsidRPr="03941E55">
              <w:rPr>
                <w:rFonts w:ascii="Arial" w:eastAsia="Times New Roman" w:hAnsi="Arial" w:cs="Arial"/>
              </w:rPr>
              <w:t>.</w:t>
            </w:r>
            <w:r w:rsidR="7CE92914" w:rsidRPr="53A73809">
              <w:rPr>
                <w:rFonts w:ascii="Arial" w:eastAsia="Times New Roman" w:hAnsi="Arial" w:cs="Arial"/>
              </w:rPr>
              <w:t xml:space="preserve"> </w:t>
            </w:r>
          </w:p>
          <w:p w14:paraId="453D41A4" w14:textId="01F031FE" w:rsidR="00501747" w:rsidRPr="00396F5E" w:rsidRDefault="00501747" w:rsidP="53A73809">
            <w:pPr>
              <w:spacing w:after="0" w:line="240" w:lineRule="auto"/>
              <w:rPr>
                <w:rFonts w:ascii="Arial" w:eastAsia="Times New Roman" w:hAnsi="Arial" w:cs="Arial"/>
              </w:rPr>
            </w:pPr>
          </w:p>
          <w:p w14:paraId="4C6AC8B1" w14:textId="41CF7906" w:rsidR="00501747" w:rsidRPr="00396F5E" w:rsidRDefault="26C09FAE" w:rsidP="00311713">
            <w:pPr>
              <w:spacing w:after="0" w:line="240" w:lineRule="auto"/>
              <w:rPr>
                <w:rFonts w:ascii="Arial" w:eastAsia="Times New Roman" w:hAnsi="Arial" w:cs="Arial"/>
              </w:rPr>
            </w:pPr>
            <w:r w:rsidRPr="781BBD41">
              <w:rPr>
                <w:rFonts w:ascii="Arial" w:eastAsia="Times New Roman" w:hAnsi="Arial" w:cs="Arial"/>
              </w:rPr>
              <w:t>On</w:t>
            </w:r>
            <w:r w:rsidR="6B3886D4" w:rsidRPr="15A24889">
              <w:rPr>
                <w:rFonts w:ascii="Arial" w:eastAsia="Times New Roman" w:hAnsi="Arial" w:cs="Arial"/>
              </w:rPr>
              <w:t xml:space="preserve"> </w:t>
            </w:r>
            <w:r w:rsidR="6B3886D4" w:rsidRPr="05B3206B">
              <w:rPr>
                <w:rFonts w:ascii="Arial" w:eastAsia="Times New Roman" w:hAnsi="Arial" w:cs="Arial"/>
              </w:rPr>
              <w:t>“</w:t>
            </w:r>
            <w:r w:rsidR="5B23D53B" w:rsidRPr="41DC5C9F">
              <w:rPr>
                <w:rFonts w:ascii="Arial" w:eastAsia="Times New Roman" w:hAnsi="Arial" w:cs="Arial"/>
              </w:rPr>
              <w:t>Project | Waiting</w:t>
            </w:r>
            <w:r w:rsidR="5B23D53B" w:rsidRPr="620EEB39">
              <w:rPr>
                <w:rFonts w:ascii="Arial" w:eastAsia="Times New Roman" w:hAnsi="Arial" w:cs="Arial"/>
              </w:rPr>
              <w:t xml:space="preserve"> server</w:t>
            </w:r>
            <w:r w:rsidR="6B3886D4" w:rsidRPr="620EEB39">
              <w:rPr>
                <w:rFonts w:ascii="Arial" w:eastAsia="Times New Roman" w:hAnsi="Arial" w:cs="Arial"/>
              </w:rPr>
              <w:t>”</w:t>
            </w:r>
            <w:r w:rsidR="376E7AC6" w:rsidRPr="620EEB39">
              <w:rPr>
                <w:rFonts w:ascii="Arial" w:eastAsia="Times New Roman" w:hAnsi="Arial" w:cs="Arial"/>
              </w:rPr>
              <w:t xml:space="preserve"> </w:t>
            </w:r>
            <w:r w:rsidR="376E7AC6" w:rsidRPr="78CDDAE4">
              <w:rPr>
                <w:rFonts w:ascii="Arial" w:eastAsia="Times New Roman" w:hAnsi="Arial" w:cs="Arial"/>
              </w:rPr>
              <w:t>page</w:t>
            </w:r>
            <w:r w:rsidR="71ECFECC" w:rsidRPr="5049B321">
              <w:rPr>
                <w:rFonts w:ascii="Arial" w:eastAsia="Times New Roman" w:hAnsi="Arial" w:cs="Arial"/>
              </w:rPr>
              <w:t>,</w:t>
            </w:r>
            <w:r w:rsidR="436553A8" w:rsidRPr="2F093519">
              <w:rPr>
                <w:rFonts w:ascii="Arial" w:eastAsia="Times New Roman" w:hAnsi="Arial" w:cs="Arial"/>
              </w:rPr>
              <w:t xml:space="preserve"> </w:t>
            </w:r>
            <w:r w:rsidR="1C72065C" w:rsidRPr="78777D1F">
              <w:rPr>
                <w:rFonts w:ascii="Arial" w:eastAsia="Times New Roman" w:hAnsi="Arial" w:cs="Arial"/>
              </w:rPr>
              <w:t>content</w:t>
            </w:r>
            <w:r w:rsidR="436553A8" w:rsidRPr="1E09F1DE">
              <w:rPr>
                <w:rFonts w:ascii="Arial" w:eastAsia="Times New Roman" w:hAnsi="Arial" w:cs="Arial"/>
              </w:rPr>
              <w:t xml:space="preserve"> </w:t>
            </w:r>
            <w:r w:rsidR="190188AE" w:rsidRPr="1E09F1DE">
              <w:rPr>
                <w:rFonts w:ascii="Arial" w:eastAsia="Times New Roman" w:hAnsi="Arial" w:cs="Arial"/>
              </w:rPr>
              <w:t>is</w:t>
            </w:r>
            <w:r w:rsidR="77D04CCF" w:rsidRPr="781BBD41">
              <w:rPr>
                <w:rFonts w:ascii="Arial" w:eastAsia="Times New Roman" w:hAnsi="Arial" w:cs="Arial"/>
              </w:rPr>
              <w:t xml:space="preserve"> </w:t>
            </w:r>
            <w:r w:rsidR="436553A8" w:rsidRPr="16909A1A">
              <w:rPr>
                <w:rFonts w:ascii="Arial" w:eastAsia="Times New Roman" w:hAnsi="Arial" w:cs="Arial"/>
              </w:rPr>
              <w:t>not available</w:t>
            </w:r>
            <w:r w:rsidR="190188AE" w:rsidRPr="1E09F1DE">
              <w:rPr>
                <w:rFonts w:ascii="Arial" w:eastAsia="Times New Roman" w:hAnsi="Arial" w:cs="Arial"/>
              </w:rPr>
              <w:t xml:space="preserve"> </w:t>
            </w:r>
            <w:r w:rsidR="190188AE" w:rsidRPr="34D6AC8D">
              <w:rPr>
                <w:rFonts w:ascii="Arial" w:eastAsia="Times New Roman" w:hAnsi="Arial" w:cs="Arial"/>
              </w:rPr>
              <w:t>w</w:t>
            </w:r>
            <w:r w:rsidR="05B781D0" w:rsidRPr="34D6AC8D">
              <w:rPr>
                <w:rFonts w:ascii="Arial" w:eastAsia="Times New Roman" w:hAnsi="Arial" w:cs="Arial"/>
              </w:rPr>
              <w:t xml:space="preserve">hen </w:t>
            </w:r>
            <w:r w:rsidR="05B781D0" w:rsidRPr="011477F1">
              <w:rPr>
                <w:rFonts w:ascii="Arial" w:eastAsia="Times New Roman" w:hAnsi="Arial" w:cs="Arial"/>
              </w:rPr>
              <w:t>resized to 200%</w:t>
            </w:r>
            <w:r w:rsidR="190188AE" w:rsidRPr="1E09F1DE">
              <w:rPr>
                <w:rFonts w:ascii="Arial" w:eastAsia="Times New Roman" w:hAnsi="Arial" w:cs="Arial"/>
              </w:rPr>
              <w:t xml:space="preserve"> browser zoom</w:t>
            </w:r>
            <w:r w:rsidR="436553A8" w:rsidRPr="16909A1A">
              <w:rPr>
                <w:rFonts w:ascii="Arial" w:eastAsia="Times New Roman" w:hAnsi="Arial" w:cs="Arial"/>
              </w:rPr>
              <w:t>.</w:t>
            </w:r>
          </w:p>
        </w:tc>
      </w:tr>
      <w:tr w:rsidR="00087EAF" w:rsidRPr="003F3E2D" w14:paraId="4D8375EF"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CB4EF0B" w14:textId="77777777" w:rsidR="00501747" w:rsidRPr="003F3E2D" w:rsidRDefault="00501747">
            <w:pPr>
              <w:spacing w:after="0" w:line="240" w:lineRule="auto"/>
              <w:rPr>
                <w:rFonts w:ascii="Arial" w:eastAsia="Times New Roman" w:hAnsi="Arial" w:cs="Arial"/>
                <w:b/>
              </w:rPr>
            </w:pPr>
            <w:hyperlink r:id="rId60" w:anchor="visual-audio-contrast-text-presentation" w:history="1">
              <w:r w:rsidRPr="003F3E2D">
                <w:rPr>
                  <w:rStyle w:val="Hyperlink"/>
                  <w:rFonts w:ascii="Arial" w:eastAsia="Times New Roman" w:hAnsi="Arial" w:cs="Arial"/>
                  <w:b/>
                </w:rPr>
                <w:t>1.4.5 Images of Text</w:t>
              </w:r>
            </w:hyperlink>
            <w:r w:rsidRPr="003F3E2D">
              <w:rPr>
                <w:rFonts w:ascii="Arial" w:hAnsi="Arial" w:cs="Arial"/>
              </w:rPr>
              <w:t xml:space="preserve"> (Level AA)</w:t>
            </w:r>
          </w:p>
          <w:p w14:paraId="244366E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8D00AC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0396F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9.1.4.5 (Web)</w:t>
            </w:r>
          </w:p>
          <w:p w14:paraId="667B001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10.1.4.5 (Non-web document)</w:t>
            </w:r>
          </w:p>
          <w:p w14:paraId="17C0804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11.1.4.5.1 (Open Functionality Software)</w:t>
            </w:r>
          </w:p>
          <w:p w14:paraId="4F06D80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11.1.4.5.2 (Closed Software) – Does not apply</w:t>
            </w:r>
          </w:p>
          <w:p w14:paraId="549B288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F6F0A5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1ECFED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BF8E69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56B29441"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1BEE6F5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2531008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52E3119A" w14:textId="212590D6" w:rsidR="00501747" w:rsidRPr="003F3E2D" w:rsidRDefault="49E2DB1E" w:rsidP="00311713">
            <w:pPr>
              <w:spacing w:after="0" w:line="240" w:lineRule="auto"/>
              <w:rPr>
                <w:rFonts w:ascii="Arial" w:eastAsia="Times New Roman" w:hAnsi="Arial" w:cs="Arial"/>
              </w:rPr>
            </w:pPr>
            <w:r w:rsidRPr="5C927771">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4F53662C" w14:textId="47206856" w:rsidR="00501747" w:rsidRPr="003F3E2D" w:rsidRDefault="00501747" w:rsidP="00311713">
            <w:pPr>
              <w:spacing w:after="0" w:line="240" w:lineRule="auto"/>
              <w:rPr>
                <w:rFonts w:ascii="Arial" w:eastAsia="Times New Roman" w:hAnsi="Arial" w:cs="Arial"/>
              </w:rPr>
            </w:pPr>
          </w:p>
        </w:tc>
      </w:tr>
      <w:tr w:rsidR="00087EAF" w:rsidRPr="003F3E2D" w14:paraId="3111C90F"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47502465" w14:textId="77777777" w:rsidR="00501747" w:rsidRPr="003F3E2D" w:rsidRDefault="00501747">
            <w:pPr>
              <w:spacing w:after="0" w:line="240" w:lineRule="auto"/>
              <w:rPr>
                <w:rFonts w:ascii="Arial" w:eastAsia="Times New Roman" w:hAnsi="Arial" w:cs="Arial"/>
                <w:b/>
              </w:rPr>
            </w:pPr>
            <w:hyperlink r:id="rId61" w:anchor="reflow" w:history="1">
              <w:r w:rsidRPr="003F3E2D">
                <w:rPr>
                  <w:rStyle w:val="Hyperlink"/>
                  <w:rFonts w:ascii="Arial" w:eastAsia="Times New Roman" w:hAnsi="Arial" w:cs="Arial"/>
                  <w:b/>
                </w:rPr>
                <w:t>1.4.10 Reflow</w:t>
              </w:r>
            </w:hyperlink>
            <w:r w:rsidRPr="003F3E2D">
              <w:rPr>
                <w:rFonts w:ascii="Arial" w:hAnsi="Arial" w:cs="Arial"/>
              </w:rPr>
              <w:t xml:space="preserve"> (Level AA 2.1 and 2.2)</w:t>
            </w:r>
          </w:p>
          <w:p w14:paraId="689116F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212B37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20E824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9.1.4.10 (Web)</w:t>
            </w:r>
          </w:p>
          <w:p w14:paraId="51A7BFB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10.1.4.10 (Non-web document)</w:t>
            </w:r>
          </w:p>
          <w:p w14:paraId="2B71DF7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11.1.4.10 (Open Functionality Software)</w:t>
            </w:r>
          </w:p>
          <w:p w14:paraId="4A969CDD"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11.1.4.10 (Closed Software)</w:t>
            </w:r>
          </w:p>
          <w:p w14:paraId="0F0CB2D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753497F2"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DB61C9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4E72D80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74C00732" w14:textId="020627F8" w:rsidR="00501747" w:rsidRPr="003F3E2D" w:rsidRDefault="5828F6C8" w:rsidP="00311713">
            <w:pPr>
              <w:spacing w:after="0" w:line="240" w:lineRule="auto"/>
              <w:rPr>
                <w:rFonts w:ascii="Arial" w:eastAsia="Times New Roman" w:hAnsi="Arial" w:cs="Arial"/>
              </w:rPr>
            </w:pPr>
            <w:r w:rsidRPr="0AAC3DC9">
              <w:rPr>
                <w:rFonts w:ascii="Arial" w:eastAsia="Times New Roman" w:hAnsi="Arial" w:cs="Arial"/>
              </w:rPr>
              <w:t>Does Not 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59A88561" w14:textId="1FA2DA8B" w:rsidR="00501747" w:rsidRPr="003F3E2D" w:rsidRDefault="00501747" w:rsidP="00311713">
            <w:pPr>
              <w:spacing w:after="0" w:line="240" w:lineRule="auto"/>
              <w:rPr>
                <w:rFonts w:ascii="Arial" w:eastAsia="Times New Roman" w:hAnsi="Arial" w:cs="Arial"/>
              </w:rPr>
            </w:pPr>
          </w:p>
        </w:tc>
      </w:tr>
      <w:tr w:rsidR="00087EAF" w:rsidRPr="003F3E2D" w14:paraId="0A5A671C"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125B10BB" w14:textId="77777777" w:rsidR="00501747" w:rsidRPr="003F3E2D" w:rsidRDefault="00501747">
            <w:pPr>
              <w:spacing w:after="0" w:line="240" w:lineRule="auto"/>
              <w:rPr>
                <w:rFonts w:ascii="Arial" w:eastAsia="Times New Roman" w:hAnsi="Arial" w:cs="Arial"/>
                <w:b/>
              </w:rPr>
            </w:pPr>
            <w:hyperlink r:id="rId62" w:anchor="non-text-contrast" w:history="1">
              <w:r w:rsidRPr="003F3E2D">
                <w:rPr>
                  <w:rStyle w:val="Hyperlink"/>
                  <w:rFonts w:ascii="Arial" w:eastAsia="Times New Roman" w:hAnsi="Arial" w:cs="Arial"/>
                  <w:b/>
                </w:rPr>
                <w:t>1.4.11 Non-text</w:t>
              </w:r>
              <w:r w:rsidRPr="003F3E2D">
                <w:rPr>
                  <w:rStyle w:val="Hyperlink"/>
                  <w:rFonts w:ascii="Arial" w:hAnsi="Arial" w:cs="Arial"/>
                  <w:b/>
                </w:rPr>
                <w:t xml:space="preserve"> Contrast</w:t>
              </w:r>
            </w:hyperlink>
            <w:r w:rsidRPr="003F3E2D">
              <w:rPr>
                <w:rFonts w:ascii="Arial" w:hAnsi="Arial" w:cs="Arial"/>
              </w:rPr>
              <w:t xml:space="preserve"> (Level AA 2.1 and 2.2)</w:t>
            </w:r>
          </w:p>
          <w:p w14:paraId="4A9D85F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82918C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A7EE5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9.1.4.11 (Web)</w:t>
            </w:r>
          </w:p>
          <w:p w14:paraId="746F895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10.1.4.11 (Non-web document)</w:t>
            </w:r>
          </w:p>
          <w:p w14:paraId="75F4099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11.1.4.11 (Open Functionality Software)</w:t>
            </w:r>
          </w:p>
          <w:p w14:paraId="2E210155"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11.1.4.11 (Closed Software)</w:t>
            </w:r>
          </w:p>
          <w:p w14:paraId="433CF01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3D4B1BA"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1B2E59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71EB47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169034DA" w14:textId="06F13A3A" w:rsidR="00501747" w:rsidRPr="003F3E2D" w:rsidRDefault="0140F56A" w:rsidP="00311713">
            <w:pPr>
              <w:spacing w:after="0" w:line="240" w:lineRule="auto"/>
              <w:rPr>
                <w:rFonts w:ascii="Arial" w:eastAsia="Times New Roman" w:hAnsi="Arial" w:cs="Arial"/>
              </w:rPr>
            </w:pPr>
            <w:r w:rsidRPr="094A36B6">
              <w:rPr>
                <w:rFonts w:ascii="Arial" w:eastAsia="Times New Roman" w:hAnsi="Arial" w:cs="Arial"/>
              </w:rPr>
              <w:t xml:space="preserve">Supports With </w:t>
            </w:r>
            <w:r w:rsidRPr="2A4EF446">
              <w:rPr>
                <w:rFonts w:ascii="Arial" w:eastAsia="Times New Roman" w:hAnsi="Arial" w:cs="Arial"/>
              </w:rPr>
              <w:t>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25FA31EF" w14:textId="2D0C7A26" w:rsidR="00501747" w:rsidRPr="003F3E2D" w:rsidRDefault="0140F56A" w:rsidP="00311713">
            <w:pPr>
              <w:spacing w:after="0" w:line="240" w:lineRule="auto"/>
              <w:rPr>
                <w:rFonts w:ascii="Arial" w:eastAsia="Times New Roman" w:hAnsi="Arial" w:cs="Arial"/>
              </w:rPr>
            </w:pPr>
            <w:r w:rsidRPr="2A4EF446">
              <w:rPr>
                <w:rFonts w:ascii="Arial" w:eastAsia="Times New Roman" w:hAnsi="Arial" w:cs="Arial"/>
              </w:rPr>
              <w:t>Insufficient color</w:t>
            </w:r>
            <w:r w:rsidRPr="458FCB4A">
              <w:rPr>
                <w:rFonts w:ascii="Arial" w:eastAsia="Times New Roman" w:hAnsi="Arial" w:cs="Arial"/>
              </w:rPr>
              <w:t xml:space="preserve"> contrast found for </w:t>
            </w:r>
            <w:r w:rsidRPr="7C3B25D8">
              <w:rPr>
                <w:rFonts w:ascii="Arial" w:eastAsia="Times New Roman" w:hAnsi="Arial" w:cs="Arial"/>
              </w:rPr>
              <w:t xml:space="preserve">some </w:t>
            </w:r>
            <w:r w:rsidR="40451C16" w:rsidRPr="1BA879C6">
              <w:rPr>
                <w:rFonts w:ascii="Arial" w:eastAsia="Times New Roman" w:hAnsi="Arial" w:cs="Arial"/>
              </w:rPr>
              <w:t>functional</w:t>
            </w:r>
            <w:r w:rsidR="2715C866" w:rsidRPr="00F77D88">
              <w:rPr>
                <w:rFonts w:ascii="Arial" w:eastAsia="Times New Roman" w:hAnsi="Arial" w:cs="Arial"/>
              </w:rPr>
              <w:t>,</w:t>
            </w:r>
            <w:r w:rsidR="4848DA4D" w:rsidRPr="00F77D88">
              <w:rPr>
                <w:rFonts w:ascii="Arial" w:eastAsia="Times New Roman" w:hAnsi="Arial" w:cs="Arial"/>
              </w:rPr>
              <w:t xml:space="preserve"> </w:t>
            </w:r>
            <w:r w:rsidR="450F1B95" w:rsidRPr="6B43B4A8">
              <w:rPr>
                <w:rFonts w:ascii="Arial" w:eastAsia="Times New Roman" w:hAnsi="Arial" w:cs="Arial"/>
              </w:rPr>
              <w:t xml:space="preserve">informative </w:t>
            </w:r>
            <w:r w:rsidR="2FE60859" w:rsidRPr="00F77D88">
              <w:rPr>
                <w:rFonts w:ascii="Arial" w:eastAsia="Times New Roman" w:hAnsi="Arial" w:cs="Arial"/>
              </w:rPr>
              <w:t>and graph</w:t>
            </w:r>
            <w:r w:rsidR="450F1B95" w:rsidRPr="00F77D88">
              <w:rPr>
                <w:rFonts w:ascii="Arial" w:eastAsia="Times New Roman" w:hAnsi="Arial" w:cs="Arial"/>
              </w:rPr>
              <w:t xml:space="preserve"> </w:t>
            </w:r>
            <w:r w:rsidR="40451C16" w:rsidRPr="1BA879C6">
              <w:rPr>
                <w:rFonts w:ascii="Arial" w:eastAsia="Times New Roman" w:hAnsi="Arial" w:cs="Arial"/>
              </w:rPr>
              <w:t xml:space="preserve">images, </w:t>
            </w:r>
            <w:r w:rsidR="40451C16" w:rsidRPr="3055BEE9">
              <w:rPr>
                <w:rFonts w:ascii="Arial" w:eastAsia="Times New Roman" w:hAnsi="Arial" w:cs="Arial"/>
              </w:rPr>
              <w:t xml:space="preserve">border of input fields, </w:t>
            </w:r>
            <w:r w:rsidR="2642FC12" w:rsidRPr="6472BEE7">
              <w:rPr>
                <w:rFonts w:ascii="Arial" w:eastAsia="Times New Roman" w:hAnsi="Arial" w:cs="Arial"/>
              </w:rPr>
              <w:t xml:space="preserve">and focus </w:t>
            </w:r>
            <w:r w:rsidR="2642FC12" w:rsidRPr="3BE206E7">
              <w:rPr>
                <w:rFonts w:ascii="Arial" w:eastAsia="Times New Roman" w:hAnsi="Arial" w:cs="Arial"/>
              </w:rPr>
              <w:t>indicator</w:t>
            </w:r>
            <w:r w:rsidR="2642FC12" w:rsidRPr="6472BEE7">
              <w:rPr>
                <w:rFonts w:ascii="Arial" w:eastAsia="Times New Roman" w:hAnsi="Arial" w:cs="Arial"/>
              </w:rPr>
              <w:t xml:space="preserve"> of user </w:t>
            </w:r>
            <w:r w:rsidR="2642FC12" w:rsidRPr="3BE206E7">
              <w:rPr>
                <w:rFonts w:ascii="Arial" w:eastAsia="Times New Roman" w:hAnsi="Arial" w:cs="Arial"/>
              </w:rPr>
              <w:t>interface controls.</w:t>
            </w:r>
          </w:p>
        </w:tc>
      </w:tr>
      <w:tr w:rsidR="00087EAF" w:rsidRPr="003F3E2D" w14:paraId="45900071"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49324303" w14:textId="77777777" w:rsidR="00501747" w:rsidRPr="003F3E2D" w:rsidRDefault="00501747">
            <w:pPr>
              <w:spacing w:after="0" w:line="240" w:lineRule="auto"/>
              <w:rPr>
                <w:rFonts w:ascii="Arial" w:eastAsia="Times New Roman" w:hAnsi="Arial" w:cs="Arial"/>
                <w:b/>
              </w:rPr>
            </w:pPr>
            <w:hyperlink r:id="rId63" w:anchor="text-spacing" w:history="1">
              <w:r w:rsidRPr="003F3E2D">
                <w:rPr>
                  <w:rStyle w:val="Hyperlink"/>
                  <w:rFonts w:ascii="Arial" w:eastAsia="Times New Roman" w:hAnsi="Arial" w:cs="Arial"/>
                  <w:b/>
                </w:rPr>
                <w:t>1.4.12 Text Spacing</w:t>
              </w:r>
            </w:hyperlink>
            <w:r w:rsidRPr="003F3E2D">
              <w:rPr>
                <w:rFonts w:ascii="Arial" w:hAnsi="Arial" w:cs="Arial"/>
              </w:rPr>
              <w:t xml:space="preserve"> (Level AA 2.1 and 2.2)</w:t>
            </w:r>
          </w:p>
          <w:p w14:paraId="2841998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7AB251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BBB79E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9.1.4.12 (Web)</w:t>
            </w:r>
          </w:p>
          <w:p w14:paraId="6241D33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10.1.4.12 (Non-web document)</w:t>
            </w:r>
          </w:p>
          <w:p w14:paraId="1250B58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11.1.4.12 (Open Functionality Software)</w:t>
            </w:r>
          </w:p>
          <w:p w14:paraId="3D50DFFF"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11.1.4.12 (Closed Software)</w:t>
            </w:r>
          </w:p>
          <w:p w14:paraId="62AE1F5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CF42C8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E5E4463"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11726D0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72B6A813" w14:textId="00C7C748" w:rsidR="00501747" w:rsidRPr="003F3E2D" w:rsidRDefault="43EE61BD" w:rsidP="00311713">
            <w:pPr>
              <w:spacing w:after="0" w:line="240" w:lineRule="auto"/>
              <w:rPr>
                <w:rFonts w:ascii="Arial" w:eastAsia="Times New Roman" w:hAnsi="Arial" w:cs="Arial"/>
              </w:rPr>
            </w:pPr>
            <w:r w:rsidRPr="2214E31C">
              <w:rPr>
                <w:rFonts w:ascii="Arial" w:eastAsia="Times New Roman" w:hAnsi="Arial" w:cs="Arial"/>
              </w:rPr>
              <w:t xml:space="preserve">Supports With </w:t>
            </w:r>
            <w:r w:rsidRPr="26B4746E">
              <w:rPr>
                <w:rFonts w:ascii="Arial" w:eastAsia="Times New Roman" w:hAnsi="Arial" w:cs="Arial"/>
              </w:rPr>
              <w:t>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71A79870" w14:textId="32F5596A" w:rsidR="00AC0ADF" w:rsidRPr="003F3E2D" w:rsidRDefault="43EE61BD" w:rsidP="00EA0A6E">
            <w:pPr>
              <w:spacing w:after="0" w:line="240" w:lineRule="auto"/>
              <w:rPr>
                <w:rFonts w:ascii="Arial" w:eastAsia="Times New Roman" w:hAnsi="Arial" w:cs="Arial"/>
              </w:rPr>
            </w:pPr>
            <w:r w:rsidRPr="2B568E63">
              <w:rPr>
                <w:rFonts w:ascii="Arial" w:eastAsia="Times New Roman" w:hAnsi="Arial" w:cs="Arial"/>
              </w:rPr>
              <w:t xml:space="preserve">On “Help Center </w:t>
            </w:r>
            <w:r w:rsidRPr="14B5A381">
              <w:rPr>
                <w:rFonts w:ascii="Arial" w:eastAsia="Times New Roman" w:hAnsi="Arial" w:cs="Arial"/>
              </w:rPr>
              <w:t>| Read Article</w:t>
            </w:r>
            <w:r w:rsidRPr="2B568E63">
              <w:rPr>
                <w:rFonts w:ascii="Arial" w:eastAsia="Times New Roman" w:hAnsi="Arial" w:cs="Arial"/>
              </w:rPr>
              <w:t>”</w:t>
            </w:r>
            <w:r w:rsidRPr="15C1EBF5">
              <w:rPr>
                <w:rFonts w:ascii="Arial" w:eastAsia="Times New Roman" w:hAnsi="Arial" w:cs="Arial"/>
              </w:rPr>
              <w:t xml:space="preserve"> page</w:t>
            </w:r>
            <w:r w:rsidRPr="70338EB8">
              <w:rPr>
                <w:rFonts w:ascii="Arial" w:eastAsia="Times New Roman" w:hAnsi="Arial" w:cs="Arial"/>
              </w:rPr>
              <w:t xml:space="preserve">, the text spacing </w:t>
            </w:r>
            <w:r w:rsidRPr="6B4C7242">
              <w:rPr>
                <w:rFonts w:ascii="Arial" w:eastAsia="Times New Roman" w:hAnsi="Arial" w:cs="Arial"/>
              </w:rPr>
              <w:t xml:space="preserve">style </w:t>
            </w:r>
            <w:r w:rsidRPr="22C1A363">
              <w:rPr>
                <w:rFonts w:ascii="Arial" w:eastAsia="Times New Roman" w:hAnsi="Arial" w:cs="Arial"/>
              </w:rPr>
              <w:t>cannot be applied.</w:t>
            </w:r>
          </w:p>
        </w:tc>
      </w:tr>
      <w:tr w:rsidR="00087EAF" w:rsidRPr="003F3E2D" w14:paraId="7A54BD2B"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406DBD5A" w14:textId="77777777" w:rsidR="00501747" w:rsidRPr="003F3E2D" w:rsidRDefault="00501747">
            <w:pPr>
              <w:spacing w:after="0" w:line="240" w:lineRule="auto"/>
              <w:rPr>
                <w:rFonts w:ascii="Arial" w:eastAsia="Times New Roman" w:hAnsi="Arial" w:cs="Arial"/>
                <w:b/>
              </w:rPr>
            </w:pPr>
            <w:hyperlink r:id="rId64" w:anchor="content-on-hover-or-focus" w:history="1">
              <w:r w:rsidRPr="003F3E2D">
                <w:rPr>
                  <w:rStyle w:val="Hyperlink"/>
                  <w:rFonts w:ascii="Arial" w:eastAsia="Times New Roman" w:hAnsi="Arial" w:cs="Arial"/>
                  <w:b/>
                </w:rPr>
                <w:t>1.4.13 Content on Hover or Focus</w:t>
              </w:r>
            </w:hyperlink>
            <w:r w:rsidRPr="003F3E2D">
              <w:rPr>
                <w:rFonts w:ascii="Arial" w:hAnsi="Arial" w:cs="Arial"/>
              </w:rPr>
              <w:t xml:space="preserve"> (Level AA 2.1 and 2.2)</w:t>
            </w:r>
          </w:p>
          <w:p w14:paraId="4D05F86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917E8B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254808D4"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9.1.4.13 (Web)</w:t>
            </w:r>
          </w:p>
          <w:p w14:paraId="57877E2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10.1.4.13 (Non-web document)</w:t>
            </w:r>
          </w:p>
          <w:p w14:paraId="03FFE03C"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11.1.4.13 (Open Functionality Software)</w:t>
            </w:r>
          </w:p>
          <w:p w14:paraId="0A4A2282"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11.1.4.13 (Closed Software)</w:t>
            </w:r>
          </w:p>
          <w:p w14:paraId="591A9E5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6D39EDA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6260509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240111D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F528F03" w14:textId="433F1168" w:rsidR="00501747" w:rsidRPr="003F3E2D" w:rsidRDefault="7DFF7376" w:rsidP="00311713">
            <w:pPr>
              <w:spacing w:after="0" w:line="240" w:lineRule="auto"/>
              <w:rPr>
                <w:rFonts w:ascii="Arial" w:eastAsia="Times New Roman" w:hAnsi="Arial" w:cs="Arial"/>
              </w:rPr>
            </w:pPr>
            <w:r w:rsidRPr="2571D8F4">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7A0A5B12" w14:textId="7731B85A" w:rsidR="00DC5725" w:rsidRPr="003F3E2D" w:rsidRDefault="00DC5725" w:rsidP="00311713">
            <w:pPr>
              <w:spacing w:after="0" w:line="240" w:lineRule="auto"/>
              <w:rPr>
                <w:rFonts w:ascii="Arial" w:eastAsia="Times New Roman" w:hAnsi="Arial" w:cs="Arial"/>
              </w:rPr>
            </w:pPr>
          </w:p>
        </w:tc>
      </w:tr>
      <w:tr w:rsidR="00087EAF" w:rsidRPr="003F3E2D" w14:paraId="6CC24E5E"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1FEA0FBC" w14:textId="77777777" w:rsidR="00501747" w:rsidRPr="003F3E2D" w:rsidRDefault="00501747">
            <w:pPr>
              <w:spacing w:after="0" w:line="240" w:lineRule="auto"/>
              <w:rPr>
                <w:rFonts w:ascii="Arial" w:eastAsia="Times New Roman" w:hAnsi="Arial" w:cs="Arial"/>
                <w:b/>
              </w:rPr>
            </w:pPr>
            <w:hyperlink r:id="rId65" w:anchor="navigation-mechanisms-mult-loc" w:history="1">
              <w:r w:rsidRPr="003F3E2D">
                <w:rPr>
                  <w:rStyle w:val="Hyperlink"/>
                  <w:rFonts w:ascii="Arial" w:eastAsia="Times New Roman" w:hAnsi="Arial" w:cs="Arial"/>
                  <w:b/>
                </w:rPr>
                <w:t>2.4.5 Multiple Ways</w:t>
              </w:r>
            </w:hyperlink>
            <w:r w:rsidRPr="003F3E2D">
              <w:rPr>
                <w:rFonts w:ascii="Arial" w:hAnsi="Arial" w:cs="Arial"/>
              </w:rPr>
              <w:t xml:space="preserve"> (Level AA)</w:t>
            </w:r>
          </w:p>
          <w:p w14:paraId="716A758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C2C0B99"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C5A5C0"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9.2.4.5 (Web)</w:t>
            </w:r>
          </w:p>
          <w:p w14:paraId="1974A74C"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10.2.4.5 (Non-web document) – Does not apply</w:t>
            </w:r>
          </w:p>
          <w:p w14:paraId="2B42BB58" w14:textId="77777777" w:rsidR="00501747" w:rsidRPr="003F3E2D" w:rsidRDefault="00501747" w:rsidP="00F910BE">
            <w:pPr>
              <w:numPr>
                <w:ilvl w:val="0"/>
                <w:numId w:val="8"/>
              </w:numPr>
              <w:spacing w:after="0" w:line="240" w:lineRule="auto"/>
              <w:ind w:left="1080"/>
              <w:rPr>
                <w:rFonts w:ascii="Arial" w:eastAsia="Times New Roman" w:hAnsi="Arial" w:cs="Arial"/>
              </w:rPr>
            </w:pPr>
            <w:r w:rsidRPr="003F3E2D">
              <w:rPr>
                <w:rFonts w:ascii="Arial" w:eastAsia="Times New Roman" w:hAnsi="Arial" w:cs="Arial"/>
              </w:rPr>
              <w:t>11.2.4.5 (Open Functionality Software) – Does not apply</w:t>
            </w:r>
          </w:p>
          <w:p w14:paraId="3A19E34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11.2.4.5 (Closed Software) – Does not apply</w:t>
            </w:r>
          </w:p>
          <w:p w14:paraId="0E31F3F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D6A03C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71FE57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DB245C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B2C4E7E"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2DCC183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9C97A54"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206EE359" w14:textId="20910D78" w:rsidR="00501747" w:rsidRPr="003F3E2D" w:rsidRDefault="5289B4FF" w:rsidP="00311713">
            <w:pPr>
              <w:spacing w:after="0" w:line="240" w:lineRule="auto"/>
              <w:rPr>
                <w:rFonts w:ascii="Arial" w:eastAsia="Times New Roman" w:hAnsi="Arial" w:cs="Arial"/>
              </w:rPr>
            </w:pPr>
            <w:r w:rsidRPr="4DC204BC">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56008384" w14:textId="3597465F" w:rsidR="00501747" w:rsidRPr="003F3E2D" w:rsidRDefault="00501747" w:rsidP="00311713">
            <w:pPr>
              <w:spacing w:after="0" w:line="240" w:lineRule="auto"/>
              <w:rPr>
                <w:rFonts w:ascii="Arial" w:eastAsia="Times New Roman" w:hAnsi="Arial" w:cs="Arial"/>
              </w:rPr>
            </w:pPr>
          </w:p>
        </w:tc>
      </w:tr>
      <w:tr w:rsidR="00087EAF" w:rsidRPr="003F3E2D" w14:paraId="6B8CA3AC"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7545702B" w14:textId="77777777" w:rsidR="00501747" w:rsidRPr="003F3E2D" w:rsidRDefault="00501747">
            <w:pPr>
              <w:spacing w:after="0" w:line="240" w:lineRule="auto"/>
              <w:rPr>
                <w:rFonts w:ascii="Arial" w:eastAsia="Times New Roman" w:hAnsi="Arial" w:cs="Arial"/>
                <w:b/>
              </w:rPr>
            </w:pPr>
            <w:hyperlink r:id="rId66" w:anchor="navigation-mechanisms-descriptive" w:history="1">
              <w:r w:rsidRPr="003F3E2D">
                <w:rPr>
                  <w:rStyle w:val="Hyperlink"/>
                  <w:rFonts w:ascii="Arial" w:eastAsia="Times New Roman" w:hAnsi="Arial" w:cs="Arial"/>
                  <w:b/>
                </w:rPr>
                <w:t>2.4.6 Headings and Labels</w:t>
              </w:r>
            </w:hyperlink>
            <w:r w:rsidRPr="003F3E2D">
              <w:rPr>
                <w:rFonts w:ascii="Arial" w:hAnsi="Arial" w:cs="Arial"/>
              </w:rPr>
              <w:t xml:space="preserve"> (Level AA)</w:t>
            </w:r>
          </w:p>
          <w:p w14:paraId="03ED23E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B87E9C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820575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9.2.4.6 (Web)</w:t>
            </w:r>
          </w:p>
          <w:p w14:paraId="3BC3EC4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10.2.4.6 (Non-web document)</w:t>
            </w:r>
          </w:p>
          <w:p w14:paraId="664CAF7E"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11.2.4.6 (Open Functionality Software)</w:t>
            </w:r>
          </w:p>
          <w:p w14:paraId="26F5621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rPr>
              <w:t>11.2.4.6 (Closed Software)</w:t>
            </w:r>
          </w:p>
          <w:p w14:paraId="2EC10D1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3F1FBAB7"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F4AE16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36B563D0"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7C2FC0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E4B6DBD"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6EBDB34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5970455" w14:textId="364CE767" w:rsidR="00501747" w:rsidRPr="003F3E2D" w:rsidRDefault="7926FE7E" w:rsidP="00311713">
            <w:pPr>
              <w:spacing w:after="0" w:line="240" w:lineRule="auto"/>
              <w:rPr>
                <w:rFonts w:ascii="Arial" w:eastAsia="Times New Roman" w:hAnsi="Arial" w:cs="Arial"/>
              </w:rPr>
            </w:pPr>
            <w:r w:rsidRPr="079683EC">
              <w:rPr>
                <w:rFonts w:ascii="Arial" w:eastAsia="Times New Roman" w:hAnsi="Arial" w:cs="Arial"/>
              </w:rPr>
              <w:t>Supports With 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6341BA15" w14:textId="62367B38" w:rsidR="00CA2B00" w:rsidRPr="003F3E2D" w:rsidRDefault="7926FE7E" w:rsidP="00311713">
            <w:pPr>
              <w:spacing w:after="0" w:line="240" w:lineRule="auto"/>
              <w:rPr>
                <w:rFonts w:ascii="Arial" w:eastAsia="Times New Roman" w:hAnsi="Arial" w:cs="Arial"/>
              </w:rPr>
            </w:pPr>
            <w:r w:rsidRPr="05525A34">
              <w:rPr>
                <w:rFonts w:ascii="Arial" w:eastAsia="Times New Roman" w:hAnsi="Arial" w:cs="Arial"/>
              </w:rPr>
              <w:t xml:space="preserve">On some pages, the buttons </w:t>
            </w:r>
            <w:r w:rsidRPr="226B2622">
              <w:rPr>
                <w:rFonts w:ascii="Arial" w:eastAsia="Times New Roman" w:hAnsi="Arial" w:cs="Arial"/>
              </w:rPr>
              <w:t xml:space="preserve">have </w:t>
            </w:r>
            <w:r w:rsidR="733687B4" w:rsidRPr="5E63755E">
              <w:rPr>
                <w:rFonts w:ascii="Arial" w:eastAsia="Times New Roman" w:hAnsi="Arial" w:cs="Arial"/>
              </w:rPr>
              <w:t>labels</w:t>
            </w:r>
            <w:r w:rsidRPr="226B2622">
              <w:rPr>
                <w:rFonts w:ascii="Arial" w:eastAsia="Times New Roman" w:hAnsi="Arial" w:cs="Arial"/>
              </w:rPr>
              <w:t xml:space="preserve"> that are </w:t>
            </w:r>
            <w:r w:rsidRPr="2FB54286">
              <w:rPr>
                <w:rFonts w:ascii="Arial" w:eastAsia="Times New Roman" w:hAnsi="Arial" w:cs="Arial"/>
              </w:rPr>
              <w:t>identical, non-descriptive</w:t>
            </w:r>
            <w:r w:rsidR="1523A3E1" w:rsidRPr="1C08F950">
              <w:rPr>
                <w:rFonts w:ascii="Arial" w:eastAsia="Times New Roman" w:hAnsi="Arial" w:cs="Arial"/>
              </w:rPr>
              <w:t>, incomplete</w:t>
            </w:r>
            <w:r w:rsidRPr="2FB54286">
              <w:rPr>
                <w:rFonts w:ascii="Arial" w:eastAsia="Times New Roman" w:hAnsi="Arial" w:cs="Arial"/>
              </w:rPr>
              <w:t xml:space="preserve"> and </w:t>
            </w:r>
            <w:r w:rsidRPr="6629820E">
              <w:rPr>
                <w:rFonts w:ascii="Arial" w:eastAsia="Times New Roman" w:hAnsi="Arial" w:cs="Arial"/>
              </w:rPr>
              <w:t>inappropriate.</w:t>
            </w:r>
          </w:p>
        </w:tc>
      </w:tr>
      <w:tr w:rsidR="00087EAF" w:rsidRPr="003F3E2D" w14:paraId="1CBA7F6D"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0D6FFAD8" w14:textId="77777777" w:rsidR="00501747" w:rsidRPr="003F3E2D" w:rsidRDefault="00501747">
            <w:pPr>
              <w:spacing w:after="0" w:line="240" w:lineRule="auto"/>
              <w:rPr>
                <w:rFonts w:ascii="Arial" w:eastAsia="Times New Roman" w:hAnsi="Arial" w:cs="Arial"/>
                <w:b/>
              </w:rPr>
            </w:pPr>
            <w:hyperlink r:id="rId67" w:anchor="navigation-mechanisms-focus-visible" w:history="1">
              <w:r w:rsidRPr="003F3E2D">
                <w:rPr>
                  <w:rStyle w:val="Hyperlink"/>
                  <w:rFonts w:ascii="Arial" w:eastAsia="Times New Roman" w:hAnsi="Arial" w:cs="Arial"/>
                  <w:b/>
                </w:rPr>
                <w:t>2.4.7 Focus Visible</w:t>
              </w:r>
            </w:hyperlink>
            <w:r w:rsidRPr="003F3E2D">
              <w:rPr>
                <w:rFonts w:ascii="Arial" w:hAnsi="Arial" w:cs="Arial"/>
              </w:rPr>
              <w:t xml:space="preserve"> (Level AA)</w:t>
            </w:r>
          </w:p>
          <w:p w14:paraId="1BF6DF9A"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68ECD41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60913239"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9.2.4.7 (Web)</w:t>
            </w:r>
          </w:p>
          <w:p w14:paraId="3D409391"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10.2.4.7 (Non-web document)</w:t>
            </w:r>
          </w:p>
          <w:p w14:paraId="7169F9DD" w14:textId="77777777" w:rsidR="00501747" w:rsidRPr="003F3E2D" w:rsidRDefault="00501747" w:rsidP="00F910BE">
            <w:pPr>
              <w:numPr>
                <w:ilvl w:val="0"/>
                <w:numId w:val="9"/>
              </w:numPr>
              <w:spacing w:after="0" w:line="240" w:lineRule="auto"/>
              <w:ind w:left="1080"/>
              <w:rPr>
                <w:rFonts w:ascii="Arial" w:eastAsia="Times New Roman" w:hAnsi="Arial" w:cs="Arial"/>
              </w:rPr>
            </w:pPr>
            <w:r w:rsidRPr="003F3E2D">
              <w:rPr>
                <w:rFonts w:ascii="Arial" w:eastAsia="Times New Roman" w:hAnsi="Arial" w:cs="Arial"/>
              </w:rPr>
              <w:t>11.2.4.7 (Open Functionality Software)</w:t>
            </w:r>
          </w:p>
          <w:p w14:paraId="09A38B79"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11.2.4.7 (Closed Software)</w:t>
            </w:r>
          </w:p>
          <w:p w14:paraId="622A61EB"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0EFB60B9"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5CBA3F58"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01CFE4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35354B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4EE6AF0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2D472C3"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23143E18" w14:textId="379D64D1" w:rsidR="00501747" w:rsidRPr="003F3E2D" w:rsidRDefault="2E141335" w:rsidP="00311713">
            <w:pPr>
              <w:spacing w:after="0" w:line="240" w:lineRule="auto"/>
              <w:rPr>
                <w:rFonts w:ascii="Arial" w:eastAsia="Times New Roman" w:hAnsi="Arial" w:cs="Arial"/>
              </w:rPr>
            </w:pPr>
            <w:r w:rsidRPr="1C78F037">
              <w:rPr>
                <w:rFonts w:ascii="Arial" w:eastAsia="Times New Roman" w:hAnsi="Arial" w:cs="Arial"/>
              </w:rPr>
              <w:t>Supports With 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57D61587" w14:textId="3032FF79" w:rsidR="00A25DD4" w:rsidRPr="003F3E2D" w:rsidRDefault="2E141335" w:rsidP="3534B158">
            <w:pPr>
              <w:spacing w:after="0" w:line="240" w:lineRule="auto"/>
              <w:rPr>
                <w:rFonts w:ascii="Arial" w:eastAsia="Times New Roman" w:hAnsi="Arial" w:cs="Arial"/>
                <w:lang w:val="en-IN"/>
              </w:rPr>
            </w:pPr>
            <w:r w:rsidRPr="5346D6C2">
              <w:rPr>
                <w:rFonts w:ascii="Arial" w:eastAsia="Times New Roman" w:hAnsi="Arial" w:cs="Arial"/>
                <w:lang w:val="en-IN"/>
              </w:rPr>
              <w:t xml:space="preserve">On some pages, the focus is not </w:t>
            </w:r>
            <w:r w:rsidR="41932544" w:rsidRPr="4AD5B858">
              <w:rPr>
                <w:rFonts w:ascii="Arial" w:eastAsia="Times New Roman" w:hAnsi="Arial" w:cs="Arial"/>
                <w:lang w:val="en-IN"/>
              </w:rPr>
              <w:t xml:space="preserve">clearly </w:t>
            </w:r>
            <w:r w:rsidRPr="4AD5B858">
              <w:rPr>
                <w:rFonts w:ascii="Arial" w:eastAsia="Times New Roman" w:hAnsi="Arial" w:cs="Arial"/>
                <w:lang w:val="en-IN"/>
              </w:rPr>
              <w:t>visible</w:t>
            </w:r>
            <w:r w:rsidRPr="5346D6C2">
              <w:rPr>
                <w:rFonts w:ascii="Arial" w:eastAsia="Times New Roman" w:hAnsi="Arial" w:cs="Arial"/>
                <w:lang w:val="en-IN"/>
              </w:rPr>
              <w:t xml:space="preserve"> </w:t>
            </w:r>
            <w:r w:rsidRPr="5BB64E5D">
              <w:rPr>
                <w:rFonts w:ascii="Arial" w:eastAsia="Times New Roman" w:hAnsi="Arial" w:cs="Arial"/>
                <w:lang w:val="en-IN"/>
              </w:rPr>
              <w:t>for interactive elements</w:t>
            </w:r>
            <w:r w:rsidR="4F94B434" w:rsidRPr="3534B158">
              <w:rPr>
                <w:rFonts w:ascii="Arial" w:eastAsia="Times New Roman" w:hAnsi="Arial" w:cs="Arial"/>
                <w:lang w:val="en-IN"/>
              </w:rPr>
              <w:t>.</w:t>
            </w:r>
          </w:p>
          <w:p w14:paraId="155984E0" w14:textId="7D329B2F" w:rsidR="00A25DD4" w:rsidRPr="003F3E2D" w:rsidRDefault="00A25DD4" w:rsidP="3534B158">
            <w:pPr>
              <w:spacing w:after="0" w:line="240" w:lineRule="auto"/>
              <w:rPr>
                <w:rFonts w:ascii="Arial" w:eastAsia="Times New Roman" w:hAnsi="Arial" w:cs="Arial"/>
                <w:lang w:val="en-IN"/>
              </w:rPr>
            </w:pPr>
          </w:p>
          <w:p w14:paraId="1660DAE7" w14:textId="174C2E84" w:rsidR="00A25DD4" w:rsidRPr="003F3E2D" w:rsidRDefault="4F94B434" w:rsidP="002F2F28">
            <w:pPr>
              <w:spacing w:after="0" w:line="240" w:lineRule="auto"/>
              <w:rPr>
                <w:rFonts w:ascii="Arial" w:eastAsia="Times New Roman" w:hAnsi="Arial" w:cs="Arial"/>
                <w:lang w:val="en-IN"/>
              </w:rPr>
            </w:pPr>
            <w:r w:rsidRPr="291DD659">
              <w:rPr>
                <w:rFonts w:ascii="Arial" w:eastAsia="Times New Roman" w:hAnsi="Arial" w:cs="Arial"/>
                <w:lang w:val="en-IN"/>
              </w:rPr>
              <w:t xml:space="preserve">On “Help </w:t>
            </w:r>
            <w:r w:rsidRPr="637307E7">
              <w:rPr>
                <w:rFonts w:ascii="Arial" w:eastAsia="Times New Roman" w:hAnsi="Arial" w:cs="Arial"/>
                <w:lang w:val="en-IN"/>
              </w:rPr>
              <w:t xml:space="preserve">Center | </w:t>
            </w:r>
            <w:r w:rsidRPr="53421D7A">
              <w:rPr>
                <w:rFonts w:ascii="Arial" w:eastAsia="Times New Roman" w:hAnsi="Arial" w:cs="Arial"/>
                <w:lang w:val="en-IN"/>
              </w:rPr>
              <w:t xml:space="preserve">report server </w:t>
            </w:r>
            <w:r w:rsidRPr="74EB6617">
              <w:rPr>
                <w:rFonts w:ascii="Arial" w:eastAsia="Times New Roman" w:hAnsi="Arial" w:cs="Arial"/>
                <w:lang w:val="en-IN"/>
              </w:rPr>
              <w:t>for fix</w:t>
            </w:r>
            <w:r w:rsidRPr="291DD659">
              <w:rPr>
                <w:rFonts w:ascii="Arial" w:eastAsia="Times New Roman" w:hAnsi="Arial" w:cs="Arial"/>
                <w:lang w:val="en-IN"/>
              </w:rPr>
              <w:t>”</w:t>
            </w:r>
            <w:r w:rsidRPr="024B2E4D">
              <w:rPr>
                <w:rFonts w:ascii="Arial" w:eastAsia="Times New Roman" w:hAnsi="Arial" w:cs="Arial"/>
                <w:lang w:val="en-IN"/>
              </w:rPr>
              <w:t xml:space="preserve"> page, </w:t>
            </w:r>
            <w:r w:rsidRPr="0A16D090">
              <w:rPr>
                <w:rFonts w:ascii="Arial" w:eastAsia="Times New Roman" w:hAnsi="Arial" w:cs="Arial"/>
                <w:lang w:val="en-IN"/>
              </w:rPr>
              <w:t>the focu</w:t>
            </w:r>
            <w:r w:rsidR="0B94CC0C" w:rsidRPr="0A16D090">
              <w:rPr>
                <w:rFonts w:ascii="Arial" w:eastAsia="Times New Roman" w:hAnsi="Arial" w:cs="Arial"/>
                <w:lang w:val="en-IN"/>
              </w:rPr>
              <w:t xml:space="preserve">s is not visible on </w:t>
            </w:r>
            <w:r w:rsidR="0B94CC0C" w:rsidRPr="10FB1DDD">
              <w:rPr>
                <w:rFonts w:ascii="Arial" w:eastAsia="Times New Roman" w:hAnsi="Arial" w:cs="Arial"/>
                <w:lang w:val="en-IN"/>
              </w:rPr>
              <w:t>checkbox.</w:t>
            </w:r>
          </w:p>
        </w:tc>
      </w:tr>
      <w:tr w:rsidR="00087EAF" w:rsidRPr="003F3E2D" w14:paraId="48FEE4AA"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tcPr>
          <w:p w14:paraId="39B73238" w14:textId="77777777" w:rsidR="00501747" w:rsidRPr="003F3E2D" w:rsidRDefault="00501747">
            <w:pPr>
              <w:spacing w:after="0" w:line="240" w:lineRule="auto"/>
              <w:rPr>
                <w:rFonts w:ascii="Arial" w:hAnsi="Arial" w:cs="Arial"/>
              </w:rPr>
            </w:pPr>
            <w:hyperlink r:id="rId68" w:anchor="focus-not-obscured-minimum" w:history="1">
              <w:r w:rsidRPr="003F3E2D">
                <w:rPr>
                  <w:rStyle w:val="Hyperlink"/>
                  <w:rFonts w:ascii="Arial" w:hAnsi="Arial" w:cs="Arial"/>
                  <w:b/>
                  <w:bCs/>
                </w:rPr>
                <w:t>2.4.11 Focus Not Obscured (Minimum)</w:t>
              </w:r>
            </w:hyperlink>
            <w:r w:rsidRPr="003F3E2D">
              <w:rPr>
                <w:rFonts w:ascii="Arial" w:hAnsi="Arial" w:cs="Arial"/>
              </w:rPr>
              <w:t xml:space="preserve"> (Level AA 2.2 only)</w:t>
            </w:r>
          </w:p>
          <w:p w14:paraId="440E5BF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75EB19D3"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574AA099" w14:textId="0FC3FA7E" w:rsidR="00501747" w:rsidRPr="003F3E2D" w:rsidRDefault="0ADADE2B" w:rsidP="00311713">
            <w:pPr>
              <w:spacing w:after="0" w:line="240" w:lineRule="auto"/>
              <w:rPr>
                <w:rFonts w:ascii="Arial" w:eastAsia="Times New Roman" w:hAnsi="Arial" w:cs="Arial"/>
              </w:rPr>
            </w:pPr>
            <w:r w:rsidRPr="21C54350">
              <w:rPr>
                <w:rFonts w:ascii="Arial" w:eastAsia="Times New Roman" w:hAnsi="Arial" w:cs="Arial"/>
              </w:rPr>
              <w:t>Supports With 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64FFEB9D" w14:textId="5E57AC4B" w:rsidR="00501747" w:rsidRPr="003F3E2D" w:rsidRDefault="4E2C9EB9" w:rsidP="00311713">
            <w:pPr>
              <w:spacing w:after="0" w:line="240" w:lineRule="auto"/>
              <w:rPr>
                <w:rFonts w:ascii="Arial" w:eastAsia="Times New Roman" w:hAnsi="Arial" w:cs="Arial"/>
              </w:rPr>
            </w:pPr>
            <w:r w:rsidRPr="7F260622">
              <w:rPr>
                <w:rFonts w:ascii="Arial" w:eastAsia="Times New Roman" w:hAnsi="Arial" w:cs="Arial"/>
              </w:rPr>
              <w:t xml:space="preserve">On </w:t>
            </w:r>
            <w:r w:rsidRPr="1B795EFE">
              <w:rPr>
                <w:rFonts w:ascii="Arial" w:eastAsia="Times New Roman" w:hAnsi="Arial" w:cs="Arial"/>
              </w:rPr>
              <w:t>“</w:t>
            </w:r>
            <w:r w:rsidR="6464BF47" w:rsidRPr="1FB44B81">
              <w:rPr>
                <w:rFonts w:ascii="Arial" w:eastAsia="Times New Roman" w:hAnsi="Arial" w:cs="Arial"/>
              </w:rPr>
              <w:t xml:space="preserve">View issue in queue view &amp; </w:t>
            </w:r>
            <w:r w:rsidR="6464BF47" w:rsidRPr="067A784C">
              <w:rPr>
                <w:rFonts w:ascii="Arial" w:eastAsia="Times New Roman" w:hAnsi="Arial" w:cs="Arial"/>
              </w:rPr>
              <w:t>comments</w:t>
            </w:r>
            <w:r w:rsidRPr="1B795EFE">
              <w:rPr>
                <w:rFonts w:ascii="Arial" w:eastAsia="Times New Roman" w:hAnsi="Arial" w:cs="Arial"/>
              </w:rPr>
              <w:t>”</w:t>
            </w:r>
            <w:r w:rsidRPr="7F260622">
              <w:rPr>
                <w:rFonts w:ascii="Arial" w:eastAsia="Times New Roman" w:hAnsi="Arial" w:cs="Arial"/>
              </w:rPr>
              <w:t xml:space="preserve"> page, focused interactive element completely hidden behind the sticky content.</w:t>
            </w:r>
          </w:p>
        </w:tc>
      </w:tr>
      <w:tr w:rsidR="00087EAF" w:rsidRPr="003F3E2D" w14:paraId="08C650F6"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7597268B" w14:textId="77777777" w:rsidR="00501747" w:rsidRPr="003F3E2D" w:rsidRDefault="00501747">
            <w:pPr>
              <w:spacing w:after="0" w:line="240" w:lineRule="auto"/>
              <w:rPr>
                <w:rFonts w:ascii="Arial" w:eastAsia="Times New Roman" w:hAnsi="Arial" w:cs="Arial"/>
                <w:bCs/>
              </w:rPr>
            </w:pPr>
            <w:hyperlink r:id="rId69" w:anchor="dragging-movements" w:history="1">
              <w:r w:rsidRPr="003F3E2D">
                <w:rPr>
                  <w:rStyle w:val="Hyperlink"/>
                  <w:rFonts w:ascii="Arial" w:eastAsia="Times New Roman" w:hAnsi="Arial" w:cs="Arial"/>
                  <w:b/>
                </w:rPr>
                <w:t>2.5.7 Dragging Movements</w:t>
              </w:r>
            </w:hyperlink>
            <w:r w:rsidRPr="003F3E2D">
              <w:rPr>
                <w:rFonts w:ascii="Arial" w:eastAsia="Times New Roman" w:hAnsi="Arial" w:cs="Arial"/>
                <w:b/>
              </w:rPr>
              <w:t xml:space="preserve"> </w:t>
            </w:r>
            <w:r w:rsidRPr="003F3E2D">
              <w:rPr>
                <w:rFonts w:ascii="Arial" w:eastAsia="Times New Roman" w:hAnsi="Arial" w:cs="Arial"/>
                <w:bCs/>
              </w:rPr>
              <w:t>(Level AA 2.2 only)</w:t>
            </w:r>
          </w:p>
          <w:p w14:paraId="42AEAC1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420BCE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59FF26C0" w14:textId="50DC414D" w:rsidR="00501747" w:rsidRPr="003F3E2D" w:rsidRDefault="3784DD19" w:rsidP="00311713">
            <w:pPr>
              <w:spacing w:after="0" w:line="240" w:lineRule="auto"/>
              <w:rPr>
                <w:rFonts w:ascii="Arial" w:eastAsia="Times New Roman" w:hAnsi="Arial" w:cs="Arial"/>
              </w:rPr>
            </w:pPr>
            <w:r w:rsidRPr="17A1CB05">
              <w:rPr>
                <w:rFonts w:ascii="Arial" w:eastAsia="Times New Roman" w:hAnsi="Arial" w:cs="Arial"/>
              </w:rPr>
              <w:t xml:space="preserve">Supports With </w:t>
            </w:r>
            <w:r w:rsidRPr="52E55EF0">
              <w:rPr>
                <w:rFonts w:ascii="Arial" w:eastAsia="Times New Roman" w:hAnsi="Arial" w:cs="Arial"/>
              </w:rPr>
              <w:t>Exception</w:t>
            </w:r>
            <w:r w:rsidR="4B606344" w:rsidRPr="52E55EF0">
              <w:rPr>
                <w:rFonts w:ascii="Arial" w:eastAsia="Times New Roman" w:hAnsi="Arial" w:cs="Arial"/>
              </w:rPr>
              <w: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2C7E6A72" w14:textId="3C09541B" w:rsidR="00501747" w:rsidRPr="003F3E2D" w:rsidRDefault="0DD6F79C" w:rsidP="00311713">
            <w:pPr>
              <w:spacing w:after="0" w:line="240" w:lineRule="auto"/>
              <w:rPr>
                <w:rFonts w:ascii="Arial" w:eastAsia="Times New Roman" w:hAnsi="Arial" w:cs="Arial"/>
              </w:rPr>
            </w:pPr>
            <w:r w:rsidRPr="4D973918">
              <w:rPr>
                <w:rFonts w:ascii="Arial" w:eastAsia="Times New Roman" w:hAnsi="Arial" w:cs="Arial"/>
              </w:rPr>
              <w:t xml:space="preserve">On “Help Center | Report server for fix” and </w:t>
            </w:r>
            <w:r w:rsidRPr="03BBD46C">
              <w:rPr>
                <w:rFonts w:ascii="Arial" w:eastAsia="Times New Roman" w:hAnsi="Arial" w:cs="Arial"/>
              </w:rPr>
              <w:t xml:space="preserve">“Project | All </w:t>
            </w:r>
            <w:r w:rsidR="33907B8A" w:rsidRPr="4B89AC60">
              <w:rPr>
                <w:rFonts w:ascii="Arial" w:eastAsia="Times New Roman" w:hAnsi="Arial" w:cs="Arial"/>
              </w:rPr>
              <w:t>open</w:t>
            </w:r>
            <w:r w:rsidRPr="03BBD46C">
              <w:rPr>
                <w:rFonts w:ascii="Arial" w:eastAsia="Times New Roman" w:hAnsi="Arial" w:cs="Arial"/>
              </w:rPr>
              <w:t xml:space="preserve">” </w:t>
            </w:r>
            <w:r w:rsidRPr="2A230AF9">
              <w:rPr>
                <w:rFonts w:ascii="Arial" w:eastAsia="Times New Roman" w:hAnsi="Arial" w:cs="Arial"/>
              </w:rPr>
              <w:t xml:space="preserve">pages, dragging movement </w:t>
            </w:r>
            <w:r w:rsidRPr="5C35D525">
              <w:rPr>
                <w:rFonts w:ascii="Arial" w:eastAsia="Times New Roman" w:hAnsi="Arial" w:cs="Arial"/>
              </w:rPr>
              <w:t xml:space="preserve">functionality is inaccessible for </w:t>
            </w:r>
            <w:r w:rsidRPr="4B89AC60">
              <w:rPr>
                <w:rFonts w:ascii="Arial" w:eastAsia="Times New Roman" w:hAnsi="Arial" w:cs="Arial"/>
              </w:rPr>
              <w:t>keyb</w:t>
            </w:r>
            <w:r w:rsidR="3DE138EB" w:rsidRPr="4B89AC60">
              <w:rPr>
                <w:rFonts w:ascii="Arial" w:eastAsia="Times New Roman" w:hAnsi="Arial" w:cs="Arial"/>
              </w:rPr>
              <w:t>oard only users and screen reader users.</w:t>
            </w:r>
          </w:p>
        </w:tc>
      </w:tr>
      <w:tr w:rsidR="00087EAF" w:rsidRPr="003F3E2D" w14:paraId="2E0E6506"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B1CB406" w14:textId="77777777" w:rsidR="00501747" w:rsidRPr="003F3E2D" w:rsidRDefault="00501747">
            <w:pPr>
              <w:spacing w:after="0" w:line="240" w:lineRule="auto"/>
              <w:rPr>
                <w:rFonts w:ascii="Arial" w:eastAsia="Times New Roman" w:hAnsi="Arial" w:cs="Arial"/>
                <w:bCs/>
              </w:rPr>
            </w:pPr>
            <w:hyperlink r:id="rId70" w:anchor="target-size-minimum" w:history="1">
              <w:r w:rsidRPr="003F3E2D">
                <w:rPr>
                  <w:rStyle w:val="Hyperlink"/>
                  <w:rFonts w:ascii="Arial" w:eastAsia="Times New Roman" w:hAnsi="Arial" w:cs="Arial"/>
                  <w:b/>
                </w:rPr>
                <w:t>2.5.8 Target Size (Minimum)</w:t>
              </w:r>
            </w:hyperlink>
            <w:r w:rsidRPr="003F3E2D">
              <w:rPr>
                <w:rFonts w:ascii="Arial" w:eastAsia="Times New Roman" w:hAnsi="Arial" w:cs="Arial"/>
                <w:b/>
              </w:rPr>
              <w:t xml:space="preserve"> </w:t>
            </w:r>
            <w:r w:rsidRPr="003F3E2D">
              <w:rPr>
                <w:rFonts w:ascii="Arial" w:eastAsia="Times New Roman" w:hAnsi="Arial" w:cs="Arial"/>
                <w:bCs/>
              </w:rPr>
              <w:t>(Level AA 2.2 only)</w:t>
            </w:r>
          </w:p>
          <w:p w14:paraId="57332F0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61A0327A"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59BD53BA" w14:textId="0D127BFD" w:rsidR="00501747" w:rsidRPr="003F3E2D" w:rsidRDefault="353F47DD" w:rsidP="00311713">
            <w:pPr>
              <w:spacing w:after="0" w:line="240" w:lineRule="auto"/>
              <w:rPr>
                <w:rFonts w:ascii="Arial" w:eastAsia="Times New Roman" w:hAnsi="Arial" w:cs="Arial"/>
              </w:rPr>
            </w:pPr>
            <w:r w:rsidRPr="52E55EF0">
              <w:rPr>
                <w:rFonts w:ascii="Arial" w:eastAsia="Times New Roman" w:hAnsi="Arial" w:cs="Arial"/>
              </w:rPr>
              <w:t>Supports With 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4F41E581" w14:textId="53DA90E5" w:rsidR="00501747" w:rsidRPr="003F3E2D" w:rsidRDefault="5D0F0043" w:rsidP="00311713">
            <w:pPr>
              <w:spacing w:after="0" w:line="240" w:lineRule="auto"/>
              <w:rPr>
                <w:rFonts w:ascii="Arial" w:eastAsia="Times New Roman" w:hAnsi="Arial" w:cs="Arial"/>
              </w:rPr>
            </w:pPr>
            <w:r w:rsidRPr="5AC0CC66">
              <w:rPr>
                <w:rFonts w:ascii="Arial" w:eastAsia="Times New Roman" w:hAnsi="Arial" w:cs="Arial"/>
              </w:rPr>
              <w:t xml:space="preserve">On “Help Center | Report server for fix” and “Help Center </w:t>
            </w:r>
            <w:r w:rsidRPr="2C522376">
              <w:rPr>
                <w:rFonts w:ascii="Arial" w:eastAsia="Times New Roman" w:hAnsi="Arial" w:cs="Arial"/>
              </w:rPr>
              <w:t xml:space="preserve">| </w:t>
            </w:r>
            <w:r w:rsidR="5899878E" w:rsidRPr="252E75C8">
              <w:rPr>
                <w:rFonts w:ascii="Arial" w:eastAsia="Times New Roman" w:hAnsi="Arial" w:cs="Arial"/>
              </w:rPr>
              <w:t xml:space="preserve">Raise </w:t>
            </w:r>
            <w:r w:rsidR="5899878E" w:rsidRPr="00E29FAA">
              <w:rPr>
                <w:rFonts w:ascii="Arial" w:eastAsia="Times New Roman" w:hAnsi="Arial" w:cs="Arial"/>
              </w:rPr>
              <w:t>Request</w:t>
            </w:r>
            <w:r w:rsidRPr="2C522376">
              <w:rPr>
                <w:rFonts w:ascii="Arial" w:eastAsia="Times New Roman" w:hAnsi="Arial" w:cs="Arial"/>
              </w:rPr>
              <w:t xml:space="preserve">” pages, the target size of </w:t>
            </w:r>
            <w:r w:rsidRPr="587BEAC9">
              <w:rPr>
                <w:rFonts w:ascii="Arial" w:eastAsia="Times New Roman" w:hAnsi="Arial" w:cs="Arial"/>
              </w:rPr>
              <w:t xml:space="preserve">the interactive elements </w:t>
            </w:r>
            <w:r w:rsidRPr="6F88FB4C">
              <w:rPr>
                <w:rFonts w:ascii="Arial" w:eastAsia="Times New Roman" w:hAnsi="Arial" w:cs="Arial"/>
              </w:rPr>
              <w:t>is insufficient.</w:t>
            </w:r>
          </w:p>
        </w:tc>
      </w:tr>
      <w:tr w:rsidR="00087EAF" w:rsidRPr="003F3E2D" w14:paraId="39B4DD16"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794664E1" w14:textId="77777777" w:rsidR="00501747" w:rsidRPr="003F3E2D" w:rsidRDefault="00501747">
            <w:pPr>
              <w:spacing w:after="0" w:line="240" w:lineRule="auto"/>
              <w:rPr>
                <w:rFonts w:ascii="Arial" w:eastAsia="Times New Roman" w:hAnsi="Arial" w:cs="Arial"/>
                <w:b/>
              </w:rPr>
            </w:pPr>
            <w:hyperlink r:id="rId71" w:anchor="meaning-other-lang-id" w:history="1">
              <w:r w:rsidRPr="003F3E2D">
                <w:rPr>
                  <w:rStyle w:val="Hyperlink"/>
                  <w:rFonts w:ascii="Arial" w:eastAsia="Times New Roman" w:hAnsi="Arial" w:cs="Arial"/>
                  <w:b/>
                </w:rPr>
                <w:t>3.1.2 Language of Parts</w:t>
              </w:r>
            </w:hyperlink>
            <w:r w:rsidRPr="003F3E2D">
              <w:rPr>
                <w:rFonts w:ascii="Arial" w:hAnsi="Arial" w:cs="Arial"/>
              </w:rPr>
              <w:t xml:space="preserve"> (Level AA)</w:t>
            </w:r>
          </w:p>
          <w:p w14:paraId="1C98F37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32BFF883"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09AD97DA"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9.3.1.2 (Web)</w:t>
            </w:r>
          </w:p>
          <w:p w14:paraId="63A74D00"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10.3.1.2 (Non-web document)</w:t>
            </w:r>
          </w:p>
          <w:p w14:paraId="2441EBCB" w14:textId="77777777" w:rsidR="00501747" w:rsidRPr="003F3E2D" w:rsidRDefault="00501747" w:rsidP="00F910BE">
            <w:pPr>
              <w:numPr>
                <w:ilvl w:val="0"/>
                <w:numId w:val="11"/>
              </w:numPr>
              <w:spacing w:after="0" w:line="240" w:lineRule="auto"/>
              <w:ind w:left="1080"/>
              <w:rPr>
                <w:rFonts w:ascii="Arial" w:eastAsia="Times New Roman" w:hAnsi="Arial" w:cs="Arial"/>
              </w:rPr>
            </w:pPr>
            <w:r w:rsidRPr="003F3E2D">
              <w:rPr>
                <w:rFonts w:ascii="Arial" w:eastAsia="Times New Roman" w:hAnsi="Arial" w:cs="Arial"/>
              </w:rPr>
              <w:t>11.3.1.2 (Open Functionality Software) – Does not apply</w:t>
            </w:r>
          </w:p>
          <w:p w14:paraId="0FFF88B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11.3.1.2 (Closed Software) – Does not apply</w:t>
            </w:r>
          </w:p>
          <w:p w14:paraId="592C9046"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1DA7A55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437E171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74911E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294042AD"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214AC170"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BEBB05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10B03502" w14:textId="18C51C77" w:rsidR="00501747" w:rsidRPr="003F3E2D" w:rsidRDefault="2D4E58CE" w:rsidP="00311713">
            <w:pPr>
              <w:spacing w:after="0" w:line="240" w:lineRule="auto"/>
              <w:rPr>
                <w:rFonts w:ascii="Arial" w:eastAsia="Times New Roman" w:hAnsi="Arial" w:cs="Arial"/>
              </w:rPr>
            </w:pPr>
            <w:r w:rsidRPr="1B91B3A4">
              <w:rPr>
                <w:rFonts w:ascii="Arial" w:eastAsia="Times New Roman" w:hAnsi="Arial" w:cs="Arial"/>
              </w:rPr>
              <w:t>Not Applicable</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342CE75E" w14:textId="09F1C506" w:rsidR="00501747" w:rsidRPr="003F3E2D" w:rsidRDefault="00501747" w:rsidP="00311713">
            <w:pPr>
              <w:spacing w:after="0" w:line="240" w:lineRule="auto"/>
              <w:rPr>
                <w:rFonts w:ascii="Arial" w:eastAsia="Times New Roman" w:hAnsi="Arial" w:cs="Arial"/>
              </w:rPr>
            </w:pPr>
          </w:p>
        </w:tc>
      </w:tr>
      <w:tr w:rsidR="00087EAF" w:rsidRPr="003F3E2D" w14:paraId="118E524C"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6A9269F5" w14:textId="77777777" w:rsidR="00501747" w:rsidRPr="003F3E2D" w:rsidRDefault="00501747">
            <w:pPr>
              <w:spacing w:after="0" w:line="240" w:lineRule="auto"/>
              <w:rPr>
                <w:rFonts w:ascii="Arial" w:eastAsia="Times New Roman" w:hAnsi="Arial" w:cs="Arial"/>
                <w:b/>
              </w:rPr>
            </w:pPr>
            <w:hyperlink r:id="rId72" w:anchor="consistent-behavior-consistent-locations" w:history="1">
              <w:r w:rsidRPr="003F3E2D">
                <w:rPr>
                  <w:rStyle w:val="Hyperlink"/>
                  <w:rFonts w:ascii="Arial" w:eastAsia="Times New Roman" w:hAnsi="Arial" w:cs="Arial"/>
                  <w:b/>
                </w:rPr>
                <w:t>3.2.3 Consistent Navigation</w:t>
              </w:r>
            </w:hyperlink>
            <w:r w:rsidRPr="003F3E2D">
              <w:rPr>
                <w:rFonts w:ascii="Arial" w:hAnsi="Arial" w:cs="Arial"/>
              </w:rPr>
              <w:t xml:space="preserve"> (Level AA)</w:t>
            </w:r>
          </w:p>
          <w:p w14:paraId="0DF7DB76"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78AAF037"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0CE7094"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9.3.2.3 (Web)</w:t>
            </w:r>
          </w:p>
          <w:p w14:paraId="1AC1CEAF"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10.3.2.3 (Non-web document) – Does not apply</w:t>
            </w:r>
          </w:p>
          <w:p w14:paraId="1822DF27" w14:textId="77777777" w:rsidR="00501747" w:rsidRPr="003F3E2D" w:rsidRDefault="00501747" w:rsidP="00F910BE">
            <w:pPr>
              <w:numPr>
                <w:ilvl w:val="0"/>
                <w:numId w:val="13"/>
              </w:numPr>
              <w:spacing w:after="0" w:line="240" w:lineRule="auto"/>
              <w:ind w:left="1080"/>
              <w:rPr>
                <w:rFonts w:ascii="Arial" w:eastAsia="Times New Roman" w:hAnsi="Arial" w:cs="Arial"/>
              </w:rPr>
            </w:pPr>
            <w:r w:rsidRPr="003F3E2D">
              <w:rPr>
                <w:rFonts w:ascii="Arial" w:eastAsia="Times New Roman" w:hAnsi="Arial" w:cs="Arial"/>
              </w:rPr>
              <w:t>11.3.2.3 (Open Functionality Software) – Does not apply</w:t>
            </w:r>
          </w:p>
          <w:p w14:paraId="0CD78AE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11.3.2.3 (Closed Software) – Does not apply</w:t>
            </w:r>
          </w:p>
          <w:p w14:paraId="43F8681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2BBDAEE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26EB42B0"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2A6A15F5"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2D91E70"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1E717EA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031405CA"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A642035" w14:textId="43A05317" w:rsidR="00501747" w:rsidRPr="003F3E2D" w:rsidRDefault="5ADF7E83" w:rsidP="00311713">
            <w:pPr>
              <w:spacing w:after="0" w:line="240" w:lineRule="auto"/>
              <w:rPr>
                <w:rFonts w:ascii="Arial" w:eastAsia="Times New Roman" w:hAnsi="Arial" w:cs="Arial"/>
              </w:rPr>
            </w:pPr>
            <w:r w:rsidRPr="749736E3">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05510DE2" w14:textId="6275BB8B" w:rsidR="00501747" w:rsidRPr="003F3E2D" w:rsidRDefault="00501747" w:rsidP="00311713">
            <w:pPr>
              <w:spacing w:after="0" w:line="240" w:lineRule="auto"/>
              <w:rPr>
                <w:rFonts w:ascii="Arial" w:eastAsia="Times New Roman" w:hAnsi="Arial" w:cs="Arial"/>
              </w:rPr>
            </w:pPr>
          </w:p>
        </w:tc>
      </w:tr>
      <w:tr w:rsidR="00087EAF" w:rsidRPr="003F3E2D" w14:paraId="56DCE7C5"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1BF7F41F" w14:textId="77777777" w:rsidR="00501747" w:rsidRPr="003F3E2D" w:rsidRDefault="00501747">
            <w:pPr>
              <w:spacing w:after="0" w:line="240" w:lineRule="auto"/>
              <w:rPr>
                <w:rFonts w:ascii="Arial" w:eastAsia="Times New Roman" w:hAnsi="Arial" w:cs="Arial"/>
                <w:b/>
              </w:rPr>
            </w:pPr>
            <w:hyperlink r:id="rId73" w:anchor="consistent-behavior-consistent-functionality" w:history="1">
              <w:r w:rsidRPr="003F3E2D">
                <w:rPr>
                  <w:rStyle w:val="Hyperlink"/>
                  <w:rFonts w:ascii="Arial" w:eastAsia="Times New Roman" w:hAnsi="Arial" w:cs="Arial"/>
                  <w:b/>
                </w:rPr>
                <w:t>3.2.4 Consistent Identification</w:t>
              </w:r>
            </w:hyperlink>
            <w:r w:rsidRPr="003F3E2D">
              <w:rPr>
                <w:rFonts w:ascii="Arial" w:hAnsi="Arial" w:cs="Arial"/>
              </w:rPr>
              <w:t xml:space="preserve"> (Level AA)</w:t>
            </w:r>
          </w:p>
          <w:p w14:paraId="125CF9D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3E895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CB76488"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9.3.2.4 (Web)</w:t>
            </w:r>
          </w:p>
          <w:p w14:paraId="02989B63"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10.3.2.4 (Non-web document) – Does not apply</w:t>
            </w:r>
          </w:p>
          <w:p w14:paraId="338DE09C" w14:textId="77777777" w:rsidR="00501747" w:rsidRPr="003F3E2D" w:rsidRDefault="00501747" w:rsidP="00F910BE">
            <w:pPr>
              <w:numPr>
                <w:ilvl w:val="0"/>
                <w:numId w:val="14"/>
              </w:numPr>
              <w:spacing w:after="0" w:line="240" w:lineRule="auto"/>
              <w:ind w:left="1080"/>
              <w:rPr>
                <w:rFonts w:ascii="Arial" w:eastAsia="Times New Roman" w:hAnsi="Arial" w:cs="Arial"/>
              </w:rPr>
            </w:pPr>
            <w:r w:rsidRPr="003F3E2D">
              <w:rPr>
                <w:rFonts w:ascii="Arial" w:eastAsia="Times New Roman" w:hAnsi="Arial" w:cs="Arial"/>
              </w:rPr>
              <w:t>11.3.2.4 (Open Functionality Software) – Does not apply</w:t>
            </w:r>
          </w:p>
          <w:p w14:paraId="64EE8AA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11.3.2.4 (Closed Software) – Does not apply</w:t>
            </w:r>
          </w:p>
          <w:p w14:paraId="2E4917AF"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51E5C35"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38C4299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587CFCA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4DF61266"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 – Does not apply to non-web software</w:t>
            </w:r>
          </w:p>
          <w:p w14:paraId="742CAA9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09882DF"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 – Does not apply to non-web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1A4CCDFB" w14:textId="7DA6FC16" w:rsidR="00501747" w:rsidRPr="003F3E2D" w:rsidRDefault="13ED0649" w:rsidP="00311713">
            <w:pPr>
              <w:spacing w:after="0" w:line="240" w:lineRule="auto"/>
              <w:rPr>
                <w:rFonts w:ascii="Arial" w:eastAsia="Times New Roman" w:hAnsi="Arial" w:cs="Arial"/>
              </w:rPr>
            </w:pPr>
            <w:r w:rsidRPr="6880115C">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029630DB" w14:textId="0151C5F9" w:rsidR="00501747" w:rsidRPr="003F3E2D" w:rsidRDefault="00501747" w:rsidP="00311713">
            <w:pPr>
              <w:spacing w:after="0" w:line="240" w:lineRule="auto"/>
              <w:rPr>
                <w:rFonts w:ascii="Arial" w:eastAsia="Times New Roman" w:hAnsi="Arial" w:cs="Arial"/>
              </w:rPr>
            </w:pPr>
          </w:p>
        </w:tc>
      </w:tr>
      <w:tr w:rsidR="00087EAF" w:rsidRPr="003F3E2D" w14:paraId="58BDCB7D"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73B462D5" w14:textId="77777777" w:rsidR="00501747" w:rsidRPr="003F3E2D" w:rsidRDefault="00501747">
            <w:pPr>
              <w:spacing w:after="0" w:line="240" w:lineRule="auto"/>
              <w:rPr>
                <w:rFonts w:ascii="Arial" w:eastAsia="Times New Roman" w:hAnsi="Arial" w:cs="Arial"/>
                <w:b/>
              </w:rPr>
            </w:pPr>
            <w:hyperlink r:id="rId74" w:anchor="minimize-error-suggestions" w:history="1">
              <w:r w:rsidRPr="003F3E2D">
                <w:rPr>
                  <w:rStyle w:val="Hyperlink"/>
                  <w:rFonts w:ascii="Arial" w:eastAsia="Times New Roman" w:hAnsi="Arial" w:cs="Arial"/>
                  <w:b/>
                </w:rPr>
                <w:t>3.3.3 Error Suggestion</w:t>
              </w:r>
            </w:hyperlink>
            <w:r w:rsidRPr="003F3E2D">
              <w:rPr>
                <w:rFonts w:ascii="Arial" w:hAnsi="Arial" w:cs="Arial"/>
              </w:rPr>
              <w:t xml:space="preserve"> (Level AA)</w:t>
            </w:r>
          </w:p>
          <w:p w14:paraId="6A40764B"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46071142"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182DEE0A"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9.3.3.3 (Web)</w:t>
            </w:r>
          </w:p>
          <w:p w14:paraId="3511C00A"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10.3.3.3 (Non-web document)</w:t>
            </w:r>
          </w:p>
          <w:p w14:paraId="05010146" w14:textId="77777777" w:rsidR="00501747" w:rsidRPr="003F3E2D" w:rsidRDefault="00501747" w:rsidP="00F910BE">
            <w:pPr>
              <w:numPr>
                <w:ilvl w:val="0"/>
                <w:numId w:val="17"/>
              </w:numPr>
              <w:spacing w:after="0" w:line="240" w:lineRule="auto"/>
              <w:ind w:left="1080"/>
              <w:rPr>
                <w:rFonts w:ascii="Arial" w:eastAsia="Times New Roman" w:hAnsi="Arial" w:cs="Arial"/>
              </w:rPr>
            </w:pPr>
            <w:r w:rsidRPr="003F3E2D">
              <w:rPr>
                <w:rFonts w:ascii="Arial" w:eastAsia="Times New Roman" w:hAnsi="Arial" w:cs="Arial"/>
              </w:rPr>
              <w:t>11.3.3.3 (Open Functionality Software)</w:t>
            </w:r>
          </w:p>
          <w:p w14:paraId="129A9267"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11.3.3.3 (Closed Software)</w:t>
            </w:r>
          </w:p>
          <w:p w14:paraId="4EEF473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C8B1178"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E2A0D4D"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7E4CFB3E"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6A4F632C"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029C6D53"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461AB091"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6944EC5E" w14:textId="0F64AC3D" w:rsidR="00501747" w:rsidRPr="003F3E2D" w:rsidRDefault="4C3F2DE7" w:rsidP="00311713">
            <w:pPr>
              <w:spacing w:after="0" w:line="240" w:lineRule="auto"/>
              <w:rPr>
                <w:rFonts w:ascii="Arial" w:eastAsia="Times New Roman" w:hAnsi="Arial" w:cs="Arial"/>
              </w:rPr>
            </w:pPr>
            <w:r w:rsidRPr="20BF18AD">
              <w:rPr>
                <w:rFonts w:ascii="Arial" w:eastAsia="Times New Roman" w:hAnsi="Arial" w:cs="Arial"/>
              </w:rPr>
              <w:t>Supports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255C15D1" w14:textId="183B489E" w:rsidR="00501747" w:rsidRPr="003F3E2D" w:rsidRDefault="00501747" w:rsidP="00311713">
            <w:pPr>
              <w:spacing w:after="0" w:line="240" w:lineRule="auto"/>
              <w:rPr>
                <w:rFonts w:ascii="Arial" w:eastAsia="Times New Roman" w:hAnsi="Arial" w:cs="Arial"/>
              </w:rPr>
            </w:pPr>
          </w:p>
        </w:tc>
      </w:tr>
      <w:tr w:rsidR="00087EAF" w:rsidRPr="003F3E2D" w14:paraId="4E2A280C"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04346F14" w14:textId="77777777" w:rsidR="00501747" w:rsidRPr="003F3E2D" w:rsidRDefault="00501747">
            <w:pPr>
              <w:spacing w:after="0" w:line="240" w:lineRule="auto"/>
              <w:rPr>
                <w:rFonts w:ascii="Arial" w:eastAsia="Times New Roman" w:hAnsi="Arial" w:cs="Arial"/>
                <w:b/>
              </w:rPr>
            </w:pPr>
            <w:hyperlink r:id="rId75" w:anchor="minimize-error-reversible" w:history="1">
              <w:r w:rsidRPr="003F3E2D">
                <w:rPr>
                  <w:rStyle w:val="Hyperlink"/>
                  <w:rFonts w:ascii="Arial" w:eastAsia="Times New Roman" w:hAnsi="Arial" w:cs="Arial"/>
                  <w:b/>
                </w:rPr>
                <w:t>3.3.4 Error Prevention (Legal, Financial, Data)</w:t>
              </w:r>
            </w:hyperlink>
            <w:r w:rsidRPr="003F3E2D">
              <w:rPr>
                <w:rFonts w:ascii="Arial" w:hAnsi="Arial" w:cs="Arial"/>
              </w:rPr>
              <w:t xml:space="preserve"> (Level AA)</w:t>
            </w:r>
          </w:p>
          <w:p w14:paraId="6A95FE9F"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175607FC"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5A7D0970"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9.3.3.4 (Web)</w:t>
            </w:r>
          </w:p>
          <w:p w14:paraId="09E0050D"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10.3.3.4 (Non-web document)</w:t>
            </w:r>
          </w:p>
          <w:p w14:paraId="722E84C2" w14:textId="77777777" w:rsidR="00501747" w:rsidRPr="003F3E2D" w:rsidRDefault="00501747" w:rsidP="00F910BE">
            <w:pPr>
              <w:numPr>
                <w:ilvl w:val="0"/>
                <w:numId w:val="18"/>
              </w:numPr>
              <w:spacing w:after="0" w:line="240" w:lineRule="auto"/>
              <w:ind w:left="1080"/>
              <w:rPr>
                <w:rFonts w:ascii="Arial" w:eastAsia="Times New Roman" w:hAnsi="Arial" w:cs="Arial"/>
              </w:rPr>
            </w:pPr>
            <w:r w:rsidRPr="003F3E2D">
              <w:rPr>
                <w:rFonts w:ascii="Arial" w:eastAsia="Times New Roman" w:hAnsi="Arial" w:cs="Arial"/>
              </w:rPr>
              <w:t>11.3.3.4 (Open Functionality Software)</w:t>
            </w:r>
          </w:p>
          <w:p w14:paraId="7DA7F9CA"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11.3.3.4 (Closed Software)</w:t>
            </w:r>
          </w:p>
          <w:p w14:paraId="3026A93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5635FC3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701AB3E2"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hAnsi="Arial" w:cs="Arial"/>
              </w:rPr>
              <w:t>12.2.4 (Support Docs)</w:t>
            </w:r>
          </w:p>
          <w:p w14:paraId="4B73CB61"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w:t>
            </w:r>
          </w:p>
          <w:p w14:paraId="344E1FD5" w14:textId="77777777" w:rsidR="00501747" w:rsidRPr="003F3E2D" w:rsidRDefault="00501747" w:rsidP="00F910BE">
            <w:pPr>
              <w:numPr>
                <w:ilvl w:val="0"/>
                <w:numId w:val="1"/>
              </w:numPr>
              <w:spacing w:after="0" w:line="240" w:lineRule="auto"/>
              <w:ind w:left="1080"/>
              <w:rPr>
                <w:rFonts w:ascii="Arial" w:eastAsia="Times New Roman" w:hAnsi="Arial" w:cs="Arial"/>
              </w:rPr>
            </w:pPr>
            <w:r w:rsidRPr="003F3E2D">
              <w:rPr>
                <w:rFonts w:ascii="Arial" w:eastAsia="Times New Roman" w:hAnsi="Arial" w:cs="Arial"/>
              </w:rPr>
              <w:t>501 (Web)(Software)</w:t>
            </w:r>
          </w:p>
          <w:p w14:paraId="3427EED1"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eastAsia="Times New Roman" w:hAnsi="Arial" w:cs="Arial"/>
                <w:bCs/>
              </w:rPr>
              <w:t>504.2 (Authoring Tool)</w:t>
            </w:r>
          </w:p>
          <w:p w14:paraId="7B01A9DB" w14:textId="77777777" w:rsidR="00501747" w:rsidRPr="003F3E2D" w:rsidRDefault="00501747" w:rsidP="00F910BE">
            <w:pPr>
              <w:numPr>
                <w:ilvl w:val="0"/>
                <w:numId w:val="2"/>
              </w:numPr>
              <w:spacing w:after="0" w:line="240" w:lineRule="auto"/>
              <w:ind w:left="1080"/>
              <w:rPr>
                <w:rFonts w:ascii="Arial" w:eastAsia="Times New Roman" w:hAnsi="Arial" w:cs="Arial"/>
                <w:b/>
              </w:rPr>
            </w:pPr>
            <w:r w:rsidRPr="003F3E2D">
              <w:rPr>
                <w:rFonts w:ascii="Arial" w:eastAsia="Times New Roman" w:hAnsi="Arial" w:cs="Arial"/>
                <w:bCs/>
              </w:rPr>
              <w:t>602.3 (Support Docs)</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399F81D6" w14:textId="39D575E0" w:rsidR="00501747" w:rsidRPr="003F3E2D" w:rsidRDefault="2D525696" w:rsidP="00311713">
            <w:pPr>
              <w:spacing w:after="0" w:line="240" w:lineRule="auto"/>
              <w:rPr>
                <w:rFonts w:ascii="Arial" w:eastAsia="Times New Roman" w:hAnsi="Arial" w:cs="Arial"/>
              </w:rPr>
            </w:pPr>
            <w:r w:rsidRPr="477072EC">
              <w:rPr>
                <w:rFonts w:ascii="Arial" w:eastAsia="Times New Roman" w:hAnsi="Arial" w:cs="Arial"/>
              </w:rPr>
              <w:t>Not Applicable</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08054B65" w14:textId="6318EB59" w:rsidR="00501747" w:rsidRPr="003F3E2D" w:rsidRDefault="00501747" w:rsidP="00311713">
            <w:pPr>
              <w:spacing w:after="0" w:line="240" w:lineRule="auto"/>
              <w:rPr>
                <w:rFonts w:ascii="Arial" w:eastAsia="Times New Roman" w:hAnsi="Arial" w:cs="Arial"/>
              </w:rPr>
            </w:pPr>
          </w:p>
        </w:tc>
      </w:tr>
      <w:tr w:rsidR="00087EAF" w:rsidRPr="003F3E2D" w14:paraId="6AE9103D"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424F43B4" w14:textId="77777777" w:rsidR="00501747" w:rsidRPr="003F3E2D" w:rsidRDefault="00501747">
            <w:pPr>
              <w:spacing w:after="0" w:line="240" w:lineRule="auto"/>
              <w:rPr>
                <w:rFonts w:ascii="Arial" w:hAnsi="Arial" w:cs="Arial"/>
              </w:rPr>
            </w:pPr>
            <w:hyperlink r:id="rId76" w:anchor="accessible-authentication-minimum" w:history="1">
              <w:r w:rsidRPr="003F3E2D">
                <w:rPr>
                  <w:rStyle w:val="Hyperlink"/>
                  <w:rFonts w:ascii="Arial" w:hAnsi="Arial" w:cs="Arial"/>
                  <w:b/>
                  <w:bCs/>
                </w:rPr>
                <w:t>3.3.8 Accessible Authentication (Minimum)</w:t>
              </w:r>
            </w:hyperlink>
            <w:r w:rsidRPr="003F3E2D">
              <w:rPr>
                <w:rFonts w:ascii="Arial" w:hAnsi="Arial" w:cs="Arial"/>
              </w:rPr>
              <w:t xml:space="preserve"> (Level AA 2.2 only)</w:t>
            </w:r>
          </w:p>
          <w:p w14:paraId="75E52714"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 – Does not apply</w:t>
            </w:r>
          </w:p>
          <w:p w14:paraId="73193089" w14:textId="77777777" w:rsidR="00501747" w:rsidRPr="003F3E2D" w:rsidRDefault="00501747">
            <w:pPr>
              <w:spacing w:after="0" w:line="240" w:lineRule="auto"/>
              <w:ind w:left="360"/>
              <w:rPr>
                <w:rFonts w:ascii="Arial"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2867E4CB" w14:textId="0E66C204" w:rsidR="00501747" w:rsidRPr="003F3E2D" w:rsidRDefault="1F5EB477" w:rsidP="00311713">
            <w:pPr>
              <w:spacing w:after="0" w:line="240" w:lineRule="auto"/>
              <w:rPr>
                <w:rFonts w:ascii="Arial" w:eastAsia="Times New Roman" w:hAnsi="Arial" w:cs="Arial"/>
              </w:rPr>
            </w:pPr>
            <w:r w:rsidRPr="30F2B2E6">
              <w:rPr>
                <w:rFonts w:ascii="Arial" w:eastAsia="Times New Roman" w:hAnsi="Arial" w:cs="Arial"/>
              </w:rPr>
              <w:t>Not Applicable</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34C0FE50" w14:textId="6823919E" w:rsidR="00501747" w:rsidRPr="003F3E2D" w:rsidRDefault="00501747" w:rsidP="00311713">
            <w:pPr>
              <w:spacing w:after="0" w:line="240" w:lineRule="auto"/>
              <w:rPr>
                <w:rFonts w:ascii="Arial" w:eastAsia="Times New Roman" w:hAnsi="Arial" w:cs="Arial"/>
              </w:rPr>
            </w:pPr>
          </w:p>
        </w:tc>
      </w:tr>
      <w:tr w:rsidR="00087EAF" w:rsidRPr="003F3E2D" w14:paraId="3847D1BA" w14:textId="77777777" w:rsidTr="08505E4F">
        <w:trPr>
          <w:trHeight w:val="302"/>
          <w:tblCellSpacing w:w="0" w:type="dxa"/>
        </w:trPr>
        <w:tc>
          <w:tcPr>
            <w:tcW w:w="227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0A20D173" w14:textId="77777777" w:rsidR="00501747" w:rsidRPr="003F3E2D" w:rsidRDefault="00501747">
            <w:pPr>
              <w:spacing w:after="0" w:line="240" w:lineRule="auto"/>
              <w:rPr>
                <w:rFonts w:ascii="Arial" w:eastAsia="Times New Roman" w:hAnsi="Arial" w:cs="Arial"/>
                <w:b/>
              </w:rPr>
            </w:pPr>
            <w:hyperlink r:id="rId77" w:anchor="status-messages" w:history="1">
              <w:r w:rsidRPr="003F3E2D">
                <w:rPr>
                  <w:rStyle w:val="Hyperlink"/>
                  <w:rFonts w:ascii="Arial" w:eastAsia="Times New Roman" w:hAnsi="Arial" w:cs="Arial"/>
                  <w:b/>
                </w:rPr>
                <w:t>4.1.3 Status Messages</w:t>
              </w:r>
            </w:hyperlink>
            <w:r w:rsidRPr="003F3E2D">
              <w:rPr>
                <w:rFonts w:ascii="Arial" w:eastAsia="Times New Roman" w:hAnsi="Arial" w:cs="Arial"/>
                <w:b/>
              </w:rPr>
              <w:t xml:space="preserve"> </w:t>
            </w:r>
            <w:r w:rsidRPr="003F3E2D">
              <w:rPr>
                <w:rFonts w:ascii="Arial" w:hAnsi="Arial" w:cs="Arial"/>
              </w:rPr>
              <w:t>(Level AA 2.1 and 2.2)</w:t>
            </w:r>
          </w:p>
          <w:p w14:paraId="280FE1CD"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Also applies to:</w:t>
            </w:r>
          </w:p>
          <w:p w14:paraId="045631B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EN 301 549 Criteria</w:t>
            </w:r>
          </w:p>
          <w:p w14:paraId="79BE14D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9.4.1.3 (Web)</w:t>
            </w:r>
          </w:p>
          <w:p w14:paraId="0C317FE1"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10.4.1.3 (Non-web document)</w:t>
            </w:r>
          </w:p>
          <w:p w14:paraId="62038838"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11.4.1.3 (Open Functionality Software)</w:t>
            </w:r>
          </w:p>
          <w:p w14:paraId="3C8DB000"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eastAsia="Times New Roman" w:hAnsi="Arial" w:cs="Arial"/>
              </w:rPr>
              <w:t>11.4.1.3 (Closed Software) – Does not apply</w:t>
            </w:r>
          </w:p>
          <w:p w14:paraId="22A5B9CE"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11.8.2 (Authoring Tool)</w:t>
            </w:r>
          </w:p>
          <w:p w14:paraId="4AD5EA74" w14:textId="77777777" w:rsidR="00501747" w:rsidRPr="003F3E2D" w:rsidRDefault="00501747" w:rsidP="00F910BE">
            <w:pPr>
              <w:numPr>
                <w:ilvl w:val="0"/>
                <w:numId w:val="1"/>
              </w:numPr>
              <w:spacing w:after="0" w:line="240" w:lineRule="auto"/>
              <w:ind w:left="1080"/>
              <w:rPr>
                <w:rFonts w:ascii="Arial" w:eastAsia="Times New Roman" w:hAnsi="Arial" w:cs="Arial"/>
                <w:bCs/>
              </w:rPr>
            </w:pPr>
            <w:r w:rsidRPr="003F3E2D">
              <w:rPr>
                <w:rFonts w:ascii="Arial" w:hAnsi="Arial" w:cs="Arial"/>
              </w:rPr>
              <w:t>12.1.2 (Product Docs)</w:t>
            </w:r>
          </w:p>
          <w:p w14:paraId="0B903D16" w14:textId="77777777" w:rsidR="00501747" w:rsidRPr="003F3E2D" w:rsidRDefault="00501747" w:rsidP="00F910BE">
            <w:pPr>
              <w:numPr>
                <w:ilvl w:val="0"/>
                <w:numId w:val="2"/>
              </w:numPr>
              <w:spacing w:after="0" w:line="240" w:lineRule="auto"/>
              <w:ind w:left="1080"/>
              <w:rPr>
                <w:rFonts w:ascii="Arial" w:eastAsia="Times New Roman" w:hAnsi="Arial" w:cs="Arial"/>
              </w:rPr>
            </w:pPr>
            <w:r w:rsidRPr="003F3E2D">
              <w:rPr>
                <w:rFonts w:ascii="Arial" w:hAnsi="Arial" w:cs="Arial"/>
              </w:rPr>
              <w:t>12.2.4 (Support Docs)</w:t>
            </w:r>
          </w:p>
          <w:p w14:paraId="37841968" w14:textId="77777777" w:rsidR="00501747" w:rsidRPr="003F3E2D" w:rsidRDefault="00501747">
            <w:pPr>
              <w:spacing w:after="0" w:line="240" w:lineRule="auto"/>
              <w:ind w:left="360"/>
              <w:rPr>
                <w:rFonts w:ascii="Arial" w:eastAsia="Times New Roman" w:hAnsi="Arial" w:cs="Arial"/>
              </w:rPr>
            </w:pPr>
            <w:r w:rsidRPr="003F3E2D">
              <w:rPr>
                <w:rFonts w:ascii="Arial" w:eastAsia="Times New Roman" w:hAnsi="Arial" w:cs="Arial"/>
              </w:rPr>
              <w:t>Revised Section 508 – Does not apply</w:t>
            </w:r>
          </w:p>
        </w:tc>
        <w:tc>
          <w:tcPr>
            <w:tcW w:w="1147" w:type="pct"/>
            <w:tcBorders>
              <w:top w:val="outset" w:sz="6" w:space="0" w:color="auto"/>
              <w:left w:val="outset" w:sz="6" w:space="0" w:color="auto"/>
              <w:bottom w:val="outset" w:sz="6" w:space="0" w:color="auto"/>
              <w:right w:val="outset" w:sz="6" w:space="0" w:color="auto"/>
            </w:tcBorders>
            <w:shd w:val="clear" w:color="auto" w:fill="auto"/>
          </w:tcPr>
          <w:p w14:paraId="0F5CCD31" w14:textId="034528A5" w:rsidR="00501747" w:rsidRPr="003F3E2D" w:rsidRDefault="47685D4B" w:rsidP="00311713">
            <w:pPr>
              <w:spacing w:after="0" w:line="240" w:lineRule="auto"/>
              <w:rPr>
                <w:rFonts w:ascii="Arial" w:eastAsia="Times New Roman" w:hAnsi="Arial" w:cs="Arial"/>
              </w:rPr>
            </w:pPr>
            <w:r w:rsidRPr="3FA4473A">
              <w:rPr>
                <w:rFonts w:ascii="Arial" w:eastAsia="Times New Roman" w:hAnsi="Arial" w:cs="Arial"/>
              </w:rPr>
              <w:t>Supports With Exceptions</w:t>
            </w:r>
          </w:p>
        </w:tc>
        <w:tc>
          <w:tcPr>
            <w:tcW w:w="1581" w:type="pct"/>
            <w:tcBorders>
              <w:top w:val="outset" w:sz="6" w:space="0" w:color="auto"/>
              <w:left w:val="outset" w:sz="6" w:space="0" w:color="auto"/>
              <w:bottom w:val="outset" w:sz="6" w:space="0" w:color="auto"/>
              <w:right w:val="outset" w:sz="6" w:space="0" w:color="auto"/>
            </w:tcBorders>
            <w:shd w:val="clear" w:color="auto" w:fill="auto"/>
          </w:tcPr>
          <w:p w14:paraId="5514AEEA" w14:textId="7C775574" w:rsidR="3699EFB9" w:rsidRDefault="3699EFB9" w:rsidP="570E3828">
            <w:pPr>
              <w:rPr>
                <w:rFonts w:ascii="Arial" w:eastAsia="Times New Roman" w:hAnsi="Arial" w:cs="Arial"/>
              </w:rPr>
            </w:pPr>
            <w:r w:rsidRPr="613D1D9B">
              <w:rPr>
                <w:rFonts w:ascii="Arial" w:eastAsia="Times New Roman" w:hAnsi="Arial" w:cs="Arial"/>
              </w:rPr>
              <w:t xml:space="preserve">The following </w:t>
            </w:r>
            <w:r w:rsidRPr="34127A8C">
              <w:rPr>
                <w:rFonts w:ascii="Arial" w:eastAsia="Times New Roman" w:hAnsi="Arial" w:cs="Arial"/>
              </w:rPr>
              <w:t xml:space="preserve">dynamic updates </w:t>
            </w:r>
            <w:r w:rsidRPr="179875E7">
              <w:rPr>
                <w:rFonts w:ascii="Arial" w:eastAsia="Times New Roman" w:hAnsi="Arial" w:cs="Arial"/>
              </w:rPr>
              <w:t>are not</w:t>
            </w:r>
            <w:r w:rsidRPr="39385EE9">
              <w:rPr>
                <w:rFonts w:ascii="Arial" w:eastAsia="Times New Roman" w:hAnsi="Arial" w:cs="Arial"/>
              </w:rPr>
              <w:t xml:space="preserve"> determined </w:t>
            </w:r>
            <w:r w:rsidRPr="025D6550">
              <w:rPr>
                <w:rFonts w:ascii="Arial" w:eastAsia="Times New Roman" w:hAnsi="Arial" w:cs="Arial"/>
              </w:rPr>
              <w:t>programmatically</w:t>
            </w:r>
            <w:r w:rsidRPr="6875A490">
              <w:rPr>
                <w:rFonts w:ascii="Arial" w:eastAsia="Times New Roman" w:hAnsi="Arial" w:cs="Arial"/>
              </w:rPr>
              <w:t xml:space="preserve"> on some</w:t>
            </w:r>
            <w:r w:rsidRPr="163C3455">
              <w:rPr>
                <w:rFonts w:ascii="Arial" w:eastAsia="Times New Roman" w:hAnsi="Arial" w:cs="Arial"/>
              </w:rPr>
              <w:t xml:space="preserve"> of the pages</w:t>
            </w:r>
            <w:r w:rsidRPr="78023118">
              <w:rPr>
                <w:rFonts w:ascii="Arial" w:eastAsia="Times New Roman" w:hAnsi="Arial" w:cs="Arial"/>
              </w:rPr>
              <w:t>:</w:t>
            </w:r>
          </w:p>
          <w:p w14:paraId="0CD8062B" w14:textId="297EAC5C" w:rsidR="3699EFB9" w:rsidRDefault="2F533D2C" w:rsidP="6C62DD7B">
            <w:pPr>
              <w:pStyle w:val="ListParagraph"/>
              <w:numPr>
                <w:ilvl w:val="0"/>
                <w:numId w:val="46"/>
              </w:numPr>
              <w:rPr>
                <w:rFonts w:ascii="Arial" w:eastAsia="Times New Roman" w:hAnsi="Arial" w:cs="Arial"/>
              </w:rPr>
            </w:pPr>
            <w:r w:rsidRPr="7575F50F">
              <w:rPr>
                <w:rFonts w:ascii="Arial" w:eastAsia="Times New Roman" w:hAnsi="Arial" w:cs="Arial"/>
              </w:rPr>
              <w:t xml:space="preserve">Status message </w:t>
            </w:r>
            <w:r w:rsidR="3699EFB9" w:rsidRPr="6C62DD7B">
              <w:rPr>
                <w:rFonts w:ascii="Arial" w:eastAsia="Times New Roman" w:hAnsi="Arial" w:cs="Arial"/>
              </w:rPr>
              <w:t>announcement</w:t>
            </w:r>
          </w:p>
          <w:p w14:paraId="67C4FB5C" w14:textId="1D6ECA76" w:rsidR="33D234C5" w:rsidRDefault="3699EFB9" w:rsidP="33D234C5">
            <w:pPr>
              <w:pStyle w:val="ListParagraph"/>
              <w:numPr>
                <w:ilvl w:val="0"/>
                <w:numId w:val="46"/>
              </w:numPr>
              <w:rPr>
                <w:rFonts w:ascii="Arial" w:eastAsia="Times New Roman" w:hAnsi="Arial" w:cs="Arial"/>
              </w:rPr>
            </w:pPr>
            <w:r w:rsidRPr="6DC69BD1">
              <w:rPr>
                <w:rFonts w:ascii="Arial" w:eastAsia="Times New Roman" w:hAnsi="Arial" w:cs="Arial"/>
              </w:rPr>
              <w:t xml:space="preserve">Search results </w:t>
            </w:r>
            <w:r w:rsidRPr="24669704">
              <w:rPr>
                <w:rFonts w:ascii="Arial" w:eastAsia="Times New Roman" w:hAnsi="Arial" w:cs="Arial"/>
              </w:rPr>
              <w:t>announcement</w:t>
            </w:r>
          </w:p>
          <w:p w14:paraId="5D9A9C7A" w14:textId="28FDFA4F" w:rsidR="00252119" w:rsidRPr="00B314B7" w:rsidRDefault="3699EFB9" w:rsidP="779F6004">
            <w:pPr>
              <w:pStyle w:val="ListParagraph"/>
              <w:numPr>
                <w:ilvl w:val="0"/>
                <w:numId w:val="46"/>
              </w:numPr>
              <w:rPr>
                <w:rFonts w:ascii="Arial" w:eastAsia="Times New Roman" w:hAnsi="Arial" w:cs="Arial"/>
              </w:rPr>
            </w:pPr>
            <w:r w:rsidRPr="579CBAF8">
              <w:rPr>
                <w:rFonts w:ascii="Arial" w:eastAsia="Times New Roman" w:hAnsi="Arial" w:cs="Arial"/>
              </w:rPr>
              <w:t xml:space="preserve">Dynamic </w:t>
            </w:r>
            <w:r w:rsidRPr="439D528F">
              <w:rPr>
                <w:rFonts w:ascii="Arial" w:eastAsia="Times New Roman" w:hAnsi="Arial" w:cs="Arial"/>
              </w:rPr>
              <w:t xml:space="preserve">content </w:t>
            </w:r>
            <w:r w:rsidRPr="5424A96D">
              <w:rPr>
                <w:rFonts w:ascii="Arial" w:eastAsia="Times New Roman" w:hAnsi="Arial" w:cs="Arial"/>
              </w:rPr>
              <w:t>announcement</w:t>
            </w:r>
          </w:p>
          <w:p w14:paraId="69F006F5" w14:textId="41A1C9BE" w:rsidR="00252119" w:rsidRPr="00B314B7" w:rsidRDefault="158AF72E" w:rsidP="00B314B7">
            <w:pPr>
              <w:rPr>
                <w:rFonts w:ascii="Arial" w:eastAsia="Times New Roman" w:hAnsi="Arial" w:cs="Arial"/>
              </w:rPr>
            </w:pPr>
            <w:r w:rsidRPr="0C8A756B">
              <w:rPr>
                <w:rFonts w:ascii="Arial" w:eastAsia="Times New Roman" w:hAnsi="Arial" w:cs="Arial"/>
              </w:rPr>
              <w:t xml:space="preserve">Error message </w:t>
            </w:r>
            <w:r w:rsidR="2F533D2C" w:rsidRPr="7575F50F">
              <w:rPr>
                <w:rFonts w:ascii="Arial" w:eastAsia="Times New Roman" w:hAnsi="Arial" w:cs="Arial"/>
              </w:rPr>
              <w:t xml:space="preserve">is not </w:t>
            </w:r>
            <w:r w:rsidRPr="0C8A756B">
              <w:rPr>
                <w:rFonts w:ascii="Arial" w:eastAsia="Times New Roman" w:hAnsi="Arial" w:cs="Arial"/>
              </w:rPr>
              <w:t xml:space="preserve">getting </w:t>
            </w:r>
            <w:r w:rsidR="2F533D2C" w:rsidRPr="7575F50F">
              <w:rPr>
                <w:rFonts w:ascii="Arial" w:eastAsia="Times New Roman" w:hAnsi="Arial" w:cs="Arial"/>
              </w:rPr>
              <w:t xml:space="preserve">announced </w:t>
            </w:r>
            <w:r w:rsidRPr="5B190030">
              <w:rPr>
                <w:rFonts w:ascii="Arial" w:eastAsia="Times New Roman" w:hAnsi="Arial" w:cs="Arial"/>
              </w:rPr>
              <w:t>on</w:t>
            </w:r>
            <w:r w:rsidRPr="1361537B">
              <w:rPr>
                <w:rFonts w:ascii="Arial" w:eastAsia="Times New Roman" w:hAnsi="Arial" w:cs="Arial"/>
              </w:rPr>
              <w:t xml:space="preserve"> </w:t>
            </w:r>
            <w:r w:rsidR="5D5A9480" w:rsidRPr="286569CF">
              <w:rPr>
                <w:rFonts w:ascii="Arial" w:eastAsia="Times New Roman" w:hAnsi="Arial" w:cs="Arial"/>
              </w:rPr>
              <w:t>“</w:t>
            </w:r>
            <w:r w:rsidRPr="28D83B33">
              <w:rPr>
                <w:rFonts w:ascii="Arial" w:eastAsia="Times New Roman" w:hAnsi="Arial" w:cs="Arial"/>
              </w:rPr>
              <w:t>View issue in queue</w:t>
            </w:r>
            <w:r w:rsidRPr="38BA32CC">
              <w:rPr>
                <w:rFonts w:ascii="Arial" w:eastAsia="Times New Roman" w:hAnsi="Arial" w:cs="Arial"/>
              </w:rPr>
              <w:t xml:space="preserve"> view &amp; </w:t>
            </w:r>
            <w:r w:rsidRPr="1361537B">
              <w:rPr>
                <w:rFonts w:ascii="Arial" w:eastAsia="Times New Roman" w:hAnsi="Arial" w:cs="Arial"/>
              </w:rPr>
              <w:t>comments</w:t>
            </w:r>
            <w:r w:rsidR="2F533D2C" w:rsidRPr="0C1F6A15">
              <w:rPr>
                <w:rFonts w:ascii="Arial" w:eastAsia="Times New Roman" w:hAnsi="Arial" w:cs="Arial"/>
              </w:rPr>
              <w:t>”</w:t>
            </w:r>
            <w:r w:rsidR="54AD1771" w:rsidRPr="0C1F6A15">
              <w:rPr>
                <w:rFonts w:ascii="Arial" w:eastAsia="Times New Roman" w:hAnsi="Arial" w:cs="Arial"/>
              </w:rPr>
              <w:t xml:space="preserve"> page.</w:t>
            </w:r>
          </w:p>
        </w:tc>
      </w:tr>
    </w:tbl>
    <w:p w14:paraId="3645958D" w14:textId="77777777" w:rsidR="00501747" w:rsidRPr="003F3E2D" w:rsidRDefault="00501747" w:rsidP="00501747">
      <w:pPr>
        <w:spacing w:after="0" w:line="240" w:lineRule="auto"/>
        <w:rPr>
          <w:rFonts w:ascii="Arial" w:eastAsia="Times New Roman" w:hAnsi="Arial" w:cs="Arial"/>
          <w:b/>
          <w:bCs/>
        </w:rPr>
      </w:pPr>
    </w:p>
    <w:p w14:paraId="268718EB" w14:textId="77777777" w:rsidR="00501747" w:rsidRPr="003F3E2D" w:rsidRDefault="00501747" w:rsidP="00501747">
      <w:pPr>
        <w:pStyle w:val="Heading3"/>
        <w:rPr>
          <w:rFonts w:ascii="Arial" w:hAnsi="Arial" w:cs="Arial"/>
        </w:rPr>
      </w:pPr>
      <w:bookmarkStart w:id="11" w:name="_Toc512938933"/>
      <w:r w:rsidRPr="003F3E2D">
        <w:rPr>
          <w:rFonts w:ascii="Arial" w:hAnsi="Arial" w:cs="Arial"/>
        </w:rPr>
        <w:t>Table 3: Success Criteria, Level AAA</w:t>
      </w:r>
      <w:bookmarkEnd w:id="11"/>
    </w:p>
    <w:p w14:paraId="3332BFC5" w14:textId="232270A8" w:rsidR="00501747" w:rsidRPr="003F3E2D" w:rsidRDefault="00501747" w:rsidP="00876A66">
      <w:pPr>
        <w:rPr>
          <w:rFonts w:ascii="Arial" w:hAnsi="Arial" w:cs="Arial"/>
        </w:rPr>
      </w:pPr>
      <w:r w:rsidRPr="003F3E2D">
        <w:rPr>
          <w:rFonts w:ascii="Arial" w:hAnsi="Arial" w:cs="Arial"/>
        </w:rPr>
        <w:t>Notes:</w:t>
      </w:r>
      <w:r w:rsidR="00876A66" w:rsidRPr="003F3E2D">
        <w:rPr>
          <w:rFonts w:ascii="Arial" w:hAnsi="Arial" w:cs="Arial"/>
        </w:rPr>
        <w:t xml:space="preserve"> Not Evaluated</w:t>
      </w:r>
    </w:p>
    <w:p w14:paraId="3CF3ABED" w14:textId="77777777" w:rsidR="00501747" w:rsidRDefault="00501747" w:rsidP="00501747">
      <w:pPr>
        <w:pStyle w:val="Heading2"/>
      </w:pPr>
      <w:bookmarkStart w:id="12" w:name="_Toc473010283"/>
      <w:r>
        <w:br w:type="page"/>
      </w:r>
      <w:bookmarkStart w:id="13" w:name="_Toc512938934"/>
      <w:r>
        <w:t xml:space="preserve">Revised </w:t>
      </w:r>
      <w:r w:rsidRPr="00EB042E">
        <w:t>Section 508</w:t>
      </w:r>
      <w:r w:rsidRPr="000166E6">
        <w:t xml:space="preserve"> </w:t>
      </w:r>
      <w:r w:rsidRPr="00EB042E">
        <w:t>Report</w:t>
      </w:r>
      <w:bookmarkEnd w:id="12"/>
      <w:bookmarkEnd w:id="13"/>
    </w:p>
    <w:p w14:paraId="6B178840" w14:textId="4B8A1B43" w:rsidR="00501747" w:rsidRPr="00876A66" w:rsidRDefault="00501747" w:rsidP="00501747">
      <w:pPr>
        <w:rPr>
          <w:rFonts w:ascii="Arial" w:hAnsi="Arial" w:cs="Arial"/>
        </w:rPr>
      </w:pPr>
      <w:r w:rsidRPr="00876A66">
        <w:rPr>
          <w:rFonts w:ascii="Arial" w:hAnsi="Arial" w:cs="Arial"/>
        </w:rPr>
        <w:t>Notes:</w:t>
      </w:r>
      <w:r w:rsidR="00876A66" w:rsidRPr="00876A66">
        <w:rPr>
          <w:rFonts w:ascii="Arial" w:hAnsi="Arial" w:cs="Arial"/>
        </w:rPr>
        <w:t xml:space="preserve"> Applicable for sample set of pages.</w:t>
      </w:r>
    </w:p>
    <w:p w14:paraId="00D2E156" w14:textId="77777777" w:rsidR="00501747" w:rsidRPr="003F3E2D" w:rsidRDefault="00501747" w:rsidP="00501747">
      <w:pPr>
        <w:pStyle w:val="Heading3"/>
        <w:rPr>
          <w:rFonts w:ascii="Arial" w:hAnsi="Arial" w:cs="Arial"/>
        </w:rPr>
      </w:pPr>
      <w:bookmarkStart w:id="14" w:name="_Toc473010290"/>
      <w:bookmarkStart w:id="15" w:name="_Toc512938935"/>
      <w:r w:rsidRPr="003F3E2D">
        <w:rPr>
          <w:rFonts w:ascii="Arial" w:hAnsi="Arial" w:cs="Arial"/>
        </w:rPr>
        <w:t xml:space="preserve">Chapter 3: </w:t>
      </w:r>
      <w:hyperlink r:id="rId78" w:anchor="chapter-3-functional-performance-criteria" w:history="1">
        <w:r w:rsidRPr="003F3E2D">
          <w:rPr>
            <w:rStyle w:val="Hyperlink"/>
            <w:rFonts w:ascii="Arial" w:hAnsi="Arial" w:cs="Arial"/>
          </w:rPr>
          <w:t>Functional Performance Criteria</w:t>
        </w:r>
      </w:hyperlink>
      <w:r w:rsidRPr="003F3E2D">
        <w:rPr>
          <w:rFonts w:ascii="Arial" w:hAnsi="Arial" w:cs="Arial"/>
        </w:rPr>
        <w:t xml:space="preserve"> (FPC)</w:t>
      </w:r>
      <w:bookmarkEnd w:id="14"/>
      <w:bookmarkEnd w:id="15"/>
    </w:p>
    <w:p w14:paraId="351B4AE1" w14:textId="76510FDD" w:rsidR="00501747" w:rsidRPr="003F3E2D" w:rsidRDefault="00501747" w:rsidP="00501747">
      <w:pPr>
        <w:rPr>
          <w:rFonts w:ascii="Arial" w:hAnsi="Arial" w:cs="Arial"/>
        </w:rPr>
      </w:pPr>
      <w:r w:rsidRPr="003F3E2D">
        <w:rPr>
          <w:rFonts w:ascii="Arial" w:hAnsi="Arial" w:cs="Arial"/>
        </w:rPr>
        <w:t>Notes:</w:t>
      </w:r>
      <w:r w:rsidR="00876A66" w:rsidRPr="003F3E2D">
        <w:rPr>
          <w:rFonts w:ascii="Arial" w:hAnsi="Arial" w:cs="Arial"/>
        </w:rPr>
        <w:t xml:space="preserve"> Applicable for sample set of pages.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101" w:type="dxa"/>
          <w:right w:w="0" w:type="dxa"/>
        </w:tblCellMar>
        <w:tblLook w:val="04A0" w:firstRow="1" w:lastRow="0" w:firstColumn="1" w:lastColumn="0" w:noHBand="0" w:noVBand="1"/>
      </w:tblPr>
      <w:tblGrid>
        <w:gridCol w:w="3149"/>
        <w:gridCol w:w="2493"/>
        <w:gridCol w:w="5142"/>
      </w:tblGrid>
      <w:tr w:rsidR="00501747" w:rsidRPr="00BC5E90" w14:paraId="1E6C387A" w14:textId="77777777" w:rsidTr="3EC390A2">
        <w:trPr>
          <w:trHeight w:val="300"/>
          <w:tblHeader/>
          <w:tblCellSpacing w:w="0" w:type="dxa"/>
        </w:trPr>
        <w:tc>
          <w:tcPr>
            <w:tcW w:w="1460"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3145AC6"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Criteria</w:t>
            </w:r>
          </w:p>
        </w:tc>
        <w:tc>
          <w:tcPr>
            <w:tcW w:w="1156"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EEB5CBE"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 xml:space="preserve">Conformance Level </w:t>
            </w:r>
          </w:p>
        </w:tc>
        <w:tc>
          <w:tcPr>
            <w:tcW w:w="238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651E287" w14:textId="77777777" w:rsidR="00501747" w:rsidRPr="00BC5E90" w:rsidRDefault="00501747">
            <w:pPr>
              <w:spacing w:after="0" w:line="240" w:lineRule="auto"/>
              <w:ind w:left="-15" w:firstLine="15"/>
              <w:jc w:val="center"/>
              <w:rPr>
                <w:rFonts w:ascii="Arial" w:eastAsia="Times New Roman" w:hAnsi="Arial" w:cs="Arial"/>
                <w:b/>
                <w:bCs/>
                <w:sz w:val="24"/>
                <w:szCs w:val="24"/>
              </w:rPr>
            </w:pPr>
            <w:r w:rsidRPr="00BC5E90">
              <w:rPr>
                <w:rFonts w:ascii="Arial" w:eastAsia="Times New Roman" w:hAnsi="Arial" w:cs="Arial"/>
                <w:b/>
                <w:bCs/>
                <w:sz w:val="24"/>
                <w:szCs w:val="24"/>
              </w:rPr>
              <w:t>Remarks and Explanations</w:t>
            </w:r>
          </w:p>
        </w:tc>
      </w:tr>
      <w:tr w:rsidR="00501747" w:rsidRPr="00254EF0" w14:paraId="4B2F3270"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8BF5538"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302.1</w:t>
            </w:r>
            <w:r w:rsidRPr="003F3E2D">
              <w:rPr>
                <w:rStyle w:val="Strong"/>
                <w:rFonts w:ascii="Arial" w:hAnsi="Arial" w:cs="Arial"/>
              </w:rPr>
              <w:t xml:space="preserve"> </w:t>
            </w:r>
            <w:r w:rsidRPr="003F3E2D">
              <w:rPr>
                <w:rFonts w:ascii="Arial" w:hAnsi="Arial" w:cs="Arial"/>
              </w:rPr>
              <w:t>Without Vision</w:t>
            </w:r>
          </w:p>
        </w:tc>
        <w:tc>
          <w:tcPr>
            <w:tcW w:w="1156" w:type="pct"/>
            <w:tcBorders>
              <w:top w:val="outset" w:sz="6" w:space="0" w:color="auto"/>
              <w:left w:val="outset" w:sz="6" w:space="0" w:color="auto"/>
              <w:bottom w:val="outset" w:sz="6" w:space="0" w:color="auto"/>
              <w:right w:val="outset" w:sz="6" w:space="0" w:color="auto"/>
            </w:tcBorders>
            <w:vAlign w:val="center"/>
          </w:tcPr>
          <w:p w14:paraId="1F352854" w14:textId="1B74AAD5" w:rsidR="00501747" w:rsidRPr="003F3E2D" w:rsidRDefault="4A7CB0F2">
            <w:pPr>
              <w:spacing w:after="0" w:line="240" w:lineRule="auto"/>
              <w:ind w:left="-15" w:firstLine="15"/>
              <w:rPr>
                <w:rFonts w:ascii="Arial" w:eastAsia="Times New Roman" w:hAnsi="Arial" w:cs="Arial"/>
              </w:rPr>
            </w:pPr>
            <w:r w:rsidRPr="0C1F6A15">
              <w:rPr>
                <w:rFonts w:ascii="Arial" w:eastAsia="Times New Roman" w:hAnsi="Arial" w:cs="Arial"/>
              </w:rPr>
              <w:t xml:space="preserve">Supports </w:t>
            </w:r>
            <w:r w:rsidRPr="364A3722">
              <w:rPr>
                <w:rFonts w:ascii="Arial" w:eastAsia="Times New Roman" w:hAnsi="Arial" w:cs="Arial"/>
              </w:rPr>
              <w:t>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15C065CA" w14:textId="7F335DB3" w:rsidR="00B10F43" w:rsidRPr="00B314B7" w:rsidRDefault="4A7CB0F2" w:rsidP="1C0E4FF2">
            <w:pPr>
              <w:spacing w:after="0" w:line="240" w:lineRule="auto"/>
              <w:rPr>
                <w:rFonts w:ascii="Arial" w:eastAsia="Times New Roman" w:hAnsi="Arial" w:cs="Arial"/>
                <w:lang w:val="en-IN"/>
              </w:rPr>
            </w:pPr>
            <w:r w:rsidRPr="364A3722">
              <w:rPr>
                <w:rFonts w:ascii="Arial" w:eastAsia="Times New Roman" w:hAnsi="Arial" w:cs="Arial"/>
                <w:lang w:val="en-IN"/>
              </w:rPr>
              <w:t xml:space="preserve">The website features allow </w:t>
            </w:r>
            <w:r w:rsidRPr="10FE9B5C">
              <w:rPr>
                <w:rFonts w:ascii="Arial" w:eastAsia="Times New Roman" w:hAnsi="Arial" w:cs="Arial"/>
                <w:lang w:val="en-IN"/>
              </w:rPr>
              <w:t xml:space="preserve">people with vision loss to use page </w:t>
            </w:r>
            <w:r w:rsidRPr="1F5814F1">
              <w:rPr>
                <w:rFonts w:ascii="Arial" w:eastAsia="Times New Roman" w:hAnsi="Arial" w:cs="Arial"/>
                <w:lang w:val="en-IN"/>
              </w:rPr>
              <w:t xml:space="preserve">readers to interact with user interface </w:t>
            </w:r>
            <w:r w:rsidR="3E4D24DF" w:rsidRPr="2C56CF65">
              <w:rPr>
                <w:rFonts w:ascii="Arial" w:eastAsia="Times New Roman" w:hAnsi="Arial" w:cs="Arial"/>
                <w:lang w:val="en-IN"/>
              </w:rPr>
              <w:t xml:space="preserve">elements. </w:t>
            </w:r>
            <w:r w:rsidR="3E4D24DF" w:rsidRPr="60EFB633">
              <w:rPr>
                <w:rFonts w:ascii="Arial" w:eastAsia="Times New Roman" w:hAnsi="Arial" w:cs="Arial"/>
                <w:lang w:val="en-IN"/>
              </w:rPr>
              <w:t>Some challenges may occur</w:t>
            </w:r>
            <w:r w:rsidRPr="60EFB633">
              <w:rPr>
                <w:rFonts w:ascii="Arial" w:eastAsia="Times New Roman" w:hAnsi="Arial" w:cs="Arial"/>
                <w:lang w:val="en-IN"/>
              </w:rPr>
              <w:t xml:space="preserve"> </w:t>
            </w:r>
            <w:r w:rsidR="17110817" w:rsidRPr="60EFB633">
              <w:rPr>
                <w:rFonts w:ascii="Arial" w:eastAsia="Times New Roman" w:hAnsi="Arial" w:cs="Arial"/>
                <w:lang w:val="en-IN"/>
              </w:rPr>
              <w:t xml:space="preserve">while accessing the website as </w:t>
            </w:r>
            <w:r w:rsidR="17110817" w:rsidRPr="0C3EBBC1">
              <w:rPr>
                <w:rFonts w:ascii="Arial" w:eastAsia="Times New Roman" w:hAnsi="Arial" w:cs="Arial"/>
                <w:lang w:val="en-IN"/>
              </w:rPr>
              <w:t>disc</w:t>
            </w:r>
            <w:r w:rsidR="3156DD0D" w:rsidRPr="0C3EBBC1">
              <w:rPr>
                <w:rFonts w:ascii="Arial" w:eastAsia="Times New Roman" w:hAnsi="Arial" w:cs="Arial"/>
                <w:lang w:val="en-IN"/>
              </w:rPr>
              <w:t>lo</w:t>
            </w:r>
            <w:r w:rsidR="17110817" w:rsidRPr="0C3EBBC1">
              <w:rPr>
                <w:rFonts w:ascii="Arial" w:eastAsia="Times New Roman" w:hAnsi="Arial" w:cs="Arial"/>
                <w:lang w:val="en-IN"/>
              </w:rPr>
              <w:t>sed</w:t>
            </w:r>
            <w:r w:rsidR="3156DD0D" w:rsidRPr="0C3EBBC1">
              <w:rPr>
                <w:rFonts w:ascii="Arial" w:eastAsia="Times New Roman" w:hAnsi="Arial" w:cs="Arial"/>
                <w:lang w:val="en-IN"/>
              </w:rPr>
              <w:t xml:space="preserve"> in</w:t>
            </w:r>
          </w:p>
          <w:p w14:paraId="6E7A4DC9" w14:textId="4A851FD0" w:rsidR="00B10F43" w:rsidRPr="00B314B7" w:rsidRDefault="17110817" w:rsidP="1C0E4FF2">
            <w:pPr>
              <w:pStyle w:val="ListParagraph"/>
              <w:numPr>
                <w:ilvl w:val="0"/>
                <w:numId w:val="32"/>
              </w:numPr>
              <w:spacing w:after="0" w:line="240" w:lineRule="auto"/>
              <w:rPr>
                <w:rFonts w:ascii="Arial" w:eastAsia="Times New Roman" w:hAnsi="Arial" w:cs="Arial"/>
                <w:lang w:val="en-IN"/>
              </w:rPr>
            </w:pPr>
            <w:r w:rsidRPr="1C0E4FF2">
              <w:rPr>
                <w:rFonts w:ascii="Arial" w:eastAsia="Times New Roman" w:hAnsi="Arial" w:cs="Arial"/>
                <w:lang w:val="en-IN"/>
              </w:rPr>
              <w:t>Table 1</w:t>
            </w:r>
            <w:r w:rsidR="695142B6" w:rsidRPr="655BAE3B">
              <w:rPr>
                <w:rFonts w:ascii="Arial" w:eastAsia="Times New Roman" w:hAnsi="Arial" w:cs="Arial"/>
                <w:lang w:val="en-IN"/>
              </w:rPr>
              <w:t>:</w:t>
            </w:r>
            <w:r w:rsidR="0791227D" w:rsidRPr="2AA0AA0C">
              <w:rPr>
                <w:rFonts w:ascii="Arial" w:eastAsia="Times New Roman" w:hAnsi="Arial" w:cs="Arial"/>
                <w:lang w:val="en-IN"/>
              </w:rPr>
              <w:t xml:space="preserve"> 1.1.1,</w:t>
            </w:r>
            <w:r w:rsidR="0791227D" w:rsidRPr="3E75CF27">
              <w:rPr>
                <w:rFonts w:ascii="Arial" w:eastAsia="Times New Roman" w:hAnsi="Arial" w:cs="Arial"/>
                <w:lang w:val="en-IN"/>
              </w:rPr>
              <w:t xml:space="preserve"> 1.3.1, </w:t>
            </w:r>
            <w:r w:rsidR="48A084AD" w:rsidRPr="5E98E55D">
              <w:rPr>
                <w:rFonts w:ascii="Arial" w:eastAsia="Times New Roman" w:hAnsi="Arial" w:cs="Arial"/>
                <w:lang w:val="en-IN"/>
              </w:rPr>
              <w:t>1</w:t>
            </w:r>
            <w:r w:rsidR="48A084AD" w:rsidRPr="337702AE">
              <w:rPr>
                <w:rFonts w:ascii="Arial" w:eastAsia="Times New Roman" w:hAnsi="Arial" w:cs="Arial"/>
                <w:lang w:val="en-IN"/>
              </w:rPr>
              <w:t xml:space="preserve">.3.2, </w:t>
            </w:r>
            <w:r w:rsidR="64072D46" w:rsidRPr="10C5C8A5">
              <w:rPr>
                <w:rFonts w:ascii="Arial" w:eastAsia="Times New Roman" w:hAnsi="Arial" w:cs="Arial"/>
                <w:lang w:val="en-IN"/>
              </w:rPr>
              <w:t xml:space="preserve">1.4.1, </w:t>
            </w:r>
            <w:r w:rsidR="64072D46" w:rsidRPr="0DA278D3">
              <w:rPr>
                <w:rFonts w:ascii="Arial" w:eastAsia="Times New Roman" w:hAnsi="Arial" w:cs="Arial"/>
                <w:lang w:val="en-IN"/>
              </w:rPr>
              <w:t>2</w:t>
            </w:r>
            <w:r w:rsidR="64072D46" w:rsidRPr="3C346054">
              <w:rPr>
                <w:rFonts w:ascii="Arial" w:eastAsia="Times New Roman" w:hAnsi="Arial" w:cs="Arial"/>
                <w:lang w:val="en-IN"/>
              </w:rPr>
              <w:t>.1.1</w:t>
            </w:r>
            <w:r w:rsidR="64072D46" w:rsidRPr="63B0D45D">
              <w:rPr>
                <w:rFonts w:ascii="Arial" w:eastAsia="Times New Roman" w:hAnsi="Arial" w:cs="Arial"/>
                <w:lang w:val="en-IN"/>
              </w:rPr>
              <w:t xml:space="preserve">, </w:t>
            </w:r>
            <w:r w:rsidR="7E951FD0" w:rsidRPr="6E63CFDB">
              <w:rPr>
                <w:rFonts w:ascii="Arial" w:eastAsia="Times New Roman" w:hAnsi="Arial" w:cs="Arial"/>
                <w:lang w:val="en-IN"/>
              </w:rPr>
              <w:t>2</w:t>
            </w:r>
            <w:r w:rsidR="7E951FD0" w:rsidRPr="300A7140">
              <w:rPr>
                <w:rFonts w:ascii="Arial" w:eastAsia="Times New Roman" w:hAnsi="Arial" w:cs="Arial"/>
                <w:lang w:val="en-IN"/>
              </w:rPr>
              <w:t xml:space="preserve">.4.2, </w:t>
            </w:r>
            <w:r w:rsidR="082FDA2F" w:rsidRPr="2A7D580B">
              <w:rPr>
                <w:rFonts w:ascii="Arial" w:eastAsia="Times New Roman" w:hAnsi="Arial" w:cs="Arial"/>
                <w:lang w:val="en-IN"/>
              </w:rPr>
              <w:t xml:space="preserve">2.4.3, </w:t>
            </w:r>
            <w:r w:rsidR="2453E601" w:rsidRPr="40F3466E">
              <w:rPr>
                <w:rFonts w:ascii="Arial" w:eastAsia="Times New Roman" w:hAnsi="Arial" w:cs="Arial"/>
                <w:lang w:val="en-IN"/>
              </w:rPr>
              <w:t>2</w:t>
            </w:r>
            <w:r w:rsidR="2453E601" w:rsidRPr="508219B5">
              <w:rPr>
                <w:rFonts w:ascii="Arial" w:eastAsia="Times New Roman" w:hAnsi="Arial" w:cs="Arial"/>
                <w:lang w:val="en-IN"/>
              </w:rPr>
              <w:t>.4.4,</w:t>
            </w:r>
            <w:r w:rsidR="00957E2A">
              <w:rPr>
                <w:rFonts w:ascii="Arial" w:eastAsia="Times New Roman" w:hAnsi="Arial" w:cs="Arial"/>
                <w:lang w:val="en-IN"/>
              </w:rPr>
              <w:t>3.2.2, 3.3</w:t>
            </w:r>
            <w:r w:rsidR="009F65DB">
              <w:rPr>
                <w:rFonts w:ascii="Arial" w:eastAsia="Times New Roman" w:hAnsi="Arial" w:cs="Arial"/>
                <w:lang w:val="en-IN"/>
              </w:rPr>
              <w:t>.1, 3.3.2,</w:t>
            </w:r>
            <w:r w:rsidR="2453E601" w:rsidRPr="508219B5">
              <w:rPr>
                <w:rFonts w:ascii="Arial" w:eastAsia="Times New Roman" w:hAnsi="Arial" w:cs="Arial"/>
                <w:lang w:val="en-IN"/>
              </w:rPr>
              <w:t xml:space="preserve"> </w:t>
            </w:r>
            <w:r w:rsidR="2BADA0A1" w:rsidRPr="70D47EB7">
              <w:rPr>
                <w:rFonts w:ascii="Arial" w:eastAsia="Times New Roman" w:hAnsi="Arial" w:cs="Arial"/>
                <w:lang w:val="en-IN"/>
              </w:rPr>
              <w:t>4.1.2</w:t>
            </w:r>
            <w:r w:rsidR="084CCDC9" w:rsidRPr="3B22874D">
              <w:rPr>
                <w:rFonts w:ascii="Arial" w:eastAsia="Times New Roman" w:hAnsi="Arial" w:cs="Arial"/>
                <w:lang w:val="en-IN"/>
              </w:rPr>
              <w:t xml:space="preserve">, and </w:t>
            </w:r>
          </w:p>
          <w:p w14:paraId="5558CFF8" w14:textId="70225849" w:rsidR="00B10F43" w:rsidRPr="00B314B7" w:rsidRDefault="17110817" w:rsidP="1C0E4FF2">
            <w:pPr>
              <w:pStyle w:val="ListParagraph"/>
              <w:numPr>
                <w:ilvl w:val="0"/>
                <w:numId w:val="32"/>
              </w:numPr>
              <w:spacing w:after="0" w:line="240" w:lineRule="auto"/>
              <w:rPr>
                <w:rFonts w:ascii="Arial" w:eastAsia="Times New Roman" w:hAnsi="Arial" w:cs="Arial"/>
                <w:lang w:val="en-IN"/>
              </w:rPr>
            </w:pPr>
            <w:r w:rsidRPr="1C0E4FF2">
              <w:rPr>
                <w:rFonts w:ascii="Arial" w:eastAsia="Times New Roman" w:hAnsi="Arial" w:cs="Arial"/>
                <w:lang w:val="en-IN"/>
              </w:rPr>
              <w:t>Table 2</w:t>
            </w:r>
            <w:r w:rsidR="1A65F790" w:rsidRPr="64A02B7D">
              <w:rPr>
                <w:rFonts w:ascii="Arial" w:eastAsia="Times New Roman" w:hAnsi="Arial" w:cs="Arial"/>
                <w:lang w:val="en-IN"/>
              </w:rPr>
              <w:t>:</w:t>
            </w:r>
            <w:r w:rsidR="266FF2F8" w:rsidRPr="5EEA81A0">
              <w:rPr>
                <w:rFonts w:ascii="Arial" w:eastAsia="Times New Roman" w:hAnsi="Arial" w:cs="Arial"/>
                <w:lang w:val="en-IN"/>
              </w:rPr>
              <w:t xml:space="preserve"> 2.4.6</w:t>
            </w:r>
            <w:r w:rsidR="009F65DB">
              <w:rPr>
                <w:rFonts w:ascii="Arial" w:eastAsia="Times New Roman" w:hAnsi="Arial" w:cs="Arial"/>
                <w:lang w:val="en-IN"/>
              </w:rPr>
              <w:t>.</w:t>
            </w:r>
          </w:p>
        </w:tc>
      </w:tr>
      <w:tr w:rsidR="00501747" w:rsidRPr="00254EF0" w14:paraId="30AAB68D"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6CAEC84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302.2 With Limited Vision</w:t>
            </w:r>
          </w:p>
        </w:tc>
        <w:tc>
          <w:tcPr>
            <w:tcW w:w="1156" w:type="pct"/>
            <w:tcBorders>
              <w:top w:val="outset" w:sz="6" w:space="0" w:color="auto"/>
              <w:left w:val="outset" w:sz="6" w:space="0" w:color="auto"/>
              <w:bottom w:val="outset" w:sz="6" w:space="0" w:color="auto"/>
              <w:right w:val="outset" w:sz="6" w:space="0" w:color="auto"/>
            </w:tcBorders>
            <w:vAlign w:val="center"/>
          </w:tcPr>
          <w:p w14:paraId="08455017" w14:textId="3ACD7F0D" w:rsidR="00501747" w:rsidRPr="003F3E2D" w:rsidRDefault="6CC8180B" w:rsidP="009B6AC3">
            <w:pPr>
              <w:spacing w:after="0" w:line="240" w:lineRule="auto"/>
              <w:rPr>
                <w:rFonts w:ascii="Arial" w:eastAsia="Times New Roman" w:hAnsi="Arial" w:cs="Arial"/>
              </w:rPr>
            </w:pPr>
            <w:r w:rsidRPr="7C528CD1">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2F709F6E" w14:textId="1194CCEC" w:rsidR="0097744B" w:rsidRPr="00B314B7" w:rsidRDefault="6CC8180B" w:rsidP="0C3EBBC1">
            <w:pPr>
              <w:spacing w:after="0" w:line="240" w:lineRule="auto"/>
              <w:rPr>
                <w:rFonts w:ascii="Arial" w:eastAsia="Times New Roman" w:hAnsi="Arial" w:cs="Arial"/>
                <w:lang w:val="en-IN"/>
              </w:rPr>
            </w:pPr>
            <w:r w:rsidRPr="21D843A0">
              <w:rPr>
                <w:rFonts w:ascii="Arial" w:eastAsia="Times New Roman" w:hAnsi="Arial" w:cs="Arial"/>
                <w:lang w:val="en-IN"/>
              </w:rPr>
              <w:t>The website features allow</w:t>
            </w:r>
            <w:r w:rsidRPr="1148166B">
              <w:rPr>
                <w:rFonts w:ascii="Arial" w:eastAsia="Times New Roman" w:hAnsi="Arial" w:cs="Arial"/>
                <w:lang w:val="en-IN"/>
              </w:rPr>
              <w:t xml:space="preserve"> people with limited vision loss to</w:t>
            </w:r>
            <w:r w:rsidRPr="2FFB8F02">
              <w:rPr>
                <w:rFonts w:ascii="Arial" w:eastAsia="Times New Roman" w:hAnsi="Arial" w:cs="Arial"/>
                <w:lang w:val="en-IN"/>
              </w:rPr>
              <w:t xml:space="preserve"> access </w:t>
            </w:r>
            <w:r w:rsidR="1492DB9C" w:rsidRPr="464AA3E6">
              <w:rPr>
                <w:rFonts w:ascii="Arial" w:eastAsia="Times New Roman" w:hAnsi="Arial" w:cs="Arial"/>
                <w:lang w:val="en-IN"/>
              </w:rPr>
              <w:t>most of the interface elements</w:t>
            </w:r>
            <w:r w:rsidR="1492DB9C" w:rsidRPr="2C7DDE73">
              <w:rPr>
                <w:rFonts w:ascii="Arial" w:eastAsia="Times New Roman" w:hAnsi="Arial" w:cs="Arial"/>
                <w:lang w:val="en-IN"/>
              </w:rPr>
              <w:t xml:space="preserve">. Some challenges may occur while </w:t>
            </w:r>
            <w:r w:rsidR="1492DB9C" w:rsidRPr="1C0F452D">
              <w:rPr>
                <w:rFonts w:ascii="Arial" w:eastAsia="Times New Roman" w:hAnsi="Arial" w:cs="Arial"/>
                <w:lang w:val="en-IN"/>
              </w:rPr>
              <w:t xml:space="preserve">accessing the website </w:t>
            </w:r>
            <w:r w:rsidR="1492DB9C" w:rsidRPr="0C3EBBC1">
              <w:rPr>
                <w:rFonts w:ascii="Arial" w:eastAsia="Times New Roman" w:hAnsi="Arial" w:cs="Arial"/>
                <w:lang w:val="en-IN"/>
              </w:rPr>
              <w:t xml:space="preserve">as </w:t>
            </w:r>
            <w:r w:rsidR="5D088FAD" w:rsidRPr="0C3EBBC1">
              <w:rPr>
                <w:rFonts w:ascii="Arial" w:eastAsia="Times New Roman" w:hAnsi="Arial" w:cs="Arial"/>
                <w:lang w:val="en-IN"/>
              </w:rPr>
              <w:t>disclosed in</w:t>
            </w:r>
          </w:p>
          <w:p w14:paraId="66C6B397" w14:textId="5B236A0B" w:rsidR="0097744B" w:rsidRPr="00B314B7" w:rsidRDefault="5D088FAD" w:rsidP="6C6CBD25">
            <w:pPr>
              <w:pStyle w:val="ListParagraph"/>
              <w:numPr>
                <w:ilvl w:val="0"/>
                <w:numId w:val="34"/>
              </w:numPr>
              <w:spacing w:after="0" w:line="240" w:lineRule="auto"/>
              <w:rPr>
                <w:rFonts w:ascii="Arial" w:eastAsia="Times New Roman" w:hAnsi="Arial" w:cs="Arial"/>
                <w:lang w:val="en-IN"/>
              </w:rPr>
            </w:pPr>
            <w:r w:rsidRPr="3B22874D">
              <w:rPr>
                <w:rFonts w:ascii="Arial" w:eastAsia="Times New Roman" w:hAnsi="Arial" w:cs="Arial"/>
                <w:lang w:val="en-IN"/>
              </w:rPr>
              <w:t>Table 1</w:t>
            </w:r>
            <w:r w:rsidR="04D41C83" w:rsidRPr="3B22874D">
              <w:rPr>
                <w:rFonts w:ascii="Arial" w:eastAsia="Times New Roman" w:hAnsi="Arial" w:cs="Arial"/>
                <w:lang w:val="en-IN"/>
              </w:rPr>
              <w:t xml:space="preserve">: 1.1.1, </w:t>
            </w:r>
            <w:r w:rsidR="0F93F3A7" w:rsidRPr="3B22874D">
              <w:rPr>
                <w:rFonts w:ascii="Arial" w:eastAsia="Times New Roman" w:hAnsi="Arial" w:cs="Arial"/>
                <w:lang w:val="en-IN"/>
              </w:rPr>
              <w:t xml:space="preserve">1.3.1, </w:t>
            </w:r>
            <w:r w:rsidR="68A9D94D" w:rsidRPr="3B22874D">
              <w:rPr>
                <w:rFonts w:ascii="Arial" w:eastAsia="Times New Roman" w:hAnsi="Arial" w:cs="Arial"/>
                <w:lang w:val="en-IN"/>
              </w:rPr>
              <w:t>1.4.1,</w:t>
            </w:r>
            <w:r w:rsidR="74D3F00D" w:rsidRPr="3B22874D">
              <w:rPr>
                <w:rFonts w:ascii="Arial" w:eastAsia="Times New Roman" w:hAnsi="Arial" w:cs="Arial"/>
                <w:lang w:val="en-IN"/>
              </w:rPr>
              <w:t xml:space="preserve"> 2.1.1, </w:t>
            </w:r>
            <w:r w:rsidR="4F47F05A" w:rsidRPr="3B22874D">
              <w:rPr>
                <w:rFonts w:ascii="Arial" w:eastAsia="Times New Roman" w:hAnsi="Arial" w:cs="Arial"/>
                <w:lang w:val="en-IN"/>
              </w:rPr>
              <w:t xml:space="preserve">2.4.2, </w:t>
            </w:r>
            <w:r w:rsidR="244D5805" w:rsidRPr="3B22874D">
              <w:rPr>
                <w:rFonts w:ascii="Arial" w:eastAsia="Times New Roman" w:hAnsi="Arial" w:cs="Arial"/>
                <w:lang w:val="en-IN"/>
              </w:rPr>
              <w:t>2.4.3, 2.4.4</w:t>
            </w:r>
            <w:r w:rsidR="5C68D134" w:rsidRPr="3B22874D">
              <w:rPr>
                <w:rFonts w:ascii="Arial" w:eastAsia="Times New Roman" w:hAnsi="Arial" w:cs="Arial"/>
                <w:lang w:val="en-IN"/>
              </w:rPr>
              <w:t xml:space="preserve">, </w:t>
            </w:r>
            <w:r w:rsidR="1A4506E2" w:rsidRPr="3B22874D">
              <w:rPr>
                <w:rFonts w:ascii="Arial" w:eastAsia="Times New Roman" w:hAnsi="Arial" w:cs="Arial"/>
                <w:lang w:val="en-IN"/>
              </w:rPr>
              <w:t xml:space="preserve">3.2.2, </w:t>
            </w:r>
            <w:r w:rsidR="6E091A89" w:rsidRPr="3B22874D">
              <w:rPr>
                <w:rFonts w:ascii="Arial" w:eastAsia="Times New Roman" w:hAnsi="Arial" w:cs="Arial"/>
                <w:lang w:val="en-IN"/>
              </w:rPr>
              <w:t>3.3.2, 4.1.2</w:t>
            </w:r>
            <w:r w:rsidR="273390E4" w:rsidRPr="3B22874D">
              <w:rPr>
                <w:rFonts w:ascii="Arial" w:eastAsia="Times New Roman" w:hAnsi="Arial" w:cs="Arial"/>
                <w:lang w:val="en-IN"/>
              </w:rPr>
              <w:t>,</w:t>
            </w:r>
            <w:r w:rsidR="6E091A89" w:rsidRPr="3B22874D">
              <w:rPr>
                <w:rFonts w:ascii="Arial" w:eastAsia="Times New Roman" w:hAnsi="Arial" w:cs="Arial"/>
                <w:lang w:val="en-IN"/>
              </w:rPr>
              <w:t xml:space="preserve"> and</w:t>
            </w:r>
          </w:p>
          <w:p w14:paraId="661E3A2D" w14:textId="78A81F81" w:rsidR="0097744B" w:rsidRPr="00B314B7" w:rsidRDefault="5D088FAD" w:rsidP="6C6CBD25">
            <w:pPr>
              <w:pStyle w:val="ListParagraph"/>
              <w:numPr>
                <w:ilvl w:val="0"/>
                <w:numId w:val="34"/>
              </w:numPr>
              <w:spacing w:after="0" w:line="240" w:lineRule="auto"/>
              <w:rPr>
                <w:rFonts w:ascii="Arial" w:eastAsia="Times New Roman" w:hAnsi="Arial" w:cs="Arial"/>
                <w:lang w:val="en-IN"/>
              </w:rPr>
            </w:pPr>
            <w:r w:rsidRPr="5EE5C650">
              <w:rPr>
                <w:rFonts w:ascii="Arial" w:eastAsia="Times New Roman" w:hAnsi="Arial" w:cs="Arial"/>
                <w:lang w:val="en-IN"/>
              </w:rPr>
              <w:t>Table 2</w:t>
            </w:r>
            <w:r w:rsidR="51BFA727" w:rsidRPr="24135000">
              <w:rPr>
                <w:rFonts w:ascii="Arial" w:eastAsia="Times New Roman" w:hAnsi="Arial" w:cs="Arial"/>
                <w:lang w:val="en-IN"/>
              </w:rPr>
              <w:t>:</w:t>
            </w:r>
            <w:r w:rsidR="51BFA727" w:rsidRPr="11A8431B">
              <w:rPr>
                <w:rFonts w:ascii="Arial" w:eastAsia="Times New Roman" w:hAnsi="Arial" w:cs="Arial"/>
                <w:lang w:val="en-IN"/>
              </w:rPr>
              <w:t xml:space="preserve"> </w:t>
            </w:r>
            <w:r w:rsidR="7C885F28" w:rsidRPr="3B22874D">
              <w:rPr>
                <w:rFonts w:ascii="Arial" w:eastAsia="Times New Roman" w:hAnsi="Arial" w:cs="Arial"/>
                <w:lang w:val="en-IN"/>
              </w:rPr>
              <w:t>1.4.4</w:t>
            </w:r>
            <w:r w:rsidR="22E63B96" w:rsidRPr="3B22874D">
              <w:rPr>
                <w:rFonts w:ascii="Arial" w:eastAsia="Times New Roman" w:hAnsi="Arial" w:cs="Arial"/>
                <w:lang w:val="en-IN"/>
              </w:rPr>
              <w:t>, 2.4.6, 2.4.7</w:t>
            </w:r>
            <w:r w:rsidR="000F7447">
              <w:rPr>
                <w:rFonts w:ascii="Arial" w:eastAsia="Times New Roman" w:hAnsi="Arial" w:cs="Arial"/>
                <w:lang w:val="en-IN"/>
              </w:rPr>
              <w:t>.</w:t>
            </w:r>
          </w:p>
        </w:tc>
      </w:tr>
      <w:tr w:rsidR="00501747" w:rsidRPr="00254EF0" w14:paraId="29CD5FC5"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202A0FC6"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302.3</w:t>
            </w:r>
            <w:r w:rsidRPr="003F3E2D">
              <w:rPr>
                <w:rStyle w:val="Strong"/>
                <w:rFonts w:ascii="Arial" w:hAnsi="Arial" w:cs="Arial"/>
              </w:rPr>
              <w:t xml:space="preserve"> </w:t>
            </w:r>
            <w:r w:rsidRPr="003F3E2D">
              <w:rPr>
                <w:rFonts w:ascii="Arial" w:hAnsi="Arial" w:cs="Arial"/>
              </w:rPr>
              <w:t>Without Perception of Color</w:t>
            </w:r>
          </w:p>
        </w:tc>
        <w:tc>
          <w:tcPr>
            <w:tcW w:w="1156" w:type="pct"/>
            <w:tcBorders>
              <w:top w:val="outset" w:sz="6" w:space="0" w:color="auto"/>
              <w:left w:val="outset" w:sz="6" w:space="0" w:color="auto"/>
              <w:bottom w:val="outset" w:sz="6" w:space="0" w:color="auto"/>
              <w:right w:val="outset" w:sz="6" w:space="0" w:color="auto"/>
            </w:tcBorders>
            <w:vAlign w:val="center"/>
          </w:tcPr>
          <w:p w14:paraId="08ABDC86" w14:textId="24472063" w:rsidR="00501747" w:rsidRPr="003F3E2D" w:rsidRDefault="229325AF">
            <w:pPr>
              <w:spacing w:after="0" w:line="240" w:lineRule="auto"/>
              <w:ind w:left="-15" w:firstLine="15"/>
              <w:rPr>
                <w:rFonts w:ascii="Arial" w:eastAsia="Times New Roman" w:hAnsi="Arial" w:cs="Arial"/>
              </w:rPr>
            </w:pPr>
            <w:r w:rsidRPr="0E89B75B">
              <w:rPr>
                <w:rFonts w:ascii="Arial" w:eastAsia="Times New Roman" w:hAnsi="Arial" w:cs="Arial"/>
              </w:rPr>
              <w:t>Supports With Exceptions</w:t>
            </w:r>
          </w:p>
        </w:tc>
        <w:tc>
          <w:tcPr>
            <w:tcW w:w="2384" w:type="pct"/>
            <w:tcBorders>
              <w:top w:val="outset" w:sz="6" w:space="0" w:color="auto"/>
              <w:left w:val="outset" w:sz="6" w:space="0" w:color="auto"/>
              <w:bottom w:val="outset" w:sz="6" w:space="0" w:color="auto"/>
              <w:right w:val="outset" w:sz="6" w:space="0" w:color="auto"/>
            </w:tcBorders>
            <w:vAlign w:val="center"/>
          </w:tcPr>
          <w:p w14:paraId="2157FD8E" w14:textId="34ED29B3" w:rsidR="00D560AA" w:rsidRPr="00B314B7" w:rsidRDefault="229325AF" w:rsidP="1E813AE9">
            <w:pPr>
              <w:spacing w:after="0" w:line="240" w:lineRule="auto"/>
              <w:rPr>
                <w:rFonts w:ascii="Arial" w:eastAsia="Times New Roman" w:hAnsi="Arial" w:cs="Arial"/>
                <w:lang w:val="en-IN"/>
              </w:rPr>
            </w:pPr>
            <w:r w:rsidRPr="49D21260">
              <w:rPr>
                <w:rFonts w:ascii="Arial" w:eastAsia="Times New Roman" w:hAnsi="Arial" w:cs="Arial"/>
                <w:lang w:val="en-IN"/>
              </w:rPr>
              <w:t xml:space="preserve">The website </w:t>
            </w:r>
            <w:r w:rsidRPr="6F500E8A">
              <w:rPr>
                <w:rFonts w:ascii="Arial" w:eastAsia="Times New Roman" w:hAnsi="Arial" w:cs="Arial"/>
                <w:lang w:val="en-IN"/>
              </w:rPr>
              <w:t>features allow</w:t>
            </w:r>
            <w:r w:rsidRPr="69E732F0">
              <w:rPr>
                <w:rFonts w:ascii="Arial" w:eastAsia="Times New Roman" w:hAnsi="Arial" w:cs="Arial"/>
                <w:lang w:val="en-IN"/>
              </w:rPr>
              <w:t xml:space="preserve"> </w:t>
            </w:r>
            <w:r w:rsidRPr="69CAFB85">
              <w:rPr>
                <w:rFonts w:ascii="Arial" w:eastAsia="Times New Roman" w:hAnsi="Arial" w:cs="Arial"/>
                <w:lang w:val="en-IN"/>
              </w:rPr>
              <w:t xml:space="preserve">people without </w:t>
            </w:r>
            <w:r w:rsidRPr="51E821C9">
              <w:rPr>
                <w:rFonts w:ascii="Arial" w:eastAsia="Times New Roman" w:hAnsi="Arial" w:cs="Arial"/>
                <w:lang w:val="en-IN"/>
              </w:rPr>
              <w:t xml:space="preserve">perception of </w:t>
            </w:r>
            <w:r w:rsidRPr="47D87C53">
              <w:rPr>
                <w:rFonts w:ascii="Arial" w:eastAsia="Times New Roman" w:hAnsi="Arial" w:cs="Arial"/>
                <w:lang w:val="en-IN"/>
              </w:rPr>
              <w:t xml:space="preserve">color </w:t>
            </w:r>
            <w:r w:rsidR="601D8A86" w:rsidRPr="5092442C">
              <w:rPr>
                <w:rFonts w:ascii="Arial" w:eastAsia="Times New Roman" w:hAnsi="Arial" w:cs="Arial"/>
                <w:lang w:val="en-IN"/>
              </w:rPr>
              <w:t xml:space="preserve">to access most of the </w:t>
            </w:r>
            <w:r w:rsidR="601D8A86" w:rsidRPr="61735C3E">
              <w:rPr>
                <w:rFonts w:ascii="Arial" w:eastAsia="Times New Roman" w:hAnsi="Arial" w:cs="Arial"/>
                <w:lang w:val="en-IN"/>
              </w:rPr>
              <w:t>content and functionality</w:t>
            </w:r>
            <w:r w:rsidR="601D8A86" w:rsidRPr="47E9577C">
              <w:rPr>
                <w:rFonts w:ascii="Arial" w:eastAsia="Times New Roman" w:hAnsi="Arial" w:cs="Arial"/>
                <w:lang w:val="en-IN"/>
              </w:rPr>
              <w:t xml:space="preserve">. Some challenges of color alone used to convey information </w:t>
            </w:r>
            <w:r w:rsidR="601D8A86" w:rsidRPr="4B5785AF">
              <w:rPr>
                <w:rFonts w:ascii="Arial" w:eastAsia="Times New Roman" w:hAnsi="Arial" w:cs="Arial"/>
                <w:lang w:val="en-IN"/>
              </w:rPr>
              <w:t>and insufficient color contrast are found as</w:t>
            </w:r>
            <w:r w:rsidR="220789F6" w:rsidRPr="4B5785AF">
              <w:rPr>
                <w:rFonts w:ascii="Arial" w:eastAsia="Times New Roman" w:hAnsi="Arial" w:cs="Arial"/>
                <w:lang w:val="en-IN"/>
              </w:rPr>
              <w:t xml:space="preserve"> </w:t>
            </w:r>
            <w:r w:rsidR="220789F6" w:rsidRPr="1E813AE9">
              <w:rPr>
                <w:rFonts w:ascii="Arial" w:eastAsia="Times New Roman" w:hAnsi="Arial" w:cs="Arial"/>
                <w:lang w:val="en-IN"/>
              </w:rPr>
              <w:t>disclosed in</w:t>
            </w:r>
          </w:p>
          <w:p w14:paraId="4437BFFF" w14:textId="07FB459D" w:rsidR="00D560AA" w:rsidRPr="00B314B7" w:rsidRDefault="220789F6" w:rsidP="1E813AE9">
            <w:pPr>
              <w:pStyle w:val="ListParagraph"/>
              <w:numPr>
                <w:ilvl w:val="0"/>
                <w:numId w:val="35"/>
              </w:numPr>
              <w:spacing w:after="0" w:line="240" w:lineRule="auto"/>
              <w:rPr>
                <w:rFonts w:ascii="Arial" w:eastAsia="Times New Roman" w:hAnsi="Arial" w:cs="Arial"/>
                <w:lang w:val="en-IN"/>
              </w:rPr>
            </w:pPr>
            <w:r w:rsidRPr="1E813AE9">
              <w:rPr>
                <w:rFonts w:ascii="Arial" w:eastAsia="Times New Roman" w:hAnsi="Arial" w:cs="Arial"/>
                <w:lang w:val="en-IN"/>
              </w:rPr>
              <w:t>Table 1</w:t>
            </w:r>
            <w:r w:rsidR="0C59F52E" w:rsidRPr="3B22874D">
              <w:rPr>
                <w:rFonts w:ascii="Arial" w:eastAsia="Times New Roman" w:hAnsi="Arial" w:cs="Arial"/>
                <w:lang w:val="en-IN"/>
              </w:rPr>
              <w:t>:</w:t>
            </w:r>
            <w:r w:rsidR="0F312787" w:rsidRPr="3B22874D">
              <w:rPr>
                <w:rFonts w:ascii="Arial" w:eastAsia="Times New Roman" w:hAnsi="Arial" w:cs="Arial"/>
                <w:lang w:val="en-IN"/>
              </w:rPr>
              <w:t xml:space="preserve"> 1.4.1</w:t>
            </w:r>
            <w:r w:rsidR="009C14F7">
              <w:rPr>
                <w:rFonts w:ascii="Arial" w:eastAsia="Times New Roman" w:hAnsi="Arial" w:cs="Arial"/>
                <w:lang w:val="en-IN"/>
              </w:rPr>
              <w:t>.</w:t>
            </w:r>
          </w:p>
        </w:tc>
      </w:tr>
      <w:tr w:rsidR="00501747" w:rsidRPr="00254EF0" w14:paraId="37886941"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46DFE301"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302.4</w:t>
            </w:r>
            <w:r w:rsidRPr="003F3E2D">
              <w:rPr>
                <w:rStyle w:val="Strong"/>
                <w:rFonts w:ascii="Arial" w:hAnsi="Arial" w:cs="Arial"/>
              </w:rPr>
              <w:t xml:space="preserve"> </w:t>
            </w:r>
            <w:r w:rsidRPr="003F3E2D">
              <w:rPr>
                <w:rFonts w:ascii="Arial" w:hAnsi="Arial" w:cs="Arial"/>
              </w:rPr>
              <w:t>Without Hearing</w:t>
            </w:r>
          </w:p>
        </w:tc>
        <w:tc>
          <w:tcPr>
            <w:tcW w:w="1156" w:type="pct"/>
            <w:tcBorders>
              <w:top w:val="outset" w:sz="6" w:space="0" w:color="auto"/>
              <w:left w:val="outset" w:sz="6" w:space="0" w:color="auto"/>
              <w:bottom w:val="outset" w:sz="6" w:space="0" w:color="auto"/>
              <w:right w:val="outset" w:sz="6" w:space="0" w:color="auto"/>
            </w:tcBorders>
            <w:vAlign w:val="center"/>
          </w:tcPr>
          <w:p w14:paraId="1614806C" w14:textId="64FA4618" w:rsidR="00501747" w:rsidRPr="003F3E2D" w:rsidRDefault="5741A702">
            <w:pPr>
              <w:spacing w:after="0" w:line="240" w:lineRule="auto"/>
              <w:ind w:left="-15" w:firstLine="15"/>
              <w:rPr>
                <w:rFonts w:ascii="Arial" w:eastAsia="Times New Roman" w:hAnsi="Arial" w:cs="Arial"/>
              </w:rPr>
            </w:pPr>
            <w:r w:rsidRPr="358D0B30">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2B8F67A8" w14:textId="63D419F1" w:rsidR="00501747" w:rsidRPr="003F3E2D" w:rsidRDefault="5741A702">
            <w:pPr>
              <w:spacing w:after="0" w:line="240" w:lineRule="auto"/>
              <w:ind w:left="-15" w:firstLine="15"/>
              <w:rPr>
                <w:rFonts w:ascii="Arial" w:eastAsia="Times New Roman" w:hAnsi="Arial" w:cs="Arial"/>
              </w:rPr>
            </w:pPr>
            <w:r w:rsidRPr="358D0B30">
              <w:rPr>
                <w:rFonts w:ascii="Arial" w:eastAsia="Times New Roman" w:hAnsi="Arial" w:cs="Arial"/>
              </w:rPr>
              <w:t xml:space="preserve">The website </w:t>
            </w:r>
            <w:r w:rsidRPr="425EDA77">
              <w:rPr>
                <w:rFonts w:ascii="Arial" w:eastAsia="Times New Roman" w:hAnsi="Arial" w:cs="Arial"/>
              </w:rPr>
              <w:t xml:space="preserve">features allow </w:t>
            </w:r>
            <w:r w:rsidRPr="0A07297A">
              <w:rPr>
                <w:rFonts w:ascii="Arial" w:eastAsia="Times New Roman" w:hAnsi="Arial" w:cs="Arial"/>
              </w:rPr>
              <w:t xml:space="preserve">people without </w:t>
            </w:r>
            <w:r w:rsidR="11EC84A2" w:rsidRPr="4EC83E0A">
              <w:rPr>
                <w:rFonts w:ascii="Arial" w:eastAsia="Times New Roman" w:hAnsi="Arial" w:cs="Arial"/>
              </w:rPr>
              <w:t xml:space="preserve">hearing </w:t>
            </w:r>
            <w:r w:rsidR="07E9E60D" w:rsidRPr="0A07297A">
              <w:rPr>
                <w:rFonts w:ascii="Arial" w:eastAsia="Times New Roman" w:hAnsi="Arial" w:cs="Arial"/>
              </w:rPr>
              <w:t xml:space="preserve">to </w:t>
            </w:r>
            <w:r w:rsidR="07E9E60D" w:rsidRPr="26958318">
              <w:rPr>
                <w:rFonts w:ascii="Arial" w:eastAsia="Times New Roman" w:hAnsi="Arial" w:cs="Arial"/>
              </w:rPr>
              <w:t>access most of the content and functionality</w:t>
            </w:r>
            <w:r w:rsidR="07E9E60D" w:rsidRPr="306E8FD6">
              <w:rPr>
                <w:rFonts w:ascii="Arial" w:eastAsia="Times New Roman" w:hAnsi="Arial" w:cs="Arial"/>
              </w:rPr>
              <w:t xml:space="preserve"> of </w:t>
            </w:r>
            <w:r w:rsidR="2362EC0E" w:rsidRPr="64AA3658">
              <w:rPr>
                <w:rFonts w:ascii="Arial" w:eastAsia="Times New Roman" w:hAnsi="Arial" w:cs="Arial"/>
              </w:rPr>
              <w:t>the</w:t>
            </w:r>
            <w:r w:rsidR="2362EC0E" w:rsidRPr="7F9D1B14">
              <w:rPr>
                <w:rFonts w:ascii="Arial" w:eastAsia="Times New Roman" w:hAnsi="Arial" w:cs="Arial"/>
              </w:rPr>
              <w:t xml:space="preserve"> website</w:t>
            </w:r>
            <w:r w:rsidR="07E9E60D" w:rsidRPr="7F9D1B14">
              <w:rPr>
                <w:rFonts w:ascii="Arial" w:eastAsia="Times New Roman" w:hAnsi="Arial" w:cs="Arial"/>
              </w:rPr>
              <w:t>.</w:t>
            </w:r>
          </w:p>
        </w:tc>
      </w:tr>
      <w:tr w:rsidR="00501747" w:rsidRPr="00254EF0" w14:paraId="75A93F65"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073AB88F"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302.5</w:t>
            </w:r>
            <w:r w:rsidRPr="003F3E2D">
              <w:rPr>
                <w:rStyle w:val="Strong"/>
                <w:rFonts w:ascii="Arial" w:hAnsi="Arial" w:cs="Arial"/>
              </w:rPr>
              <w:t xml:space="preserve"> </w:t>
            </w:r>
            <w:r w:rsidRPr="003F3E2D">
              <w:rPr>
                <w:rFonts w:ascii="Arial" w:hAnsi="Arial" w:cs="Arial"/>
              </w:rPr>
              <w:t>With Limited Hearing</w:t>
            </w:r>
          </w:p>
        </w:tc>
        <w:tc>
          <w:tcPr>
            <w:tcW w:w="1156" w:type="pct"/>
            <w:tcBorders>
              <w:top w:val="outset" w:sz="6" w:space="0" w:color="auto"/>
              <w:left w:val="outset" w:sz="6" w:space="0" w:color="auto"/>
              <w:bottom w:val="outset" w:sz="6" w:space="0" w:color="auto"/>
              <w:right w:val="outset" w:sz="6" w:space="0" w:color="auto"/>
            </w:tcBorders>
            <w:vAlign w:val="center"/>
          </w:tcPr>
          <w:p w14:paraId="72C70689" w14:textId="2BE3BEF4" w:rsidR="00501747" w:rsidRPr="003F3E2D" w:rsidRDefault="4B5A0F60">
            <w:pPr>
              <w:spacing w:after="0" w:line="240" w:lineRule="auto"/>
              <w:ind w:left="-15" w:firstLine="15"/>
              <w:rPr>
                <w:rFonts w:ascii="Arial" w:eastAsia="Times New Roman" w:hAnsi="Arial" w:cs="Arial"/>
              </w:rPr>
            </w:pPr>
            <w:r w:rsidRPr="2BE5CF1E">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5852A5A3" w14:textId="2BA294ED" w:rsidR="00501747" w:rsidRPr="003F3E2D" w:rsidRDefault="4B5A0F60">
            <w:pPr>
              <w:spacing w:after="0" w:line="240" w:lineRule="auto"/>
              <w:ind w:left="-15" w:firstLine="15"/>
              <w:rPr>
                <w:rFonts w:ascii="Arial" w:eastAsia="Times New Roman" w:hAnsi="Arial" w:cs="Arial"/>
              </w:rPr>
            </w:pPr>
            <w:r w:rsidRPr="2BE5CF1E">
              <w:rPr>
                <w:rFonts w:ascii="Arial" w:eastAsia="Times New Roman" w:hAnsi="Arial" w:cs="Arial"/>
              </w:rPr>
              <w:t xml:space="preserve">The website features allow people with limited </w:t>
            </w:r>
            <w:r w:rsidRPr="5C56EABD">
              <w:rPr>
                <w:rFonts w:ascii="Arial" w:eastAsia="Times New Roman" w:hAnsi="Arial" w:cs="Arial"/>
              </w:rPr>
              <w:t>hearing to access all the content</w:t>
            </w:r>
            <w:r w:rsidR="188082CF" w:rsidRPr="037B3FC5">
              <w:rPr>
                <w:rFonts w:ascii="Arial" w:eastAsia="Times New Roman" w:hAnsi="Arial" w:cs="Arial"/>
              </w:rPr>
              <w:t xml:space="preserve"> </w:t>
            </w:r>
            <w:r w:rsidR="188082CF" w:rsidRPr="25D70F0F">
              <w:rPr>
                <w:rFonts w:ascii="Arial" w:eastAsia="Times New Roman" w:hAnsi="Arial" w:cs="Arial"/>
              </w:rPr>
              <w:t>and functionality of the website.</w:t>
            </w:r>
          </w:p>
        </w:tc>
      </w:tr>
      <w:tr w:rsidR="00501747" w:rsidRPr="00254EF0" w14:paraId="275E063D"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8F1F615" w14:textId="77777777" w:rsidR="00501747" w:rsidRPr="003F3E2D" w:rsidRDefault="00501747">
            <w:pPr>
              <w:spacing w:after="0" w:line="240" w:lineRule="auto"/>
              <w:ind w:left="-15" w:firstLine="15"/>
              <w:rPr>
                <w:rStyle w:val="Strong"/>
                <w:rFonts w:ascii="Arial" w:hAnsi="Arial" w:cs="Arial"/>
              </w:rPr>
            </w:pPr>
            <w:r w:rsidRPr="003F3E2D">
              <w:rPr>
                <w:rFonts w:ascii="Arial" w:hAnsi="Arial" w:cs="Arial"/>
              </w:rPr>
              <w:t>302.6</w:t>
            </w:r>
            <w:r w:rsidRPr="003F3E2D">
              <w:rPr>
                <w:rStyle w:val="Strong"/>
                <w:rFonts w:ascii="Arial" w:hAnsi="Arial" w:cs="Arial"/>
              </w:rPr>
              <w:t xml:space="preserve"> </w:t>
            </w:r>
            <w:r w:rsidRPr="003F3E2D">
              <w:rPr>
                <w:rFonts w:ascii="Arial" w:hAnsi="Arial" w:cs="Arial"/>
              </w:rPr>
              <w:t>Without Speech</w:t>
            </w:r>
          </w:p>
        </w:tc>
        <w:tc>
          <w:tcPr>
            <w:tcW w:w="1156" w:type="pct"/>
            <w:tcBorders>
              <w:top w:val="outset" w:sz="6" w:space="0" w:color="auto"/>
              <w:left w:val="outset" w:sz="6" w:space="0" w:color="auto"/>
              <w:bottom w:val="outset" w:sz="6" w:space="0" w:color="auto"/>
              <w:right w:val="outset" w:sz="6" w:space="0" w:color="auto"/>
            </w:tcBorders>
            <w:vAlign w:val="center"/>
          </w:tcPr>
          <w:p w14:paraId="757A6F26" w14:textId="26E43C04" w:rsidR="00501747" w:rsidRPr="003F3E2D" w:rsidRDefault="4F525252">
            <w:pPr>
              <w:spacing w:after="0" w:line="240" w:lineRule="auto"/>
              <w:ind w:left="-15" w:firstLine="15"/>
              <w:rPr>
                <w:rFonts w:ascii="Arial" w:eastAsia="Times New Roman" w:hAnsi="Arial" w:cs="Arial"/>
              </w:rPr>
            </w:pPr>
            <w:r w:rsidRPr="25D70F0F">
              <w:rPr>
                <w:rFonts w:ascii="Arial" w:eastAsia="Times New Roman" w:hAnsi="Arial" w:cs="Arial"/>
              </w:rPr>
              <w:t>Supports</w:t>
            </w:r>
          </w:p>
        </w:tc>
        <w:tc>
          <w:tcPr>
            <w:tcW w:w="2384" w:type="pct"/>
            <w:tcBorders>
              <w:top w:val="outset" w:sz="6" w:space="0" w:color="auto"/>
              <w:left w:val="outset" w:sz="6" w:space="0" w:color="auto"/>
              <w:bottom w:val="outset" w:sz="6" w:space="0" w:color="auto"/>
              <w:right w:val="outset" w:sz="6" w:space="0" w:color="auto"/>
            </w:tcBorders>
            <w:vAlign w:val="center"/>
          </w:tcPr>
          <w:p w14:paraId="7506F7D1" w14:textId="13F2AA6B" w:rsidR="00501747" w:rsidRPr="003F3E2D" w:rsidRDefault="4F525252">
            <w:pPr>
              <w:spacing w:after="0" w:line="240" w:lineRule="auto"/>
              <w:ind w:left="-15" w:firstLine="15"/>
              <w:rPr>
                <w:rFonts w:ascii="Arial" w:eastAsia="Times New Roman" w:hAnsi="Arial" w:cs="Arial"/>
              </w:rPr>
            </w:pPr>
            <w:r w:rsidRPr="1D213A20">
              <w:rPr>
                <w:rFonts w:ascii="Arial" w:eastAsia="Times New Roman" w:hAnsi="Arial" w:cs="Arial"/>
              </w:rPr>
              <w:t>The website features allow people without speech</w:t>
            </w:r>
            <w:r w:rsidRPr="6FF0604D">
              <w:rPr>
                <w:rFonts w:ascii="Arial" w:eastAsia="Times New Roman" w:hAnsi="Arial" w:cs="Arial"/>
              </w:rPr>
              <w:t xml:space="preserve"> to access </w:t>
            </w:r>
            <w:r w:rsidRPr="521F86B1">
              <w:rPr>
                <w:rFonts w:ascii="Arial" w:eastAsia="Times New Roman" w:hAnsi="Arial" w:cs="Arial"/>
              </w:rPr>
              <w:t xml:space="preserve">all the content and functionality as </w:t>
            </w:r>
            <w:r w:rsidR="043AF07B" w:rsidRPr="521F86B1">
              <w:rPr>
                <w:rFonts w:ascii="Arial" w:eastAsia="Times New Roman" w:hAnsi="Arial" w:cs="Arial"/>
              </w:rPr>
              <w:t xml:space="preserve">controls </w:t>
            </w:r>
            <w:r w:rsidR="043AF07B" w:rsidRPr="664E8EE9">
              <w:rPr>
                <w:rFonts w:ascii="Arial" w:eastAsia="Times New Roman" w:hAnsi="Arial" w:cs="Arial"/>
              </w:rPr>
              <w:t>do not require</w:t>
            </w:r>
            <w:r w:rsidR="043AF07B" w:rsidRPr="2540CF18">
              <w:rPr>
                <w:rFonts w:ascii="Arial" w:eastAsia="Times New Roman" w:hAnsi="Arial" w:cs="Arial"/>
              </w:rPr>
              <w:t xml:space="preserve"> </w:t>
            </w:r>
            <w:r w:rsidR="043AF07B" w:rsidRPr="4F3C699E">
              <w:rPr>
                <w:rFonts w:ascii="Arial" w:eastAsia="Times New Roman" w:hAnsi="Arial" w:cs="Arial"/>
              </w:rPr>
              <w:t xml:space="preserve">speech </w:t>
            </w:r>
            <w:r w:rsidR="043AF07B" w:rsidRPr="42A65B38">
              <w:rPr>
                <w:rFonts w:ascii="Arial" w:eastAsia="Times New Roman" w:hAnsi="Arial" w:cs="Arial"/>
              </w:rPr>
              <w:t>input.</w:t>
            </w:r>
          </w:p>
        </w:tc>
      </w:tr>
      <w:tr w:rsidR="00501747" w:rsidRPr="00254EF0" w14:paraId="098437F9"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5D2208A2" w14:textId="77777777" w:rsidR="00501747" w:rsidRPr="003F3E2D" w:rsidRDefault="00501747">
            <w:pPr>
              <w:spacing w:after="0" w:line="240" w:lineRule="auto"/>
              <w:ind w:left="-15" w:firstLine="15"/>
              <w:rPr>
                <w:rFonts w:ascii="Arial" w:hAnsi="Arial" w:cs="Arial"/>
              </w:rPr>
            </w:pPr>
            <w:r w:rsidRPr="003F3E2D">
              <w:rPr>
                <w:rFonts w:ascii="Arial" w:hAnsi="Arial" w:cs="Arial"/>
              </w:rPr>
              <w:t>302.7</w:t>
            </w:r>
            <w:r w:rsidRPr="003F3E2D">
              <w:rPr>
                <w:rStyle w:val="Strong"/>
                <w:rFonts w:ascii="Arial" w:hAnsi="Arial" w:cs="Arial"/>
              </w:rPr>
              <w:t xml:space="preserve"> </w:t>
            </w:r>
            <w:r w:rsidRPr="003F3E2D">
              <w:rPr>
                <w:rFonts w:ascii="Arial" w:hAnsi="Arial" w:cs="Arial"/>
              </w:rPr>
              <w:t>With Limited Manipulation</w:t>
            </w:r>
          </w:p>
        </w:tc>
        <w:tc>
          <w:tcPr>
            <w:tcW w:w="1156" w:type="pct"/>
            <w:tcBorders>
              <w:top w:val="outset" w:sz="6" w:space="0" w:color="auto"/>
              <w:left w:val="outset" w:sz="6" w:space="0" w:color="auto"/>
              <w:bottom w:val="outset" w:sz="6" w:space="0" w:color="auto"/>
              <w:right w:val="outset" w:sz="6" w:space="0" w:color="auto"/>
            </w:tcBorders>
            <w:vAlign w:val="center"/>
          </w:tcPr>
          <w:p w14:paraId="7DB20AB6" w14:textId="063B6C93" w:rsidR="00501747" w:rsidRPr="003F3E2D" w:rsidRDefault="4906679C">
            <w:pPr>
              <w:spacing w:after="0" w:line="240" w:lineRule="auto"/>
              <w:ind w:left="-15" w:firstLine="15"/>
              <w:rPr>
                <w:rFonts w:ascii="Arial" w:eastAsia="Times New Roman" w:hAnsi="Arial" w:cs="Arial"/>
              </w:rPr>
            </w:pPr>
            <w:r w:rsidRPr="3BFB4CD6">
              <w:rPr>
                <w:rFonts w:ascii="Arial" w:eastAsia="Times New Roman" w:hAnsi="Arial" w:cs="Arial"/>
              </w:rPr>
              <w:t xml:space="preserve">Supports </w:t>
            </w:r>
            <w:r w:rsidRPr="6A823E79">
              <w:rPr>
                <w:rFonts w:ascii="Arial" w:eastAsia="Times New Roman" w:hAnsi="Arial" w:cs="Arial"/>
              </w:rPr>
              <w:t xml:space="preserve">With </w:t>
            </w:r>
            <w:r w:rsidRPr="7FF3A3FF">
              <w:rPr>
                <w:rFonts w:ascii="Arial" w:eastAsia="Times New Roman" w:hAnsi="Arial" w:cs="Arial"/>
              </w:rPr>
              <w:t>Exceptions</w:t>
            </w:r>
          </w:p>
        </w:tc>
        <w:tc>
          <w:tcPr>
            <w:tcW w:w="2384" w:type="pct"/>
            <w:tcBorders>
              <w:top w:val="outset" w:sz="6" w:space="0" w:color="auto"/>
              <w:left w:val="outset" w:sz="6" w:space="0" w:color="auto"/>
              <w:bottom w:val="outset" w:sz="6" w:space="0" w:color="auto"/>
              <w:right w:val="outset" w:sz="6" w:space="0" w:color="auto"/>
            </w:tcBorders>
            <w:vAlign w:val="center"/>
          </w:tcPr>
          <w:p w14:paraId="3838CA09" w14:textId="266C9D83" w:rsidR="002203A1" w:rsidRPr="00B314B7" w:rsidRDefault="4906679C" w:rsidP="7E538737">
            <w:pPr>
              <w:spacing w:after="0" w:line="240" w:lineRule="auto"/>
              <w:rPr>
                <w:rFonts w:ascii="Arial" w:eastAsia="Times New Roman" w:hAnsi="Arial" w:cs="Arial"/>
                <w:lang w:val="en-IN"/>
              </w:rPr>
            </w:pPr>
            <w:r w:rsidRPr="2317ED3A">
              <w:rPr>
                <w:rFonts w:ascii="Arial" w:eastAsia="Times New Roman" w:hAnsi="Arial" w:cs="Arial"/>
                <w:lang w:val="en-IN"/>
              </w:rPr>
              <w:t xml:space="preserve">The website </w:t>
            </w:r>
            <w:r w:rsidRPr="554B0EFA">
              <w:rPr>
                <w:rFonts w:ascii="Arial" w:eastAsia="Times New Roman" w:hAnsi="Arial" w:cs="Arial"/>
                <w:lang w:val="en-IN"/>
              </w:rPr>
              <w:t xml:space="preserve">features </w:t>
            </w:r>
            <w:r w:rsidRPr="7A30A9BD">
              <w:rPr>
                <w:rFonts w:ascii="Arial" w:eastAsia="Times New Roman" w:hAnsi="Arial" w:cs="Arial"/>
                <w:lang w:val="en-IN"/>
              </w:rPr>
              <w:t xml:space="preserve">can </w:t>
            </w:r>
            <w:r w:rsidRPr="5CCC6A30">
              <w:rPr>
                <w:rFonts w:ascii="Arial" w:eastAsia="Times New Roman" w:hAnsi="Arial" w:cs="Arial"/>
                <w:lang w:val="en-IN"/>
              </w:rPr>
              <w:t xml:space="preserve">be operated by </w:t>
            </w:r>
            <w:r w:rsidRPr="5C8619C4">
              <w:rPr>
                <w:rFonts w:ascii="Arial" w:eastAsia="Times New Roman" w:hAnsi="Arial" w:cs="Arial"/>
                <w:lang w:val="en-IN"/>
              </w:rPr>
              <w:t>people</w:t>
            </w:r>
            <w:r w:rsidRPr="2ECD832D">
              <w:rPr>
                <w:rFonts w:ascii="Arial" w:eastAsia="Times New Roman" w:hAnsi="Arial" w:cs="Arial"/>
                <w:lang w:val="en-IN"/>
              </w:rPr>
              <w:t xml:space="preserve"> with </w:t>
            </w:r>
            <w:r w:rsidRPr="5217EC2F">
              <w:rPr>
                <w:rFonts w:ascii="Arial" w:eastAsia="Times New Roman" w:hAnsi="Arial" w:cs="Arial"/>
                <w:lang w:val="en-IN"/>
              </w:rPr>
              <w:t xml:space="preserve">limited manipulation. </w:t>
            </w:r>
            <w:r w:rsidRPr="176637E9">
              <w:rPr>
                <w:rFonts w:ascii="Arial" w:eastAsia="Times New Roman" w:hAnsi="Arial" w:cs="Arial"/>
                <w:lang w:val="en-IN"/>
              </w:rPr>
              <w:t xml:space="preserve">A few challenges may occur while </w:t>
            </w:r>
            <w:r w:rsidRPr="66EB50FA">
              <w:rPr>
                <w:rFonts w:ascii="Arial" w:eastAsia="Times New Roman" w:hAnsi="Arial" w:cs="Arial"/>
                <w:lang w:val="en-IN"/>
              </w:rPr>
              <w:t>accessing the website</w:t>
            </w:r>
            <w:r w:rsidR="2A85E347" w:rsidRPr="66EB50FA">
              <w:rPr>
                <w:rFonts w:ascii="Arial" w:eastAsia="Times New Roman" w:hAnsi="Arial" w:cs="Arial"/>
                <w:lang w:val="en-IN"/>
              </w:rPr>
              <w:t xml:space="preserve">s as </w:t>
            </w:r>
            <w:r w:rsidR="2A85E347" w:rsidRPr="689FAC75">
              <w:rPr>
                <w:rFonts w:ascii="Arial" w:eastAsia="Times New Roman" w:hAnsi="Arial" w:cs="Arial"/>
                <w:lang w:val="en-IN"/>
              </w:rPr>
              <w:t>disclosed in</w:t>
            </w:r>
          </w:p>
          <w:p w14:paraId="56FE9004" w14:textId="745902D0" w:rsidR="002203A1" w:rsidRPr="00B314B7" w:rsidRDefault="2A85E347" w:rsidP="7E538737">
            <w:pPr>
              <w:pStyle w:val="ListParagraph"/>
              <w:numPr>
                <w:ilvl w:val="0"/>
                <w:numId w:val="37"/>
              </w:numPr>
              <w:spacing w:after="0" w:line="240" w:lineRule="auto"/>
              <w:rPr>
                <w:rFonts w:ascii="Arial" w:eastAsia="Times New Roman" w:hAnsi="Arial" w:cs="Arial"/>
                <w:lang w:val="en-IN"/>
              </w:rPr>
            </w:pPr>
            <w:r w:rsidRPr="5C2BE220">
              <w:rPr>
                <w:rFonts w:ascii="Arial" w:eastAsia="Times New Roman" w:hAnsi="Arial" w:cs="Arial"/>
                <w:lang w:val="en-IN"/>
              </w:rPr>
              <w:t>Table 1:</w:t>
            </w:r>
            <w:r w:rsidR="0FBBE85C" w:rsidRPr="5C2BE220">
              <w:rPr>
                <w:rFonts w:ascii="Arial" w:eastAsia="Times New Roman" w:hAnsi="Arial" w:cs="Arial"/>
                <w:lang w:val="en-IN"/>
              </w:rPr>
              <w:t xml:space="preserve"> </w:t>
            </w:r>
            <w:r w:rsidR="344691BE" w:rsidRPr="42A95362">
              <w:rPr>
                <w:rFonts w:ascii="Arial" w:eastAsia="Times New Roman" w:hAnsi="Arial" w:cs="Arial"/>
                <w:lang w:val="en-IN"/>
              </w:rPr>
              <w:t xml:space="preserve">1.3.1, </w:t>
            </w:r>
            <w:r w:rsidR="0FBBE85C" w:rsidRPr="42A95362">
              <w:rPr>
                <w:rFonts w:ascii="Arial" w:eastAsia="Times New Roman" w:hAnsi="Arial" w:cs="Arial"/>
                <w:lang w:val="en-IN"/>
              </w:rPr>
              <w:t>2.</w:t>
            </w:r>
            <w:r w:rsidR="0FBBE85C" w:rsidRPr="5C2BE220">
              <w:rPr>
                <w:rFonts w:ascii="Arial" w:eastAsia="Times New Roman" w:hAnsi="Arial" w:cs="Arial"/>
                <w:lang w:val="en-IN"/>
              </w:rPr>
              <w:t xml:space="preserve">1.1, 2.4.2, </w:t>
            </w:r>
            <w:r w:rsidR="394DFEC9" w:rsidRPr="5C2BE220">
              <w:rPr>
                <w:rFonts w:ascii="Arial" w:eastAsia="Times New Roman" w:hAnsi="Arial" w:cs="Arial"/>
                <w:lang w:val="en-IN"/>
              </w:rPr>
              <w:t xml:space="preserve">2.4.3, 2.4.4, </w:t>
            </w:r>
            <w:r w:rsidR="52A5EFFE" w:rsidRPr="5C2BE220">
              <w:rPr>
                <w:rFonts w:ascii="Arial" w:eastAsia="Times New Roman" w:hAnsi="Arial" w:cs="Arial"/>
                <w:lang w:val="en-IN"/>
              </w:rPr>
              <w:t>4.1.2, and</w:t>
            </w:r>
          </w:p>
          <w:p w14:paraId="3251DC7B" w14:textId="3A6F5B59" w:rsidR="002203A1" w:rsidRPr="00B314B7" w:rsidRDefault="2A85E347" w:rsidP="7E538737">
            <w:pPr>
              <w:pStyle w:val="ListParagraph"/>
              <w:numPr>
                <w:ilvl w:val="0"/>
                <w:numId w:val="37"/>
              </w:numPr>
              <w:spacing w:after="0" w:line="240" w:lineRule="auto"/>
              <w:rPr>
                <w:rFonts w:ascii="Arial" w:eastAsia="Times New Roman" w:hAnsi="Arial" w:cs="Arial"/>
                <w:lang w:val="en-IN"/>
              </w:rPr>
            </w:pPr>
            <w:r w:rsidRPr="5C2BE220">
              <w:rPr>
                <w:rFonts w:ascii="Arial" w:eastAsia="Times New Roman" w:hAnsi="Arial" w:cs="Arial"/>
                <w:lang w:val="en-IN"/>
              </w:rPr>
              <w:t>Table 2:</w:t>
            </w:r>
            <w:r w:rsidR="7E490685" w:rsidRPr="5C2BE220">
              <w:rPr>
                <w:rFonts w:ascii="Arial" w:eastAsia="Times New Roman" w:hAnsi="Arial" w:cs="Arial"/>
                <w:lang w:val="en-IN"/>
              </w:rPr>
              <w:t xml:space="preserve"> </w:t>
            </w:r>
            <w:r w:rsidR="29D723D5" w:rsidRPr="5C2BE220">
              <w:rPr>
                <w:rFonts w:ascii="Arial" w:eastAsia="Times New Roman" w:hAnsi="Arial" w:cs="Arial"/>
                <w:lang w:val="en-IN"/>
              </w:rPr>
              <w:t>2.4.6, 2.4.7</w:t>
            </w:r>
            <w:r w:rsidR="001240B1">
              <w:rPr>
                <w:rFonts w:ascii="Arial" w:eastAsia="Times New Roman" w:hAnsi="Arial" w:cs="Arial"/>
                <w:lang w:val="en-IN"/>
              </w:rPr>
              <w:t>.</w:t>
            </w:r>
          </w:p>
        </w:tc>
      </w:tr>
      <w:tr w:rsidR="00501747" w:rsidRPr="00254EF0" w14:paraId="2B0BCD12"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30640467" w14:textId="77777777" w:rsidR="00501747" w:rsidRPr="003F3E2D" w:rsidRDefault="00501747">
            <w:pPr>
              <w:spacing w:after="0" w:line="240" w:lineRule="auto"/>
              <w:ind w:left="-15" w:firstLine="15"/>
              <w:rPr>
                <w:rFonts w:ascii="Arial" w:hAnsi="Arial" w:cs="Arial"/>
              </w:rPr>
            </w:pPr>
            <w:r w:rsidRPr="003F3E2D">
              <w:rPr>
                <w:rFonts w:ascii="Arial" w:hAnsi="Arial" w:cs="Arial"/>
              </w:rPr>
              <w:t>302.8</w:t>
            </w:r>
            <w:r w:rsidRPr="003F3E2D">
              <w:rPr>
                <w:rStyle w:val="Strong"/>
                <w:rFonts w:ascii="Arial" w:hAnsi="Arial" w:cs="Arial"/>
              </w:rPr>
              <w:t xml:space="preserve"> </w:t>
            </w:r>
            <w:r w:rsidRPr="003F3E2D">
              <w:rPr>
                <w:rFonts w:ascii="Arial" w:hAnsi="Arial" w:cs="Arial"/>
              </w:rPr>
              <w:t>With Limited Reach and Strength</w:t>
            </w:r>
          </w:p>
        </w:tc>
        <w:tc>
          <w:tcPr>
            <w:tcW w:w="1156" w:type="pct"/>
            <w:tcBorders>
              <w:top w:val="outset" w:sz="6" w:space="0" w:color="auto"/>
              <w:left w:val="outset" w:sz="6" w:space="0" w:color="auto"/>
              <w:bottom w:val="outset" w:sz="6" w:space="0" w:color="auto"/>
              <w:right w:val="outset" w:sz="6" w:space="0" w:color="auto"/>
            </w:tcBorders>
            <w:vAlign w:val="center"/>
          </w:tcPr>
          <w:p w14:paraId="0809BF0F" w14:textId="22F1D0C7" w:rsidR="00501747" w:rsidRPr="003F3E2D" w:rsidRDefault="22104175">
            <w:pPr>
              <w:spacing w:after="0" w:line="240" w:lineRule="auto"/>
              <w:ind w:left="-15" w:firstLine="15"/>
              <w:rPr>
                <w:rFonts w:ascii="Arial" w:eastAsia="Times New Roman" w:hAnsi="Arial" w:cs="Arial"/>
              </w:rPr>
            </w:pPr>
            <w:r w:rsidRPr="764CDC7C">
              <w:rPr>
                <w:rFonts w:ascii="Arial" w:eastAsia="Times New Roman" w:hAnsi="Arial" w:cs="Arial"/>
              </w:rPr>
              <w:t xml:space="preserve">Supports </w:t>
            </w:r>
            <w:r w:rsidRPr="718A1CC2">
              <w:rPr>
                <w:rFonts w:ascii="Arial" w:eastAsia="Times New Roman" w:hAnsi="Arial" w:cs="Arial"/>
              </w:rPr>
              <w:t xml:space="preserve">With </w:t>
            </w:r>
            <w:r w:rsidRPr="2B83797A">
              <w:rPr>
                <w:rFonts w:ascii="Arial" w:eastAsia="Times New Roman" w:hAnsi="Arial" w:cs="Arial"/>
              </w:rPr>
              <w:t>Exceptions</w:t>
            </w:r>
          </w:p>
        </w:tc>
        <w:tc>
          <w:tcPr>
            <w:tcW w:w="2384" w:type="pct"/>
            <w:tcBorders>
              <w:top w:val="outset" w:sz="6" w:space="0" w:color="auto"/>
              <w:left w:val="outset" w:sz="6" w:space="0" w:color="auto"/>
              <w:bottom w:val="outset" w:sz="6" w:space="0" w:color="auto"/>
              <w:right w:val="outset" w:sz="6" w:space="0" w:color="auto"/>
            </w:tcBorders>
            <w:vAlign w:val="center"/>
          </w:tcPr>
          <w:p w14:paraId="56AAD26F" w14:textId="58D5C708" w:rsidR="00867461" w:rsidRPr="00B314B7" w:rsidRDefault="22104175" w:rsidP="1FB0BCC9">
            <w:pPr>
              <w:spacing w:after="0" w:line="240" w:lineRule="auto"/>
              <w:rPr>
                <w:rFonts w:ascii="Arial" w:eastAsia="Times New Roman" w:hAnsi="Arial" w:cs="Arial"/>
                <w:lang w:val="en-IN"/>
              </w:rPr>
            </w:pPr>
            <w:r w:rsidRPr="2FAB0502">
              <w:rPr>
                <w:rFonts w:ascii="Arial" w:eastAsia="Times New Roman" w:hAnsi="Arial" w:cs="Arial"/>
                <w:lang w:val="en-IN"/>
              </w:rPr>
              <w:t xml:space="preserve">The website </w:t>
            </w:r>
            <w:r w:rsidRPr="61CB1503">
              <w:rPr>
                <w:rFonts w:ascii="Arial" w:eastAsia="Times New Roman" w:hAnsi="Arial" w:cs="Arial"/>
                <w:lang w:val="en-IN"/>
              </w:rPr>
              <w:t xml:space="preserve">features can be </w:t>
            </w:r>
            <w:r w:rsidRPr="60AE48AD">
              <w:rPr>
                <w:rFonts w:ascii="Arial" w:eastAsia="Times New Roman" w:hAnsi="Arial" w:cs="Arial"/>
                <w:lang w:val="en-IN"/>
              </w:rPr>
              <w:t xml:space="preserve">operated by the </w:t>
            </w:r>
            <w:r w:rsidRPr="45EBA887">
              <w:rPr>
                <w:rFonts w:ascii="Arial" w:eastAsia="Times New Roman" w:hAnsi="Arial" w:cs="Arial"/>
                <w:lang w:val="en-IN"/>
              </w:rPr>
              <w:t xml:space="preserve">people </w:t>
            </w:r>
            <w:r w:rsidRPr="150C1C9F">
              <w:rPr>
                <w:rFonts w:ascii="Arial" w:eastAsia="Times New Roman" w:hAnsi="Arial" w:cs="Arial"/>
                <w:lang w:val="en-IN"/>
              </w:rPr>
              <w:t xml:space="preserve">with limited </w:t>
            </w:r>
            <w:r w:rsidRPr="47DB81C2">
              <w:rPr>
                <w:rFonts w:ascii="Arial" w:eastAsia="Times New Roman" w:hAnsi="Arial" w:cs="Arial"/>
                <w:lang w:val="en-IN"/>
              </w:rPr>
              <w:t xml:space="preserve">reach and </w:t>
            </w:r>
            <w:r w:rsidRPr="5E716E17">
              <w:rPr>
                <w:rFonts w:ascii="Arial" w:eastAsia="Times New Roman" w:hAnsi="Arial" w:cs="Arial"/>
                <w:lang w:val="en-IN"/>
              </w:rPr>
              <w:t xml:space="preserve">strength. </w:t>
            </w:r>
            <w:r w:rsidRPr="0EE50E04">
              <w:rPr>
                <w:rFonts w:ascii="Arial" w:eastAsia="Times New Roman" w:hAnsi="Arial" w:cs="Arial"/>
                <w:lang w:val="en-IN"/>
              </w:rPr>
              <w:t xml:space="preserve">A few challenges </w:t>
            </w:r>
            <w:r w:rsidRPr="3E14D3C1">
              <w:rPr>
                <w:rFonts w:ascii="Arial" w:eastAsia="Times New Roman" w:hAnsi="Arial" w:cs="Arial"/>
                <w:lang w:val="en-IN"/>
              </w:rPr>
              <w:t xml:space="preserve">may </w:t>
            </w:r>
            <w:r w:rsidRPr="668CC799">
              <w:rPr>
                <w:rFonts w:ascii="Arial" w:eastAsia="Times New Roman" w:hAnsi="Arial" w:cs="Arial"/>
                <w:lang w:val="en-IN"/>
              </w:rPr>
              <w:t xml:space="preserve">occur </w:t>
            </w:r>
            <w:r w:rsidRPr="0A8B330E">
              <w:rPr>
                <w:rFonts w:ascii="Arial" w:eastAsia="Times New Roman" w:hAnsi="Arial" w:cs="Arial"/>
                <w:lang w:val="en-IN"/>
              </w:rPr>
              <w:t xml:space="preserve">while </w:t>
            </w:r>
            <w:r w:rsidRPr="339DFFE0">
              <w:rPr>
                <w:rFonts w:ascii="Arial" w:eastAsia="Times New Roman" w:hAnsi="Arial" w:cs="Arial"/>
                <w:lang w:val="en-IN"/>
              </w:rPr>
              <w:t xml:space="preserve">accessing </w:t>
            </w:r>
            <w:r w:rsidRPr="09791955">
              <w:rPr>
                <w:rFonts w:ascii="Arial" w:eastAsia="Times New Roman" w:hAnsi="Arial" w:cs="Arial"/>
                <w:lang w:val="en-IN"/>
              </w:rPr>
              <w:t>the w</w:t>
            </w:r>
            <w:r w:rsidR="5BBE6C64" w:rsidRPr="09791955">
              <w:rPr>
                <w:rFonts w:ascii="Arial" w:eastAsia="Times New Roman" w:hAnsi="Arial" w:cs="Arial"/>
                <w:lang w:val="en-IN"/>
              </w:rPr>
              <w:t>ebsites</w:t>
            </w:r>
            <w:r w:rsidR="5BBE6C64" w:rsidRPr="30BEBBD8">
              <w:rPr>
                <w:rFonts w:ascii="Arial" w:eastAsia="Times New Roman" w:hAnsi="Arial" w:cs="Arial"/>
                <w:lang w:val="en-IN"/>
              </w:rPr>
              <w:t xml:space="preserve"> as </w:t>
            </w:r>
            <w:r w:rsidR="5BBE6C64" w:rsidRPr="1FB0BCC9">
              <w:rPr>
                <w:rFonts w:ascii="Arial" w:eastAsia="Times New Roman" w:hAnsi="Arial" w:cs="Arial"/>
                <w:lang w:val="en-IN"/>
              </w:rPr>
              <w:t xml:space="preserve">disclosed in </w:t>
            </w:r>
          </w:p>
          <w:p w14:paraId="0C917E8A" w14:textId="2A44FBC5" w:rsidR="00867461" w:rsidRPr="00B314B7" w:rsidRDefault="5BBE6C64" w:rsidP="69043F2F">
            <w:pPr>
              <w:pStyle w:val="ListParagraph"/>
              <w:numPr>
                <w:ilvl w:val="0"/>
                <w:numId w:val="38"/>
              </w:numPr>
              <w:spacing w:after="0" w:line="240" w:lineRule="auto"/>
              <w:rPr>
                <w:rFonts w:ascii="Arial" w:eastAsia="Times New Roman" w:hAnsi="Arial" w:cs="Arial"/>
                <w:lang w:val="en-IN"/>
              </w:rPr>
            </w:pPr>
            <w:r w:rsidRPr="5C2BE220">
              <w:rPr>
                <w:rFonts w:ascii="Arial" w:eastAsia="Times New Roman" w:hAnsi="Arial" w:cs="Arial"/>
                <w:lang w:val="en-IN"/>
              </w:rPr>
              <w:t>Table 1:</w:t>
            </w:r>
            <w:r w:rsidR="3C042AA2" w:rsidRPr="5C2BE220">
              <w:rPr>
                <w:rFonts w:ascii="Arial" w:eastAsia="Times New Roman" w:hAnsi="Arial" w:cs="Arial"/>
                <w:lang w:val="en-IN"/>
              </w:rPr>
              <w:t xml:space="preserve"> 1.3.1, 2.1.1, 2.4.3, and</w:t>
            </w:r>
          </w:p>
          <w:p w14:paraId="78F35B8B" w14:textId="5D104251" w:rsidR="00867461" w:rsidRPr="00B314B7" w:rsidRDefault="5BBE6C64" w:rsidP="107A83A2">
            <w:pPr>
              <w:pStyle w:val="ListParagraph"/>
              <w:numPr>
                <w:ilvl w:val="0"/>
                <w:numId w:val="38"/>
              </w:numPr>
              <w:spacing w:after="0" w:line="240" w:lineRule="auto"/>
              <w:rPr>
                <w:rFonts w:ascii="Arial" w:eastAsia="Times New Roman" w:hAnsi="Arial" w:cs="Arial"/>
                <w:lang w:val="en-IN"/>
              </w:rPr>
            </w:pPr>
            <w:r w:rsidRPr="69043F2F">
              <w:rPr>
                <w:rFonts w:ascii="Arial" w:eastAsia="Times New Roman" w:hAnsi="Arial" w:cs="Arial"/>
                <w:lang w:val="en-IN"/>
              </w:rPr>
              <w:t xml:space="preserve">Table </w:t>
            </w:r>
            <w:r w:rsidRPr="69F361A6">
              <w:rPr>
                <w:rFonts w:ascii="Arial" w:eastAsia="Times New Roman" w:hAnsi="Arial" w:cs="Arial"/>
                <w:lang w:val="en-IN"/>
              </w:rPr>
              <w:t>2:</w:t>
            </w:r>
            <w:r w:rsidR="4C4060A9" w:rsidRPr="5C2BE220">
              <w:rPr>
                <w:rFonts w:ascii="Arial" w:eastAsia="Times New Roman" w:hAnsi="Arial" w:cs="Arial"/>
                <w:lang w:val="en-IN"/>
              </w:rPr>
              <w:t xml:space="preserve"> 2.4.7</w:t>
            </w:r>
            <w:r w:rsidR="001240B1">
              <w:rPr>
                <w:rFonts w:ascii="Arial" w:eastAsia="Times New Roman" w:hAnsi="Arial" w:cs="Arial"/>
                <w:lang w:val="en-IN"/>
              </w:rPr>
              <w:t>.</w:t>
            </w:r>
          </w:p>
        </w:tc>
      </w:tr>
      <w:tr w:rsidR="00501747" w:rsidRPr="00254EF0" w14:paraId="57147799" w14:textId="77777777" w:rsidTr="3EC390A2">
        <w:trPr>
          <w:trHeight w:val="300"/>
          <w:tblCellSpacing w:w="0" w:type="dxa"/>
        </w:trPr>
        <w:tc>
          <w:tcPr>
            <w:tcW w:w="1460" w:type="pct"/>
            <w:tcBorders>
              <w:top w:val="outset" w:sz="6" w:space="0" w:color="auto"/>
              <w:left w:val="outset" w:sz="6" w:space="0" w:color="auto"/>
              <w:bottom w:val="outset" w:sz="6" w:space="0" w:color="auto"/>
              <w:right w:val="outset" w:sz="6" w:space="0" w:color="auto"/>
            </w:tcBorders>
            <w:vAlign w:val="center"/>
          </w:tcPr>
          <w:p w14:paraId="7EC702D4" w14:textId="77777777" w:rsidR="00501747" w:rsidRPr="003F3E2D" w:rsidRDefault="00501747">
            <w:pPr>
              <w:spacing w:after="0" w:line="240" w:lineRule="auto"/>
              <w:ind w:left="-15" w:firstLine="15"/>
              <w:rPr>
                <w:rFonts w:ascii="Arial" w:hAnsi="Arial" w:cs="Arial"/>
              </w:rPr>
            </w:pPr>
            <w:r w:rsidRPr="003F3E2D">
              <w:rPr>
                <w:rFonts w:ascii="Arial" w:hAnsi="Arial" w:cs="Arial"/>
              </w:rPr>
              <w:t>302.9</w:t>
            </w:r>
            <w:r w:rsidRPr="003F3E2D">
              <w:rPr>
                <w:rStyle w:val="Strong"/>
                <w:rFonts w:ascii="Arial" w:hAnsi="Arial" w:cs="Arial"/>
              </w:rPr>
              <w:t xml:space="preserve"> </w:t>
            </w:r>
            <w:r w:rsidRPr="003F3E2D">
              <w:rPr>
                <w:rFonts w:ascii="Arial" w:hAnsi="Arial" w:cs="Arial"/>
              </w:rPr>
              <w:t>With Limited Language, Cognitive, and Learning Abilities</w:t>
            </w:r>
          </w:p>
        </w:tc>
        <w:tc>
          <w:tcPr>
            <w:tcW w:w="1156" w:type="pct"/>
            <w:tcBorders>
              <w:top w:val="outset" w:sz="6" w:space="0" w:color="auto"/>
              <w:left w:val="outset" w:sz="6" w:space="0" w:color="auto"/>
              <w:bottom w:val="outset" w:sz="6" w:space="0" w:color="auto"/>
              <w:right w:val="outset" w:sz="6" w:space="0" w:color="auto"/>
            </w:tcBorders>
            <w:vAlign w:val="center"/>
          </w:tcPr>
          <w:p w14:paraId="33C4704F" w14:textId="680A871F" w:rsidR="00501747" w:rsidRPr="003F3E2D" w:rsidRDefault="7BD17F75" w:rsidP="00B314B7">
            <w:pPr>
              <w:spacing w:after="0" w:line="240" w:lineRule="auto"/>
              <w:rPr>
                <w:rFonts w:ascii="Arial" w:eastAsia="Times New Roman" w:hAnsi="Arial" w:cs="Arial"/>
              </w:rPr>
            </w:pPr>
            <w:r w:rsidRPr="7455E981">
              <w:rPr>
                <w:rFonts w:ascii="Arial" w:eastAsia="Times New Roman" w:hAnsi="Arial" w:cs="Arial"/>
              </w:rPr>
              <w:t xml:space="preserve">Supports </w:t>
            </w:r>
            <w:r w:rsidRPr="4FF564B2">
              <w:rPr>
                <w:rFonts w:ascii="Arial" w:eastAsia="Times New Roman" w:hAnsi="Arial" w:cs="Arial"/>
              </w:rPr>
              <w:t xml:space="preserve">With </w:t>
            </w:r>
            <w:r w:rsidRPr="617AA2A9">
              <w:rPr>
                <w:rFonts w:ascii="Arial" w:eastAsia="Times New Roman" w:hAnsi="Arial" w:cs="Arial"/>
              </w:rPr>
              <w:t>Exceptions</w:t>
            </w:r>
          </w:p>
        </w:tc>
        <w:tc>
          <w:tcPr>
            <w:tcW w:w="2384" w:type="pct"/>
            <w:tcBorders>
              <w:top w:val="outset" w:sz="6" w:space="0" w:color="auto"/>
              <w:left w:val="outset" w:sz="6" w:space="0" w:color="auto"/>
              <w:bottom w:val="outset" w:sz="6" w:space="0" w:color="auto"/>
              <w:right w:val="outset" w:sz="6" w:space="0" w:color="auto"/>
            </w:tcBorders>
            <w:vAlign w:val="center"/>
          </w:tcPr>
          <w:p w14:paraId="6B7D8630" w14:textId="60D3CAF6" w:rsidR="008702D9" w:rsidRPr="00B314B7" w:rsidRDefault="7BD17F75" w:rsidP="4A337912">
            <w:pPr>
              <w:spacing w:after="0" w:line="240" w:lineRule="auto"/>
              <w:rPr>
                <w:rFonts w:ascii="Arial" w:eastAsia="Times New Roman" w:hAnsi="Arial" w:cs="Arial"/>
                <w:lang w:val="en-IN"/>
              </w:rPr>
            </w:pPr>
            <w:r w:rsidRPr="430ED828">
              <w:rPr>
                <w:rFonts w:ascii="Arial" w:eastAsia="Times New Roman" w:hAnsi="Arial" w:cs="Arial"/>
                <w:lang w:val="en-IN"/>
              </w:rPr>
              <w:t xml:space="preserve">The website </w:t>
            </w:r>
            <w:r w:rsidRPr="048A9599">
              <w:rPr>
                <w:rFonts w:ascii="Arial" w:eastAsia="Times New Roman" w:hAnsi="Arial" w:cs="Arial"/>
                <w:lang w:val="en-IN"/>
              </w:rPr>
              <w:t xml:space="preserve">features </w:t>
            </w:r>
            <w:r w:rsidRPr="3C41C1C9">
              <w:rPr>
                <w:rFonts w:ascii="Arial" w:eastAsia="Times New Roman" w:hAnsi="Arial" w:cs="Arial"/>
                <w:lang w:val="en-IN"/>
              </w:rPr>
              <w:t xml:space="preserve">can be </w:t>
            </w:r>
            <w:r w:rsidRPr="3B6C9B51">
              <w:rPr>
                <w:rFonts w:ascii="Arial" w:eastAsia="Times New Roman" w:hAnsi="Arial" w:cs="Arial"/>
                <w:lang w:val="en-IN"/>
              </w:rPr>
              <w:t xml:space="preserve">accessed by people with limited </w:t>
            </w:r>
            <w:r w:rsidRPr="471F6EFD">
              <w:rPr>
                <w:rFonts w:ascii="Arial" w:eastAsia="Times New Roman" w:hAnsi="Arial" w:cs="Arial"/>
                <w:lang w:val="en-IN"/>
              </w:rPr>
              <w:t>langu</w:t>
            </w:r>
            <w:r w:rsidR="7B52A9F0" w:rsidRPr="471F6EFD">
              <w:rPr>
                <w:rFonts w:ascii="Arial" w:eastAsia="Times New Roman" w:hAnsi="Arial" w:cs="Arial"/>
                <w:lang w:val="en-IN"/>
              </w:rPr>
              <w:t xml:space="preserve">age, cognitive </w:t>
            </w:r>
            <w:r w:rsidR="7B52A9F0" w:rsidRPr="0DB0A803">
              <w:rPr>
                <w:rFonts w:ascii="Arial" w:eastAsia="Times New Roman" w:hAnsi="Arial" w:cs="Arial"/>
                <w:lang w:val="en-IN"/>
              </w:rPr>
              <w:t xml:space="preserve">and learning abilities. A few challenges </w:t>
            </w:r>
            <w:r w:rsidR="7B52A9F0" w:rsidRPr="337C456B">
              <w:rPr>
                <w:rFonts w:ascii="Arial" w:eastAsia="Times New Roman" w:hAnsi="Arial" w:cs="Arial"/>
                <w:lang w:val="en-IN"/>
              </w:rPr>
              <w:t xml:space="preserve">may </w:t>
            </w:r>
            <w:r w:rsidR="7B52A9F0" w:rsidRPr="3F23EB2F">
              <w:rPr>
                <w:rFonts w:ascii="Arial" w:eastAsia="Times New Roman" w:hAnsi="Arial" w:cs="Arial"/>
                <w:lang w:val="en-IN"/>
              </w:rPr>
              <w:t xml:space="preserve">occur </w:t>
            </w:r>
            <w:r w:rsidR="681CD5FC" w:rsidRPr="6AABC91C">
              <w:rPr>
                <w:rFonts w:ascii="Arial" w:eastAsia="Times New Roman" w:hAnsi="Arial" w:cs="Arial"/>
                <w:lang w:val="en-IN"/>
              </w:rPr>
              <w:t>while</w:t>
            </w:r>
            <w:r w:rsidR="05C4FAAC" w:rsidRPr="4B92B249">
              <w:rPr>
                <w:rFonts w:ascii="Arial" w:eastAsia="Times New Roman" w:hAnsi="Arial" w:cs="Arial"/>
                <w:lang w:val="en-IN"/>
              </w:rPr>
              <w:t xml:space="preserve"> </w:t>
            </w:r>
            <w:r w:rsidR="05C4FAAC" w:rsidRPr="4A337912">
              <w:rPr>
                <w:rFonts w:ascii="Arial" w:eastAsia="Times New Roman" w:hAnsi="Arial" w:cs="Arial"/>
                <w:lang w:val="en-IN"/>
              </w:rPr>
              <w:t>accessing the website as disclosed in</w:t>
            </w:r>
          </w:p>
          <w:p w14:paraId="4DF32649" w14:textId="29304A71" w:rsidR="008702D9" w:rsidRPr="00B314B7" w:rsidRDefault="05C4FAAC" w:rsidP="4A337912">
            <w:pPr>
              <w:pStyle w:val="ListParagraph"/>
              <w:numPr>
                <w:ilvl w:val="0"/>
                <w:numId w:val="39"/>
              </w:numPr>
              <w:spacing w:after="0" w:line="240" w:lineRule="auto"/>
              <w:rPr>
                <w:rFonts w:ascii="Arial" w:eastAsia="Times New Roman" w:hAnsi="Arial" w:cs="Arial"/>
                <w:lang w:val="en-IN"/>
              </w:rPr>
            </w:pPr>
            <w:r w:rsidRPr="4A337912">
              <w:rPr>
                <w:rFonts w:ascii="Arial" w:eastAsia="Times New Roman" w:hAnsi="Arial" w:cs="Arial"/>
                <w:lang w:val="en-IN"/>
              </w:rPr>
              <w:t>Table 1</w:t>
            </w:r>
            <w:r w:rsidRPr="11525635">
              <w:rPr>
                <w:rFonts w:ascii="Arial" w:eastAsia="Times New Roman" w:hAnsi="Arial" w:cs="Arial"/>
                <w:lang w:val="en-IN"/>
              </w:rPr>
              <w:t>:</w:t>
            </w:r>
            <w:r w:rsidR="5317E365" w:rsidRPr="5C2BE220">
              <w:rPr>
                <w:rFonts w:ascii="Arial" w:eastAsia="Times New Roman" w:hAnsi="Arial" w:cs="Arial"/>
                <w:lang w:val="en-IN"/>
              </w:rPr>
              <w:t xml:space="preserve"> 2.4.</w:t>
            </w:r>
            <w:r w:rsidR="6909B754" w:rsidRPr="62C42A09">
              <w:rPr>
                <w:rFonts w:ascii="Arial" w:eastAsia="Times New Roman" w:hAnsi="Arial" w:cs="Arial"/>
                <w:lang w:val="en-IN"/>
              </w:rPr>
              <w:t xml:space="preserve">2, </w:t>
            </w:r>
            <w:r w:rsidR="5317E365" w:rsidRPr="62C42A09">
              <w:rPr>
                <w:rFonts w:ascii="Arial" w:eastAsia="Times New Roman" w:hAnsi="Arial" w:cs="Arial"/>
                <w:lang w:val="en-IN"/>
              </w:rPr>
              <w:t>2</w:t>
            </w:r>
            <w:r w:rsidR="5317E365" w:rsidRPr="5C2BE220">
              <w:rPr>
                <w:rFonts w:ascii="Arial" w:eastAsia="Times New Roman" w:hAnsi="Arial" w:cs="Arial"/>
                <w:lang w:val="en-IN"/>
              </w:rPr>
              <w:t xml:space="preserve">.4.4, </w:t>
            </w:r>
            <w:r w:rsidR="1CE7F8A4" w:rsidRPr="5E17A418">
              <w:rPr>
                <w:rFonts w:ascii="Arial" w:eastAsia="Times New Roman" w:hAnsi="Arial" w:cs="Arial"/>
                <w:lang w:val="en-IN"/>
              </w:rPr>
              <w:t>3.3.</w:t>
            </w:r>
            <w:r w:rsidR="7C218E2A" w:rsidRPr="6E6A6603">
              <w:rPr>
                <w:rFonts w:ascii="Arial" w:eastAsia="Times New Roman" w:hAnsi="Arial" w:cs="Arial"/>
                <w:lang w:val="en-IN"/>
              </w:rPr>
              <w:t xml:space="preserve">1, </w:t>
            </w:r>
            <w:r w:rsidR="1CE7F8A4" w:rsidRPr="6E6A6603">
              <w:rPr>
                <w:rFonts w:ascii="Arial" w:eastAsia="Times New Roman" w:hAnsi="Arial" w:cs="Arial"/>
                <w:lang w:val="en-IN"/>
              </w:rPr>
              <w:t>3</w:t>
            </w:r>
            <w:r w:rsidR="1CE7F8A4" w:rsidRPr="5E17A418">
              <w:rPr>
                <w:rFonts w:ascii="Arial" w:eastAsia="Times New Roman" w:hAnsi="Arial" w:cs="Arial"/>
                <w:lang w:val="en-IN"/>
              </w:rPr>
              <w:t xml:space="preserve">.3.2 </w:t>
            </w:r>
            <w:r w:rsidR="1833143D" w:rsidRPr="5E17A418">
              <w:rPr>
                <w:rFonts w:ascii="Arial" w:eastAsia="Times New Roman" w:hAnsi="Arial" w:cs="Arial"/>
                <w:lang w:val="en-IN"/>
              </w:rPr>
              <w:t>and</w:t>
            </w:r>
          </w:p>
          <w:p w14:paraId="121552C1" w14:textId="04A1FFFB" w:rsidR="008702D9" w:rsidRPr="00B314B7" w:rsidRDefault="05C4FAAC" w:rsidP="4A337912">
            <w:pPr>
              <w:pStyle w:val="ListParagraph"/>
              <w:numPr>
                <w:ilvl w:val="0"/>
                <w:numId w:val="39"/>
              </w:numPr>
              <w:spacing w:after="0" w:line="240" w:lineRule="auto"/>
              <w:rPr>
                <w:rFonts w:ascii="Arial" w:eastAsia="Times New Roman" w:hAnsi="Arial" w:cs="Arial"/>
                <w:lang w:val="en-IN"/>
              </w:rPr>
            </w:pPr>
            <w:r w:rsidRPr="11525635">
              <w:rPr>
                <w:rFonts w:ascii="Arial" w:eastAsia="Times New Roman" w:hAnsi="Arial" w:cs="Arial"/>
                <w:lang w:val="en-IN"/>
              </w:rPr>
              <w:t>Table 2:</w:t>
            </w:r>
            <w:r w:rsidR="2B6358BC" w:rsidRPr="44D70A64">
              <w:rPr>
                <w:rFonts w:ascii="Arial" w:eastAsia="Times New Roman" w:hAnsi="Arial" w:cs="Arial"/>
                <w:lang w:val="en-IN"/>
              </w:rPr>
              <w:t xml:space="preserve"> </w:t>
            </w:r>
            <w:r w:rsidR="2B6358BC" w:rsidRPr="687E0E8A">
              <w:rPr>
                <w:rFonts w:ascii="Arial" w:eastAsia="Times New Roman" w:hAnsi="Arial" w:cs="Arial"/>
                <w:lang w:val="en-IN"/>
              </w:rPr>
              <w:t>2.4.6, 2.4.7</w:t>
            </w:r>
            <w:r w:rsidR="001240B1">
              <w:rPr>
                <w:rFonts w:ascii="Arial" w:eastAsia="Times New Roman" w:hAnsi="Arial" w:cs="Arial"/>
                <w:lang w:val="en-IN"/>
              </w:rPr>
              <w:t>.</w:t>
            </w:r>
          </w:p>
        </w:tc>
      </w:tr>
    </w:tbl>
    <w:p w14:paraId="473D1F58" w14:textId="77777777" w:rsidR="00501747" w:rsidRPr="003F3E2D" w:rsidRDefault="00501747" w:rsidP="00501747">
      <w:pPr>
        <w:pStyle w:val="Heading3"/>
        <w:rPr>
          <w:rFonts w:ascii="Arial" w:hAnsi="Arial" w:cs="Arial"/>
        </w:rPr>
      </w:pPr>
      <w:bookmarkStart w:id="16" w:name="_Toc512938936"/>
      <w:r w:rsidRPr="003F3E2D">
        <w:rPr>
          <w:rFonts w:ascii="Arial" w:hAnsi="Arial" w:cs="Arial"/>
        </w:rPr>
        <w:t xml:space="preserve">Chapter 4: </w:t>
      </w:r>
      <w:hyperlink r:id="rId79" w:anchor="chapter-4-hardware" w:history="1">
        <w:r w:rsidRPr="003F3E2D">
          <w:rPr>
            <w:rStyle w:val="Hyperlink"/>
            <w:rFonts w:ascii="Arial" w:hAnsi="Arial" w:cs="Arial"/>
          </w:rPr>
          <w:t>Hardware</w:t>
        </w:r>
        <w:bookmarkEnd w:id="16"/>
      </w:hyperlink>
    </w:p>
    <w:p w14:paraId="0EE848FD" w14:textId="5CFA68F9" w:rsidR="00501747" w:rsidRPr="003F3E2D" w:rsidRDefault="00501747" w:rsidP="00501747">
      <w:pPr>
        <w:rPr>
          <w:rFonts w:ascii="Arial" w:hAnsi="Arial" w:cs="Arial"/>
        </w:rPr>
      </w:pPr>
      <w:r w:rsidRPr="003F3E2D">
        <w:rPr>
          <w:rFonts w:ascii="Arial" w:hAnsi="Arial" w:cs="Arial"/>
        </w:rPr>
        <w:t>Notes:</w:t>
      </w:r>
      <w:r w:rsidR="00FA603C" w:rsidRPr="003F3E2D">
        <w:rPr>
          <w:rFonts w:ascii="Arial" w:hAnsi="Arial" w:cs="Arial"/>
        </w:rPr>
        <w:t xml:space="preserve"> </w:t>
      </w:r>
      <w:r w:rsidR="002161B8" w:rsidRPr="003F3E2D">
        <w:rPr>
          <w:rFonts w:ascii="Arial" w:hAnsi="Arial" w:cs="Arial"/>
        </w:rPr>
        <w:t>Jira</w:t>
      </w:r>
      <w:r w:rsidR="0046672C">
        <w:rPr>
          <w:rFonts w:ascii="Arial" w:hAnsi="Arial" w:cs="Arial"/>
        </w:rPr>
        <w:t xml:space="preserve"> Ser</w:t>
      </w:r>
      <w:r w:rsidR="000C4214">
        <w:rPr>
          <w:rFonts w:ascii="Arial" w:hAnsi="Arial" w:cs="Arial"/>
        </w:rPr>
        <w:t xml:space="preserve">vice </w:t>
      </w:r>
      <w:r w:rsidR="00AC6AE5">
        <w:rPr>
          <w:rFonts w:ascii="Arial" w:hAnsi="Arial" w:cs="Arial"/>
        </w:rPr>
        <w:t>Man</w:t>
      </w:r>
      <w:r w:rsidR="003E7F49">
        <w:rPr>
          <w:rFonts w:ascii="Arial" w:hAnsi="Arial" w:cs="Arial"/>
        </w:rPr>
        <w:t>agement Data Center</w:t>
      </w:r>
      <w:r w:rsidR="00E058AD" w:rsidRPr="003F3E2D">
        <w:rPr>
          <w:rFonts w:ascii="Arial" w:hAnsi="Arial" w:cs="Arial"/>
        </w:rPr>
        <w:t xml:space="preserve"> </w:t>
      </w:r>
      <w:r w:rsidR="00FA603C" w:rsidRPr="003F3E2D">
        <w:rPr>
          <w:rFonts w:ascii="Arial" w:hAnsi="Arial" w:cs="Arial"/>
        </w:rPr>
        <w:t>is not hardware and thus, all the requirements of this section are not applicable.</w:t>
      </w:r>
    </w:p>
    <w:p w14:paraId="6280AF91" w14:textId="77777777" w:rsidR="00501747" w:rsidRPr="003F3E2D" w:rsidRDefault="00501747" w:rsidP="00501747">
      <w:pPr>
        <w:pStyle w:val="Heading3"/>
        <w:rPr>
          <w:rFonts w:ascii="Arial" w:hAnsi="Arial" w:cs="Arial"/>
        </w:rPr>
      </w:pPr>
      <w:bookmarkStart w:id="17" w:name="_Toc512938937"/>
      <w:r w:rsidRPr="003F3E2D">
        <w:rPr>
          <w:rFonts w:ascii="Arial" w:hAnsi="Arial" w:cs="Arial"/>
        </w:rPr>
        <w:t xml:space="preserve">Chapter 5: </w:t>
      </w:r>
      <w:hyperlink r:id="rId80" w:anchor="chapter-5-software" w:history="1">
        <w:r w:rsidRPr="003F3E2D">
          <w:rPr>
            <w:rStyle w:val="Hyperlink"/>
            <w:rFonts w:ascii="Arial" w:hAnsi="Arial" w:cs="Arial"/>
          </w:rPr>
          <w:t>Software</w:t>
        </w:r>
        <w:bookmarkEnd w:id="17"/>
      </w:hyperlink>
    </w:p>
    <w:p w14:paraId="7DDC458F" w14:textId="642BF231" w:rsidR="00501747" w:rsidRPr="003F3E2D" w:rsidRDefault="00501747" w:rsidP="00501747">
      <w:pPr>
        <w:rPr>
          <w:rFonts w:ascii="Arial" w:hAnsi="Arial" w:cs="Arial"/>
        </w:rPr>
      </w:pPr>
      <w:r w:rsidRPr="003F3E2D">
        <w:rPr>
          <w:rFonts w:ascii="Arial" w:hAnsi="Arial" w:cs="Arial"/>
        </w:rPr>
        <w:t>Notes:</w:t>
      </w:r>
      <w:r w:rsidR="00205C24" w:rsidRPr="003F3E2D">
        <w:rPr>
          <w:rFonts w:ascii="Arial" w:hAnsi="Arial" w:cs="Arial"/>
        </w:rPr>
        <w:t xml:space="preserve"> </w:t>
      </w:r>
      <w:r w:rsidR="00E058AD" w:rsidRPr="003F3E2D">
        <w:rPr>
          <w:rFonts w:ascii="Arial" w:hAnsi="Arial" w:cs="Arial"/>
        </w:rPr>
        <w:t>Jira</w:t>
      </w:r>
      <w:r w:rsidR="00282D93">
        <w:rPr>
          <w:rFonts w:ascii="Arial" w:hAnsi="Arial" w:cs="Arial"/>
        </w:rPr>
        <w:t xml:space="preserve"> Service Management Data Center</w:t>
      </w:r>
      <w:r w:rsidR="00C51821">
        <w:rPr>
          <w:rFonts w:ascii="Arial" w:hAnsi="Arial" w:cs="Arial"/>
        </w:rPr>
        <w:t xml:space="preserve"> </w:t>
      </w:r>
      <w:r w:rsidR="00205C24" w:rsidRPr="003F3E2D">
        <w:rPr>
          <w:rFonts w:ascii="Arial" w:hAnsi="Arial" w:cs="Arial"/>
        </w:rPr>
        <w:t>is not software and thus, all the requirements of this section are not applicable.</w:t>
      </w:r>
    </w:p>
    <w:p w14:paraId="7518F2C1" w14:textId="77777777" w:rsidR="00501747" w:rsidRPr="003F3E2D" w:rsidRDefault="00501747" w:rsidP="00501747">
      <w:pPr>
        <w:pStyle w:val="Heading3"/>
        <w:rPr>
          <w:rFonts w:ascii="Arial" w:hAnsi="Arial" w:cs="Arial"/>
        </w:rPr>
      </w:pPr>
      <w:bookmarkStart w:id="18" w:name="_Toc512938938"/>
      <w:r w:rsidRPr="003F3E2D">
        <w:rPr>
          <w:rFonts w:ascii="Arial" w:hAnsi="Arial" w:cs="Arial"/>
        </w:rPr>
        <w:t xml:space="preserve">Chapter 6: </w:t>
      </w:r>
      <w:hyperlink r:id="rId81" w:anchor="chapter-6-support-documentation-and-services" w:history="1">
        <w:r w:rsidRPr="003F3E2D">
          <w:rPr>
            <w:rStyle w:val="Hyperlink"/>
            <w:rFonts w:ascii="Arial" w:hAnsi="Arial" w:cs="Arial"/>
          </w:rPr>
          <w:t>Support Documentation and Services</w:t>
        </w:r>
        <w:bookmarkEnd w:id="18"/>
      </w:hyperlink>
    </w:p>
    <w:p w14:paraId="539F85A3" w14:textId="091BB312" w:rsidR="000C3B9E" w:rsidRDefault="00501747" w:rsidP="00265519">
      <w:pPr>
        <w:rPr>
          <w:rFonts w:ascii="Arial" w:hAnsi="Arial" w:cs="Arial"/>
        </w:rPr>
      </w:pPr>
      <w:r w:rsidRPr="003F3E2D">
        <w:rPr>
          <w:rFonts w:ascii="Arial" w:hAnsi="Arial" w:cs="Arial"/>
        </w:rPr>
        <w:t>Notes:</w:t>
      </w:r>
      <w:r w:rsidR="00C327A8" w:rsidRPr="003F3E2D">
        <w:rPr>
          <w:rFonts w:ascii="Arial" w:hAnsi="Arial" w:cs="Arial"/>
        </w:rPr>
        <w:t xml:space="preserve"> Support documentation and services of </w:t>
      </w:r>
      <w:r w:rsidR="00E058AD" w:rsidRPr="003F3E2D">
        <w:rPr>
          <w:rFonts w:ascii="Arial" w:hAnsi="Arial" w:cs="Arial"/>
        </w:rPr>
        <w:t xml:space="preserve">Jira </w:t>
      </w:r>
      <w:r w:rsidR="00282D93">
        <w:rPr>
          <w:rFonts w:ascii="Arial" w:hAnsi="Arial" w:cs="Arial"/>
        </w:rPr>
        <w:t>Se</w:t>
      </w:r>
      <w:r w:rsidR="008062A7">
        <w:rPr>
          <w:rFonts w:ascii="Arial" w:hAnsi="Arial" w:cs="Arial"/>
        </w:rPr>
        <w:t>rvice Management Data Center</w:t>
      </w:r>
      <w:r w:rsidR="00E058AD" w:rsidRPr="003F3E2D">
        <w:rPr>
          <w:rFonts w:ascii="Arial" w:hAnsi="Arial" w:cs="Arial"/>
        </w:rPr>
        <w:t xml:space="preserve"> </w:t>
      </w:r>
      <w:r w:rsidR="00C327A8" w:rsidRPr="003F3E2D">
        <w:rPr>
          <w:rFonts w:ascii="Arial" w:hAnsi="Arial" w:cs="Arial"/>
        </w:rPr>
        <w:t>is not a part of the accessibility review.</w:t>
      </w:r>
      <w:bookmarkStart w:id="19" w:name="_Toc512938939"/>
    </w:p>
    <w:p w14:paraId="4CAB9103" w14:textId="77777777" w:rsidR="00AB0C0C" w:rsidRPr="003F3E2D" w:rsidRDefault="00AB0C0C" w:rsidP="00265519">
      <w:pPr>
        <w:rPr>
          <w:rFonts w:ascii="Arial" w:hAnsi="Arial" w:cs="Arial"/>
        </w:rPr>
      </w:pPr>
    </w:p>
    <w:p w14:paraId="7533AD3E" w14:textId="79F1FDB8" w:rsidR="000C3B9E" w:rsidRPr="003F3E2D" w:rsidRDefault="000C3B9E" w:rsidP="000C3B9E">
      <w:pPr>
        <w:pStyle w:val="Heading2"/>
        <w:rPr>
          <w:rFonts w:cs="Arial"/>
          <w:b w:val="0"/>
        </w:rPr>
      </w:pPr>
      <w:r w:rsidRPr="003F3E2D">
        <w:rPr>
          <w:rFonts w:cs="Arial"/>
        </w:rPr>
        <w:t>EN 301 549 Report</w:t>
      </w:r>
      <w:bookmarkEnd w:id="19"/>
    </w:p>
    <w:p w14:paraId="47C4DCB4" w14:textId="52861034" w:rsidR="00481E9E" w:rsidRPr="003F3E2D" w:rsidRDefault="000C3B9E" w:rsidP="000C3B9E">
      <w:pPr>
        <w:rPr>
          <w:rFonts w:ascii="Arial" w:hAnsi="Arial" w:cs="Arial"/>
        </w:rPr>
      </w:pPr>
      <w:r w:rsidRPr="003F3E2D">
        <w:rPr>
          <w:rFonts w:ascii="Arial" w:hAnsi="Arial" w:cs="Arial"/>
        </w:rPr>
        <w:t>Notes: Not Evaluated</w:t>
      </w:r>
      <w:bookmarkStart w:id="20" w:name="_Section_508_Report"/>
      <w:bookmarkEnd w:id="9"/>
      <w:bookmarkEnd w:id="20"/>
    </w:p>
    <w:sectPr w:rsidR="00481E9E" w:rsidRPr="003F3E2D" w:rsidSect="009D7BF4">
      <w:headerReference w:type="even" r:id="rId82"/>
      <w:headerReference w:type="default" r:id="rId83"/>
      <w:footerReference w:type="even" r:id="rId84"/>
      <w:footerReference w:type="default" r:id="rId85"/>
      <w:headerReference w:type="first" r:id="rId86"/>
      <w:footerReference w:type="first" r:id="rId87"/>
      <w:pgSz w:w="12240" w:h="15840"/>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39004" w14:textId="77777777" w:rsidR="009C04F2" w:rsidRDefault="009C04F2" w:rsidP="000166E6">
      <w:pPr>
        <w:spacing w:after="0" w:line="240" w:lineRule="auto"/>
      </w:pPr>
      <w:r>
        <w:separator/>
      </w:r>
    </w:p>
  </w:endnote>
  <w:endnote w:type="continuationSeparator" w:id="0">
    <w:p w14:paraId="2E03C3AA" w14:textId="77777777" w:rsidR="009C04F2" w:rsidRDefault="009C04F2" w:rsidP="000166E6">
      <w:pPr>
        <w:spacing w:after="0" w:line="240" w:lineRule="auto"/>
      </w:pPr>
      <w:r>
        <w:continuationSeparator/>
      </w:r>
    </w:p>
  </w:endnote>
  <w:endnote w:type="continuationNotice" w:id="1">
    <w:p w14:paraId="0B8C956F" w14:textId="77777777" w:rsidR="009C04F2" w:rsidRDefault="009C0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24BE" w14:textId="77777777" w:rsidR="00424185" w:rsidRDefault="0042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9A5A" w14:textId="77777777" w:rsidR="00424185" w:rsidRDefault="0042418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2959">
      <w:rPr>
        <w:b/>
        <w:noProof/>
      </w:rPr>
      <w:t>48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2959">
      <w:rPr>
        <w:b/>
        <w:noProof/>
      </w:rPr>
      <w:t>50</w:t>
    </w:r>
    <w:r>
      <w:rPr>
        <w:b/>
        <w:sz w:val="24"/>
        <w:szCs w:val="24"/>
      </w:rPr>
      <w:fldChar w:fldCharType="end"/>
    </w:r>
  </w:p>
  <w:p w14:paraId="20484E75" w14:textId="77777777" w:rsidR="00424185" w:rsidRDefault="00424185" w:rsidP="00016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1BB2" w14:textId="77777777" w:rsidR="00424185" w:rsidRPr="00852F1A" w:rsidRDefault="00424185"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43385D72" w14:textId="77777777" w:rsidR="00424185" w:rsidRDefault="00424185">
    <w:pPr>
      <w:pStyle w:val="Footer"/>
    </w:pPr>
    <w:r>
      <w:t>“</w:t>
    </w:r>
    <w:r w:rsidRPr="003C2DE7">
      <w:t>Voluntary Product Accessibility Template</w:t>
    </w:r>
    <w:r>
      <w:t>”</w:t>
    </w:r>
    <w:r w:rsidRPr="003C2DE7">
      <w:t xml:space="preserve"> and </w:t>
    </w:r>
    <w:r>
      <w:t>“</w:t>
    </w:r>
    <w:r w:rsidRPr="003C2DE7">
      <w:t>VPAT</w:t>
    </w:r>
    <w:r>
      <w:t>”</w:t>
    </w:r>
    <w:r w:rsidRPr="003C2DE7">
      <w:t xml:space="preserve"> are registered</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472959">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472959">
      <w:rPr>
        <w:b/>
        <w:noProof/>
      </w:rPr>
      <w:t>50</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A0EC0" w14:textId="77777777" w:rsidR="009C04F2" w:rsidRDefault="009C04F2" w:rsidP="000166E6">
      <w:pPr>
        <w:spacing w:after="0" w:line="240" w:lineRule="auto"/>
      </w:pPr>
      <w:r>
        <w:separator/>
      </w:r>
    </w:p>
  </w:footnote>
  <w:footnote w:type="continuationSeparator" w:id="0">
    <w:p w14:paraId="0A01D536" w14:textId="77777777" w:rsidR="009C04F2" w:rsidRDefault="009C04F2" w:rsidP="000166E6">
      <w:pPr>
        <w:spacing w:after="0" w:line="240" w:lineRule="auto"/>
      </w:pPr>
      <w:r>
        <w:continuationSeparator/>
      </w:r>
    </w:p>
  </w:footnote>
  <w:footnote w:type="continuationNotice" w:id="1">
    <w:p w14:paraId="2AA7ACEA" w14:textId="77777777" w:rsidR="009C04F2" w:rsidRDefault="009C0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9F64" w14:textId="77777777" w:rsidR="00424185" w:rsidRDefault="0042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07D4" w14:textId="77777777" w:rsidR="00424185" w:rsidRDefault="0042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52CD" w14:textId="77777777" w:rsidR="00424185" w:rsidRDefault="0042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06B"/>
    <w:multiLevelType w:val="hybridMultilevel"/>
    <w:tmpl w:val="4ECA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B629"/>
    <w:multiLevelType w:val="hybridMultilevel"/>
    <w:tmpl w:val="FFFFFFFF"/>
    <w:lvl w:ilvl="0" w:tplc="0F0CA896">
      <w:start w:val="1"/>
      <w:numFmt w:val="bullet"/>
      <w:lvlText w:val=""/>
      <w:lvlJc w:val="left"/>
      <w:pPr>
        <w:ind w:left="720" w:hanging="360"/>
      </w:pPr>
      <w:rPr>
        <w:rFonts w:ascii="Symbol" w:hAnsi="Symbol" w:hint="default"/>
      </w:rPr>
    </w:lvl>
    <w:lvl w:ilvl="1" w:tplc="F2EC0EA0">
      <w:start w:val="1"/>
      <w:numFmt w:val="bullet"/>
      <w:lvlText w:val="o"/>
      <w:lvlJc w:val="left"/>
      <w:pPr>
        <w:ind w:left="1440" w:hanging="360"/>
      </w:pPr>
      <w:rPr>
        <w:rFonts w:ascii="Courier New" w:hAnsi="Courier New" w:hint="default"/>
      </w:rPr>
    </w:lvl>
    <w:lvl w:ilvl="2" w:tplc="558C439E">
      <w:start w:val="1"/>
      <w:numFmt w:val="bullet"/>
      <w:lvlText w:val=""/>
      <w:lvlJc w:val="left"/>
      <w:pPr>
        <w:ind w:left="2160" w:hanging="360"/>
      </w:pPr>
      <w:rPr>
        <w:rFonts w:ascii="Wingdings" w:hAnsi="Wingdings" w:hint="default"/>
      </w:rPr>
    </w:lvl>
    <w:lvl w:ilvl="3" w:tplc="66262260">
      <w:start w:val="1"/>
      <w:numFmt w:val="bullet"/>
      <w:lvlText w:val=""/>
      <w:lvlJc w:val="left"/>
      <w:pPr>
        <w:ind w:left="2880" w:hanging="360"/>
      </w:pPr>
      <w:rPr>
        <w:rFonts w:ascii="Symbol" w:hAnsi="Symbol" w:hint="default"/>
      </w:rPr>
    </w:lvl>
    <w:lvl w:ilvl="4" w:tplc="3DE60B5E">
      <w:start w:val="1"/>
      <w:numFmt w:val="bullet"/>
      <w:lvlText w:val="o"/>
      <w:lvlJc w:val="left"/>
      <w:pPr>
        <w:ind w:left="3600" w:hanging="360"/>
      </w:pPr>
      <w:rPr>
        <w:rFonts w:ascii="Courier New" w:hAnsi="Courier New" w:hint="default"/>
      </w:rPr>
    </w:lvl>
    <w:lvl w:ilvl="5" w:tplc="688E6EFA">
      <w:start w:val="1"/>
      <w:numFmt w:val="bullet"/>
      <w:lvlText w:val=""/>
      <w:lvlJc w:val="left"/>
      <w:pPr>
        <w:ind w:left="4320" w:hanging="360"/>
      </w:pPr>
      <w:rPr>
        <w:rFonts w:ascii="Wingdings" w:hAnsi="Wingdings" w:hint="default"/>
      </w:rPr>
    </w:lvl>
    <w:lvl w:ilvl="6" w:tplc="C7663FAE">
      <w:start w:val="1"/>
      <w:numFmt w:val="bullet"/>
      <w:lvlText w:val=""/>
      <w:lvlJc w:val="left"/>
      <w:pPr>
        <w:ind w:left="5040" w:hanging="360"/>
      </w:pPr>
      <w:rPr>
        <w:rFonts w:ascii="Symbol" w:hAnsi="Symbol" w:hint="default"/>
      </w:rPr>
    </w:lvl>
    <w:lvl w:ilvl="7" w:tplc="7CA08B84">
      <w:start w:val="1"/>
      <w:numFmt w:val="bullet"/>
      <w:lvlText w:val="o"/>
      <w:lvlJc w:val="left"/>
      <w:pPr>
        <w:ind w:left="5760" w:hanging="360"/>
      </w:pPr>
      <w:rPr>
        <w:rFonts w:ascii="Courier New" w:hAnsi="Courier New" w:hint="default"/>
      </w:rPr>
    </w:lvl>
    <w:lvl w:ilvl="8" w:tplc="D13A57F4">
      <w:start w:val="1"/>
      <w:numFmt w:val="bullet"/>
      <w:lvlText w:val=""/>
      <w:lvlJc w:val="left"/>
      <w:pPr>
        <w:ind w:left="6480" w:hanging="360"/>
      </w:pPr>
      <w:rPr>
        <w:rFonts w:ascii="Wingdings" w:hAnsi="Wingdings" w:hint="default"/>
      </w:rPr>
    </w:lvl>
  </w:abstractNum>
  <w:abstractNum w:abstractNumId="2"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DEC91"/>
    <w:multiLevelType w:val="hybridMultilevel"/>
    <w:tmpl w:val="FFFFFFFF"/>
    <w:lvl w:ilvl="0" w:tplc="2384FBB8">
      <w:start w:val="1"/>
      <w:numFmt w:val="bullet"/>
      <w:lvlText w:val=""/>
      <w:lvlJc w:val="left"/>
      <w:pPr>
        <w:ind w:left="720" w:hanging="360"/>
      </w:pPr>
      <w:rPr>
        <w:rFonts w:ascii="Symbol" w:hAnsi="Symbol" w:hint="default"/>
      </w:rPr>
    </w:lvl>
    <w:lvl w:ilvl="1" w:tplc="80A6BF72">
      <w:start w:val="1"/>
      <w:numFmt w:val="bullet"/>
      <w:lvlText w:val="o"/>
      <w:lvlJc w:val="left"/>
      <w:pPr>
        <w:ind w:left="1440" w:hanging="360"/>
      </w:pPr>
      <w:rPr>
        <w:rFonts w:ascii="Courier New" w:hAnsi="Courier New" w:hint="default"/>
      </w:rPr>
    </w:lvl>
    <w:lvl w:ilvl="2" w:tplc="F93884BC">
      <w:start w:val="1"/>
      <w:numFmt w:val="bullet"/>
      <w:lvlText w:val=""/>
      <w:lvlJc w:val="left"/>
      <w:pPr>
        <w:ind w:left="2160" w:hanging="360"/>
      </w:pPr>
      <w:rPr>
        <w:rFonts w:ascii="Wingdings" w:hAnsi="Wingdings" w:hint="default"/>
      </w:rPr>
    </w:lvl>
    <w:lvl w:ilvl="3" w:tplc="9A12121E">
      <w:start w:val="1"/>
      <w:numFmt w:val="bullet"/>
      <w:lvlText w:val=""/>
      <w:lvlJc w:val="left"/>
      <w:pPr>
        <w:ind w:left="2880" w:hanging="360"/>
      </w:pPr>
      <w:rPr>
        <w:rFonts w:ascii="Symbol" w:hAnsi="Symbol" w:hint="default"/>
      </w:rPr>
    </w:lvl>
    <w:lvl w:ilvl="4" w:tplc="5582DA56">
      <w:start w:val="1"/>
      <w:numFmt w:val="bullet"/>
      <w:lvlText w:val="o"/>
      <w:lvlJc w:val="left"/>
      <w:pPr>
        <w:ind w:left="3600" w:hanging="360"/>
      </w:pPr>
      <w:rPr>
        <w:rFonts w:ascii="Courier New" w:hAnsi="Courier New" w:hint="default"/>
      </w:rPr>
    </w:lvl>
    <w:lvl w:ilvl="5" w:tplc="C9F42344">
      <w:start w:val="1"/>
      <w:numFmt w:val="bullet"/>
      <w:lvlText w:val=""/>
      <w:lvlJc w:val="left"/>
      <w:pPr>
        <w:ind w:left="4320" w:hanging="360"/>
      </w:pPr>
      <w:rPr>
        <w:rFonts w:ascii="Wingdings" w:hAnsi="Wingdings" w:hint="default"/>
      </w:rPr>
    </w:lvl>
    <w:lvl w:ilvl="6" w:tplc="2A66E7D0">
      <w:start w:val="1"/>
      <w:numFmt w:val="bullet"/>
      <w:lvlText w:val=""/>
      <w:lvlJc w:val="left"/>
      <w:pPr>
        <w:ind w:left="5040" w:hanging="360"/>
      </w:pPr>
      <w:rPr>
        <w:rFonts w:ascii="Symbol" w:hAnsi="Symbol" w:hint="default"/>
      </w:rPr>
    </w:lvl>
    <w:lvl w:ilvl="7" w:tplc="C4A0AC4A">
      <w:start w:val="1"/>
      <w:numFmt w:val="bullet"/>
      <w:lvlText w:val="o"/>
      <w:lvlJc w:val="left"/>
      <w:pPr>
        <w:ind w:left="5760" w:hanging="360"/>
      </w:pPr>
      <w:rPr>
        <w:rFonts w:ascii="Courier New" w:hAnsi="Courier New" w:hint="default"/>
      </w:rPr>
    </w:lvl>
    <w:lvl w:ilvl="8" w:tplc="25B4E914">
      <w:start w:val="1"/>
      <w:numFmt w:val="bullet"/>
      <w:lvlText w:val=""/>
      <w:lvlJc w:val="left"/>
      <w:pPr>
        <w:ind w:left="6480" w:hanging="360"/>
      </w:pPr>
      <w:rPr>
        <w:rFonts w:ascii="Wingdings" w:hAnsi="Wingdings" w:hint="default"/>
      </w:rPr>
    </w:lvl>
  </w:abstractNum>
  <w:abstractNum w:abstractNumId="4" w15:restartNumberingAfterBreak="0">
    <w:nsid w:val="0B2F9047"/>
    <w:multiLevelType w:val="hybridMultilevel"/>
    <w:tmpl w:val="FFFFFFFF"/>
    <w:lvl w:ilvl="0" w:tplc="B0E6E024">
      <w:start w:val="1"/>
      <w:numFmt w:val="bullet"/>
      <w:lvlText w:val=""/>
      <w:lvlJc w:val="left"/>
      <w:pPr>
        <w:ind w:left="720" w:hanging="360"/>
      </w:pPr>
      <w:rPr>
        <w:rFonts w:ascii="Symbol" w:hAnsi="Symbol" w:hint="default"/>
      </w:rPr>
    </w:lvl>
    <w:lvl w:ilvl="1" w:tplc="8632B9C0">
      <w:start w:val="1"/>
      <w:numFmt w:val="bullet"/>
      <w:lvlText w:val="o"/>
      <w:lvlJc w:val="left"/>
      <w:pPr>
        <w:ind w:left="1440" w:hanging="360"/>
      </w:pPr>
      <w:rPr>
        <w:rFonts w:ascii="Courier New" w:hAnsi="Courier New" w:hint="default"/>
      </w:rPr>
    </w:lvl>
    <w:lvl w:ilvl="2" w:tplc="9362A8D0">
      <w:start w:val="1"/>
      <w:numFmt w:val="bullet"/>
      <w:lvlText w:val=""/>
      <w:lvlJc w:val="left"/>
      <w:pPr>
        <w:ind w:left="2160" w:hanging="360"/>
      </w:pPr>
      <w:rPr>
        <w:rFonts w:ascii="Wingdings" w:hAnsi="Wingdings" w:hint="default"/>
      </w:rPr>
    </w:lvl>
    <w:lvl w:ilvl="3" w:tplc="D60C0892">
      <w:start w:val="1"/>
      <w:numFmt w:val="bullet"/>
      <w:lvlText w:val=""/>
      <w:lvlJc w:val="left"/>
      <w:pPr>
        <w:ind w:left="2880" w:hanging="360"/>
      </w:pPr>
      <w:rPr>
        <w:rFonts w:ascii="Symbol" w:hAnsi="Symbol" w:hint="default"/>
      </w:rPr>
    </w:lvl>
    <w:lvl w:ilvl="4" w:tplc="0952E734">
      <w:start w:val="1"/>
      <w:numFmt w:val="bullet"/>
      <w:lvlText w:val="o"/>
      <w:lvlJc w:val="left"/>
      <w:pPr>
        <w:ind w:left="3600" w:hanging="360"/>
      </w:pPr>
      <w:rPr>
        <w:rFonts w:ascii="Courier New" w:hAnsi="Courier New" w:hint="default"/>
      </w:rPr>
    </w:lvl>
    <w:lvl w:ilvl="5" w:tplc="5504EE36">
      <w:start w:val="1"/>
      <w:numFmt w:val="bullet"/>
      <w:lvlText w:val=""/>
      <w:lvlJc w:val="left"/>
      <w:pPr>
        <w:ind w:left="4320" w:hanging="360"/>
      </w:pPr>
      <w:rPr>
        <w:rFonts w:ascii="Wingdings" w:hAnsi="Wingdings" w:hint="default"/>
      </w:rPr>
    </w:lvl>
    <w:lvl w:ilvl="6" w:tplc="57188F9A">
      <w:start w:val="1"/>
      <w:numFmt w:val="bullet"/>
      <w:lvlText w:val=""/>
      <w:lvlJc w:val="left"/>
      <w:pPr>
        <w:ind w:left="5040" w:hanging="360"/>
      </w:pPr>
      <w:rPr>
        <w:rFonts w:ascii="Symbol" w:hAnsi="Symbol" w:hint="default"/>
      </w:rPr>
    </w:lvl>
    <w:lvl w:ilvl="7" w:tplc="86DE5216">
      <w:start w:val="1"/>
      <w:numFmt w:val="bullet"/>
      <w:lvlText w:val="o"/>
      <w:lvlJc w:val="left"/>
      <w:pPr>
        <w:ind w:left="5760" w:hanging="360"/>
      </w:pPr>
      <w:rPr>
        <w:rFonts w:ascii="Courier New" w:hAnsi="Courier New" w:hint="default"/>
      </w:rPr>
    </w:lvl>
    <w:lvl w:ilvl="8" w:tplc="8F762CD4">
      <w:start w:val="1"/>
      <w:numFmt w:val="bullet"/>
      <w:lvlText w:val=""/>
      <w:lvlJc w:val="left"/>
      <w:pPr>
        <w:ind w:left="6480" w:hanging="360"/>
      </w:pPr>
      <w:rPr>
        <w:rFonts w:ascii="Wingdings" w:hAnsi="Wingdings" w:hint="default"/>
      </w:rPr>
    </w:lvl>
  </w:abstractNum>
  <w:abstractNum w:abstractNumId="5" w15:restartNumberingAfterBreak="0">
    <w:nsid w:val="0B915D15"/>
    <w:multiLevelType w:val="hybridMultilevel"/>
    <w:tmpl w:val="8A1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0B160"/>
    <w:multiLevelType w:val="hybridMultilevel"/>
    <w:tmpl w:val="FFFFFFFF"/>
    <w:lvl w:ilvl="0" w:tplc="30FA4E6C">
      <w:start w:val="1"/>
      <w:numFmt w:val="bullet"/>
      <w:lvlText w:val=""/>
      <w:lvlJc w:val="left"/>
      <w:pPr>
        <w:ind w:left="720" w:hanging="360"/>
      </w:pPr>
      <w:rPr>
        <w:rFonts w:ascii="Symbol" w:hAnsi="Symbol" w:hint="default"/>
      </w:rPr>
    </w:lvl>
    <w:lvl w:ilvl="1" w:tplc="EB56D85C">
      <w:start w:val="1"/>
      <w:numFmt w:val="bullet"/>
      <w:lvlText w:val="o"/>
      <w:lvlJc w:val="left"/>
      <w:pPr>
        <w:ind w:left="1440" w:hanging="360"/>
      </w:pPr>
      <w:rPr>
        <w:rFonts w:ascii="Courier New" w:hAnsi="Courier New" w:hint="default"/>
      </w:rPr>
    </w:lvl>
    <w:lvl w:ilvl="2" w:tplc="F8FC8BDC">
      <w:start w:val="1"/>
      <w:numFmt w:val="bullet"/>
      <w:lvlText w:val=""/>
      <w:lvlJc w:val="left"/>
      <w:pPr>
        <w:ind w:left="2160" w:hanging="360"/>
      </w:pPr>
      <w:rPr>
        <w:rFonts w:ascii="Wingdings" w:hAnsi="Wingdings" w:hint="default"/>
      </w:rPr>
    </w:lvl>
    <w:lvl w:ilvl="3" w:tplc="F1B8BB70">
      <w:start w:val="1"/>
      <w:numFmt w:val="bullet"/>
      <w:lvlText w:val=""/>
      <w:lvlJc w:val="left"/>
      <w:pPr>
        <w:ind w:left="2880" w:hanging="360"/>
      </w:pPr>
      <w:rPr>
        <w:rFonts w:ascii="Symbol" w:hAnsi="Symbol" w:hint="default"/>
      </w:rPr>
    </w:lvl>
    <w:lvl w:ilvl="4" w:tplc="463CBC42">
      <w:start w:val="1"/>
      <w:numFmt w:val="bullet"/>
      <w:lvlText w:val="o"/>
      <w:lvlJc w:val="left"/>
      <w:pPr>
        <w:ind w:left="3600" w:hanging="360"/>
      </w:pPr>
      <w:rPr>
        <w:rFonts w:ascii="Courier New" w:hAnsi="Courier New" w:hint="default"/>
      </w:rPr>
    </w:lvl>
    <w:lvl w:ilvl="5" w:tplc="B4DA8EC0">
      <w:start w:val="1"/>
      <w:numFmt w:val="bullet"/>
      <w:lvlText w:val=""/>
      <w:lvlJc w:val="left"/>
      <w:pPr>
        <w:ind w:left="4320" w:hanging="360"/>
      </w:pPr>
      <w:rPr>
        <w:rFonts w:ascii="Wingdings" w:hAnsi="Wingdings" w:hint="default"/>
      </w:rPr>
    </w:lvl>
    <w:lvl w:ilvl="6" w:tplc="04E64F0E">
      <w:start w:val="1"/>
      <w:numFmt w:val="bullet"/>
      <w:lvlText w:val=""/>
      <w:lvlJc w:val="left"/>
      <w:pPr>
        <w:ind w:left="5040" w:hanging="360"/>
      </w:pPr>
      <w:rPr>
        <w:rFonts w:ascii="Symbol" w:hAnsi="Symbol" w:hint="default"/>
      </w:rPr>
    </w:lvl>
    <w:lvl w:ilvl="7" w:tplc="55621BAA">
      <w:start w:val="1"/>
      <w:numFmt w:val="bullet"/>
      <w:lvlText w:val="o"/>
      <w:lvlJc w:val="left"/>
      <w:pPr>
        <w:ind w:left="5760" w:hanging="360"/>
      </w:pPr>
      <w:rPr>
        <w:rFonts w:ascii="Courier New" w:hAnsi="Courier New" w:hint="default"/>
      </w:rPr>
    </w:lvl>
    <w:lvl w:ilvl="8" w:tplc="C53ADE42">
      <w:start w:val="1"/>
      <w:numFmt w:val="bullet"/>
      <w:lvlText w:val=""/>
      <w:lvlJc w:val="left"/>
      <w:pPr>
        <w:ind w:left="6480" w:hanging="360"/>
      </w:pPr>
      <w:rPr>
        <w:rFonts w:ascii="Wingdings" w:hAnsi="Wingdings" w:hint="default"/>
      </w:rPr>
    </w:lvl>
  </w:abstractNum>
  <w:abstractNum w:abstractNumId="8" w15:restartNumberingAfterBreak="0">
    <w:nsid w:val="12946C56"/>
    <w:multiLevelType w:val="hybridMultilevel"/>
    <w:tmpl w:val="E42E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B7F2D"/>
    <w:multiLevelType w:val="hybridMultilevel"/>
    <w:tmpl w:val="8076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771EC"/>
    <w:multiLevelType w:val="hybridMultilevel"/>
    <w:tmpl w:val="7AD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929CF"/>
    <w:multiLevelType w:val="hybridMultilevel"/>
    <w:tmpl w:val="FFFFFFFF"/>
    <w:lvl w:ilvl="0" w:tplc="B44AFF44">
      <w:start w:val="1"/>
      <w:numFmt w:val="bullet"/>
      <w:lvlText w:val=""/>
      <w:lvlJc w:val="left"/>
      <w:pPr>
        <w:ind w:left="720" w:hanging="360"/>
      </w:pPr>
      <w:rPr>
        <w:rFonts w:ascii="Symbol" w:hAnsi="Symbol" w:hint="default"/>
      </w:rPr>
    </w:lvl>
    <w:lvl w:ilvl="1" w:tplc="63A67666">
      <w:start w:val="1"/>
      <w:numFmt w:val="bullet"/>
      <w:lvlText w:val="o"/>
      <w:lvlJc w:val="left"/>
      <w:pPr>
        <w:ind w:left="1440" w:hanging="360"/>
      </w:pPr>
      <w:rPr>
        <w:rFonts w:ascii="Courier New" w:hAnsi="Courier New" w:hint="default"/>
      </w:rPr>
    </w:lvl>
    <w:lvl w:ilvl="2" w:tplc="B7AA71E0">
      <w:start w:val="1"/>
      <w:numFmt w:val="bullet"/>
      <w:lvlText w:val=""/>
      <w:lvlJc w:val="left"/>
      <w:pPr>
        <w:ind w:left="2160" w:hanging="360"/>
      </w:pPr>
      <w:rPr>
        <w:rFonts w:ascii="Wingdings" w:hAnsi="Wingdings" w:hint="default"/>
      </w:rPr>
    </w:lvl>
    <w:lvl w:ilvl="3" w:tplc="20023EEE">
      <w:start w:val="1"/>
      <w:numFmt w:val="bullet"/>
      <w:lvlText w:val=""/>
      <w:lvlJc w:val="left"/>
      <w:pPr>
        <w:ind w:left="2880" w:hanging="360"/>
      </w:pPr>
      <w:rPr>
        <w:rFonts w:ascii="Symbol" w:hAnsi="Symbol" w:hint="default"/>
      </w:rPr>
    </w:lvl>
    <w:lvl w:ilvl="4" w:tplc="87C636B8">
      <w:start w:val="1"/>
      <w:numFmt w:val="bullet"/>
      <w:lvlText w:val="o"/>
      <w:lvlJc w:val="left"/>
      <w:pPr>
        <w:ind w:left="3600" w:hanging="360"/>
      </w:pPr>
      <w:rPr>
        <w:rFonts w:ascii="Courier New" w:hAnsi="Courier New" w:hint="default"/>
      </w:rPr>
    </w:lvl>
    <w:lvl w:ilvl="5" w:tplc="AA0032E8">
      <w:start w:val="1"/>
      <w:numFmt w:val="bullet"/>
      <w:lvlText w:val=""/>
      <w:lvlJc w:val="left"/>
      <w:pPr>
        <w:ind w:left="4320" w:hanging="360"/>
      </w:pPr>
      <w:rPr>
        <w:rFonts w:ascii="Wingdings" w:hAnsi="Wingdings" w:hint="default"/>
      </w:rPr>
    </w:lvl>
    <w:lvl w:ilvl="6" w:tplc="6D0ABB06">
      <w:start w:val="1"/>
      <w:numFmt w:val="bullet"/>
      <w:lvlText w:val=""/>
      <w:lvlJc w:val="left"/>
      <w:pPr>
        <w:ind w:left="5040" w:hanging="360"/>
      </w:pPr>
      <w:rPr>
        <w:rFonts w:ascii="Symbol" w:hAnsi="Symbol" w:hint="default"/>
      </w:rPr>
    </w:lvl>
    <w:lvl w:ilvl="7" w:tplc="5B7AB6AC">
      <w:start w:val="1"/>
      <w:numFmt w:val="bullet"/>
      <w:lvlText w:val="o"/>
      <w:lvlJc w:val="left"/>
      <w:pPr>
        <w:ind w:left="5760" w:hanging="360"/>
      </w:pPr>
      <w:rPr>
        <w:rFonts w:ascii="Courier New" w:hAnsi="Courier New" w:hint="default"/>
      </w:rPr>
    </w:lvl>
    <w:lvl w:ilvl="8" w:tplc="51AA4C50">
      <w:start w:val="1"/>
      <w:numFmt w:val="bullet"/>
      <w:lvlText w:val=""/>
      <w:lvlJc w:val="left"/>
      <w:pPr>
        <w:ind w:left="6480" w:hanging="360"/>
      </w:pPr>
      <w:rPr>
        <w:rFonts w:ascii="Wingdings" w:hAnsi="Wingdings" w:hint="default"/>
      </w:rPr>
    </w:lvl>
  </w:abstractNum>
  <w:abstractNum w:abstractNumId="12" w15:restartNumberingAfterBreak="0">
    <w:nsid w:val="198D7B04"/>
    <w:multiLevelType w:val="hybridMultilevel"/>
    <w:tmpl w:val="299E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AC611"/>
    <w:multiLevelType w:val="hybridMultilevel"/>
    <w:tmpl w:val="FFFFFFFF"/>
    <w:lvl w:ilvl="0" w:tplc="A69057DA">
      <w:start w:val="1"/>
      <w:numFmt w:val="bullet"/>
      <w:lvlText w:val=""/>
      <w:lvlJc w:val="left"/>
      <w:pPr>
        <w:ind w:left="720" w:hanging="360"/>
      </w:pPr>
      <w:rPr>
        <w:rFonts w:ascii="Symbol" w:hAnsi="Symbol" w:hint="default"/>
      </w:rPr>
    </w:lvl>
    <w:lvl w:ilvl="1" w:tplc="BC7C9A7A">
      <w:start w:val="1"/>
      <w:numFmt w:val="bullet"/>
      <w:lvlText w:val="o"/>
      <w:lvlJc w:val="left"/>
      <w:pPr>
        <w:ind w:left="1440" w:hanging="360"/>
      </w:pPr>
      <w:rPr>
        <w:rFonts w:ascii="Courier New" w:hAnsi="Courier New" w:hint="default"/>
      </w:rPr>
    </w:lvl>
    <w:lvl w:ilvl="2" w:tplc="A0D46182">
      <w:start w:val="1"/>
      <w:numFmt w:val="bullet"/>
      <w:lvlText w:val=""/>
      <w:lvlJc w:val="left"/>
      <w:pPr>
        <w:ind w:left="2160" w:hanging="360"/>
      </w:pPr>
      <w:rPr>
        <w:rFonts w:ascii="Wingdings" w:hAnsi="Wingdings" w:hint="default"/>
      </w:rPr>
    </w:lvl>
    <w:lvl w:ilvl="3" w:tplc="4F2C9B48">
      <w:start w:val="1"/>
      <w:numFmt w:val="bullet"/>
      <w:lvlText w:val=""/>
      <w:lvlJc w:val="left"/>
      <w:pPr>
        <w:ind w:left="2880" w:hanging="360"/>
      </w:pPr>
      <w:rPr>
        <w:rFonts w:ascii="Symbol" w:hAnsi="Symbol" w:hint="default"/>
      </w:rPr>
    </w:lvl>
    <w:lvl w:ilvl="4" w:tplc="8F5C2EA2">
      <w:start w:val="1"/>
      <w:numFmt w:val="bullet"/>
      <w:lvlText w:val="o"/>
      <w:lvlJc w:val="left"/>
      <w:pPr>
        <w:ind w:left="3600" w:hanging="360"/>
      </w:pPr>
      <w:rPr>
        <w:rFonts w:ascii="Courier New" w:hAnsi="Courier New" w:hint="default"/>
      </w:rPr>
    </w:lvl>
    <w:lvl w:ilvl="5" w:tplc="56F09AE0">
      <w:start w:val="1"/>
      <w:numFmt w:val="bullet"/>
      <w:lvlText w:val=""/>
      <w:lvlJc w:val="left"/>
      <w:pPr>
        <w:ind w:left="4320" w:hanging="360"/>
      </w:pPr>
      <w:rPr>
        <w:rFonts w:ascii="Wingdings" w:hAnsi="Wingdings" w:hint="default"/>
      </w:rPr>
    </w:lvl>
    <w:lvl w:ilvl="6" w:tplc="21A641F8">
      <w:start w:val="1"/>
      <w:numFmt w:val="bullet"/>
      <w:lvlText w:val=""/>
      <w:lvlJc w:val="left"/>
      <w:pPr>
        <w:ind w:left="5040" w:hanging="360"/>
      </w:pPr>
      <w:rPr>
        <w:rFonts w:ascii="Symbol" w:hAnsi="Symbol" w:hint="default"/>
      </w:rPr>
    </w:lvl>
    <w:lvl w:ilvl="7" w:tplc="2E969BE2">
      <w:start w:val="1"/>
      <w:numFmt w:val="bullet"/>
      <w:lvlText w:val="o"/>
      <w:lvlJc w:val="left"/>
      <w:pPr>
        <w:ind w:left="5760" w:hanging="360"/>
      </w:pPr>
      <w:rPr>
        <w:rFonts w:ascii="Courier New" w:hAnsi="Courier New" w:hint="default"/>
      </w:rPr>
    </w:lvl>
    <w:lvl w:ilvl="8" w:tplc="A9E8A324">
      <w:start w:val="1"/>
      <w:numFmt w:val="bullet"/>
      <w:lvlText w:val=""/>
      <w:lvlJc w:val="left"/>
      <w:pPr>
        <w:ind w:left="6480" w:hanging="360"/>
      </w:pPr>
      <w:rPr>
        <w:rFonts w:ascii="Wingdings" w:hAnsi="Wingdings" w:hint="default"/>
      </w:rPr>
    </w:lvl>
  </w:abstractNum>
  <w:abstractNum w:abstractNumId="16"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E4028"/>
    <w:multiLevelType w:val="hybridMultilevel"/>
    <w:tmpl w:val="FFFFFFFF"/>
    <w:lvl w:ilvl="0" w:tplc="5A28210E">
      <w:start w:val="1"/>
      <w:numFmt w:val="bullet"/>
      <w:lvlText w:val=""/>
      <w:lvlJc w:val="left"/>
      <w:pPr>
        <w:ind w:left="720" w:hanging="360"/>
      </w:pPr>
      <w:rPr>
        <w:rFonts w:ascii="Symbol" w:hAnsi="Symbol" w:hint="default"/>
      </w:rPr>
    </w:lvl>
    <w:lvl w:ilvl="1" w:tplc="9B6AB174">
      <w:start w:val="1"/>
      <w:numFmt w:val="bullet"/>
      <w:lvlText w:val="o"/>
      <w:lvlJc w:val="left"/>
      <w:pPr>
        <w:ind w:left="1440" w:hanging="360"/>
      </w:pPr>
      <w:rPr>
        <w:rFonts w:ascii="Courier New" w:hAnsi="Courier New" w:hint="default"/>
      </w:rPr>
    </w:lvl>
    <w:lvl w:ilvl="2" w:tplc="28FE100C">
      <w:start w:val="1"/>
      <w:numFmt w:val="bullet"/>
      <w:lvlText w:val=""/>
      <w:lvlJc w:val="left"/>
      <w:pPr>
        <w:ind w:left="2160" w:hanging="360"/>
      </w:pPr>
      <w:rPr>
        <w:rFonts w:ascii="Wingdings" w:hAnsi="Wingdings" w:hint="default"/>
      </w:rPr>
    </w:lvl>
    <w:lvl w:ilvl="3" w:tplc="E9CA6CEC">
      <w:start w:val="1"/>
      <w:numFmt w:val="bullet"/>
      <w:lvlText w:val=""/>
      <w:lvlJc w:val="left"/>
      <w:pPr>
        <w:ind w:left="2880" w:hanging="360"/>
      </w:pPr>
      <w:rPr>
        <w:rFonts w:ascii="Symbol" w:hAnsi="Symbol" w:hint="default"/>
      </w:rPr>
    </w:lvl>
    <w:lvl w:ilvl="4" w:tplc="0ED8CBBA">
      <w:start w:val="1"/>
      <w:numFmt w:val="bullet"/>
      <w:lvlText w:val="o"/>
      <w:lvlJc w:val="left"/>
      <w:pPr>
        <w:ind w:left="3600" w:hanging="360"/>
      </w:pPr>
      <w:rPr>
        <w:rFonts w:ascii="Courier New" w:hAnsi="Courier New" w:hint="default"/>
      </w:rPr>
    </w:lvl>
    <w:lvl w:ilvl="5" w:tplc="31DC22B8">
      <w:start w:val="1"/>
      <w:numFmt w:val="bullet"/>
      <w:lvlText w:val=""/>
      <w:lvlJc w:val="left"/>
      <w:pPr>
        <w:ind w:left="4320" w:hanging="360"/>
      </w:pPr>
      <w:rPr>
        <w:rFonts w:ascii="Wingdings" w:hAnsi="Wingdings" w:hint="default"/>
      </w:rPr>
    </w:lvl>
    <w:lvl w:ilvl="6" w:tplc="39C83F32">
      <w:start w:val="1"/>
      <w:numFmt w:val="bullet"/>
      <w:lvlText w:val=""/>
      <w:lvlJc w:val="left"/>
      <w:pPr>
        <w:ind w:left="5040" w:hanging="360"/>
      </w:pPr>
      <w:rPr>
        <w:rFonts w:ascii="Symbol" w:hAnsi="Symbol" w:hint="default"/>
      </w:rPr>
    </w:lvl>
    <w:lvl w:ilvl="7" w:tplc="BB705744">
      <w:start w:val="1"/>
      <w:numFmt w:val="bullet"/>
      <w:lvlText w:val="o"/>
      <w:lvlJc w:val="left"/>
      <w:pPr>
        <w:ind w:left="5760" w:hanging="360"/>
      </w:pPr>
      <w:rPr>
        <w:rFonts w:ascii="Courier New" w:hAnsi="Courier New" w:hint="default"/>
      </w:rPr>
    </w:lvl>
    <w:lvl w:ilvl="8" w:tplc="3246EF88">
      <w:start w:val="1"/>
      <w:numFmt w:val="bullet"/>
      <w:lvlText w:val=""/>
      <w:lvlJc w:val="left"/>
      <w:pPr>
        <w:ind w:left="6480" w:hanging="360"/>
      </w:pPr>
      <w:rPr>
        <w:rFonts w:ascii="Wingdings" w:hAnsi="Wingdings" w:hint="default"/>
      </w:rPr>
    </w:lvl>
  </w:abstractNum>
  <w:abstractNum w:abstractNumId="18" w15:restartNumberingAfterBreak="0">
    <w:nsid w:val="2608FAD5"/>
    <w:multiLevelType w:val="hybridMultilevel"/>
    <w:tmpl w:val="FFFFFFFF"/>
    <w:lvl w:ilvl="0" w:tplc="5528541E">
      <w:start w:val="1"/>
      <w:numFmt w:val="bullet"/>
      <w:lvlText w:val=""/>
      <w:lvlJc w:val="left"/>
      <w:pPr>
        <w:ind w:left="720" w:hanging="360"/>
      </w:pPr>
      <w:rPr>
        <w:rFonts w:ascii="Symbol" w:hAnsi="Symbol" w:hint="default"/>
      </w:rPr>
    </w:lvl>
    <w:lvl w:ilvl="1" w:tplc="7D4AE168">
      <w:start w:val="1"/>
      <w:numFmt w:val="bullet"/>
      <w:lvlText w:val="o"/>
      <w:lvlJc w:val="left"/>
      <w:pPr>
        <w:ind w:left="1440" w:hanging="360"/>
      </w:pPr>
      <w:rPr>
        <w:rFonts w:ascii="Courier New" w:hAnsi="Courier New" w:hint="default"/>
      </w:rPr>
    </w:lvl>
    <w:lvl w:ilvl="2" w:tplc="EF5E6A14">
      <w:start w:val="1"/>
      <w:numFmt w:val="bullet"/>
      <w:lvlText w:val=""/>
      <w:lvlJc w:val="left"/>
      <w:pPr>
        <w:ind w:left="2160" w:hanging="360"/>
      </w:pPr>
      <w:rPr>
        <w:rFonts w:ascii="Wingdings" w:hAnsi="Wingdings" w:hint="default"/>
      </w:rPr>
    </w:lvl>
    <w:lvl w:ilvl="3" w:tplc="ECE81C12">
      <w:start w:val="1"/>
      <w:numFmt w:val="bullet"/>
      <w:lvlText w:val=""/>
      <w:lvlJc w:val="left"/>
      <w:pPr>
        <w:ind w:left="2880" w:hanging="360"/>
      </w:pPr>
      <w:rPr>
        <w:rFonts w:ascii="Symbol" w:hAnsi="Symbol" w:hint="default"/>
      </w:rPr>
    </w:lvl>
    <w:lvl w:ilvl="4" w:tplc="6772F576">
      <w:start w:val="1"/>
      <w:numFmt w:val="bullet"/>
      <w:lvlText w:val="o"/>
      <w:lvlJc w:val="left"/>
      <w:pPr>
        <w:ind w:left="3600" w:hanging="360"/>
      </w:pPr>
      <w:rPr>
        <w:rFonts w:ascii="Courier New" w:hAnsi="Courier New" w:hint="default"/>
      </w:rPr>
    </w:lvl>
    <w:lvl w:ilvl="5" w:tplc="759C70F0">
      <w:start w:val="1"/>
      <w:numFmt w:val="bullet"/>
      <w:lvlText w:val=""/>
      <w:lvlJc w:val="left"/>
      <w:pPr>
        <w:ind w:left="4320" w:hanging="360"/>
      </w:pPr>
      <w:rPr>
        <w:rFonts w:ascii="Wingdings" w:hAnsi="Wingdings" w:hint="default"/>
      </w:rPr>
    </w:lvl>
    <w:lvl w:ilvl="6" w:tplc="1390CCD4">
      <w:start w:val="1"/>
      <w:numFmt w:val="bullet"/>
      <w:lvlText w:val=""/>
      <w:lvlJc w:val="left"/>
      <w:pPr>
        <w:ind w:left="5040" w:hanging="360"/>
      </w:pPr>
      <w:rPr>
        <w:rFonts w:ascii="Symbol" w:hAnsi="Symbol" w:hint="default"/>
      </w:rPr>
    </w:lvl>
    <w:lvl w:ilvl="7" w:tplc="5AC0003A">
      <w:start w:val="1"/>
      <w:numFmt w:val="bullet"/>
      <w:lvlText w:val="o"/>
      <w:lvlJc w:val="left"/>
      <w:pPr>
        <w:ind w:left="5760" w:hanging="360"/>
      </w:pPr>
      <w:rPr>
        <w:rFonts w:ascii="Courier New" w:hAnsi="Courier New" w:hint="default"/>
      </w:rPr>
    </w:lvl>
    <w:lvl w:ilvl="8" w:tplc="2F8A1156">
      <w:start w:val="1"/>
      <w:numFmt w:val="bullet"/>
      <w:lvlText w:val=""/>
      <w:lvlJc w:val="left"/>
      <w:pPr>
        <w:ind w:left="6480" w:hanging="360"/>
      </w:pPr>
      <w:rPr>
        <w:rFonts w:ascii="Wingdings" w:hAnsi="Wingdings" w:hint="default"/>
      </w:rPr>
    </w:lvl>
  </w:abstractNum>
  <w:abstractNum w:abstractNumId="19"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103A4"/>
    <w:multiLevelType w:val="hybridMultilevel"/>
    <w:tmpl w:val="FFFFFFFF"/>
    <w:lvl w:ilvl="0" w:tplc="785E248E">
      <w:start w:val="1"/>
      <w:numFmt w:val="bullet"/>
      <w:lvlText w:val=""/>
      <w:lvlJc w:val="left"/>
      <w:pPr>
        <w:ind w:left="720" w:hanging="360"/>
      </w:pPr>
      <w:rPr>
        <w:rFonts w:ascii="Symbol" w:hAnsi="Symbol" w:hint="default"/>
      </w:rPr>
    </w:lvl>
    <w:lvl w:ilvl="1" w:tplc="D3D29EDA">
      <w:start w:val="1"/>
      <w:numFmt w:val="bullet"/>
      <w:lvlText w:val="o"/>
      <w:lvlJc w:val="left"/>
      <w:pPr>
        <w:ind w:left="1440" w:hanging="360"/>
      </w:pPr>
      <w:rPr>
        <w:rFonts w:ascii="Courier New" w:hAnsi="Courier New" w:hint="default"/>
      </w:rPr>
    </w:lvl>
    <w:lvl w:ilvl="2" w:tplc="BD0ADFA0">
      <w:start w:val="1"/>
      <w:numFmt w:val="bullet"/>
      <w:lvlText w:val=""/>
      <w:lvlJc w:val="left"/>
      <w:pPr>
        <w:ind w:left="2160" w:hanging="360"/>
      </w:pPr>
      <w:rPr>
        <w:rFonts w:ascii="Wingdings" w:hAnsi="Wingdings" w:hint="default"/>
      </w:rPr>
    </w:lvl>
    <w:lvl w:ilvl="3" w:tplc="889A0FC2">
      <w:start w:val="1"/>
      <w:numFmt w:val="bullet"/>
      <w:lvlText w:val=""/>
      <w:lvlJc w:val="left"/>
      <w:pPr>
        <w:ind w:left="2880" w:hanging="360"/>
      </w:pPr>
      <w:rPr>
        <w:rFonts w:ascii="Symbol" w:hAnsi="Symbol" w:hint="default"/>
      </w:rPr>
    </w:lvl>
    <w:lvl w:ilvl="4" w:tplc="DE5E4038">
      <w:start w:val="1"/>
      <w:numFmt w:val="bullet"/>
      <w:lvlText w:val="o"/>
      <w:lvlJc w:val="left"/>
      <w:pPr>
        <w:ind w:left="3600" w:hanging="360"/>
      </w:pPr>
      <w:rPr>
        <w:rFonts w:ascii="Courier New" w:hAnsi="Courier New" w:hint="default"/>
      </w:rPr>
    </w:lvl>
    <w:lvl w:ilvl="5" w:tplc="30E2A970">
      <w:start w:val="1"/>
      <w:numFmt w:val="bullet"/>
      <w:lvlText w:val=""/>
      <w:lvlJc w:val="left"/>
      <w:pPr>
        <w:ind w:left="4320" w:hanging="360"/>
      </w:pPr>
      <w:rPr>
        <w:rFonts w:ascii="Wingdings" w:hAnsi="Wingdings" w:hint="default"/>
      </w:rPr>
    </w:lvl>
    <w:lvl w:ilvl="6" w:tplc="B92C4DC2">
      <w:start w:val="1"/>
      <w:numFmt w:val="bullet"/>
      <w:lvlText w:val=""/>
      <w:lvlJc w:val="left"/>
      <w:pPr>
        <w:ind w:left="5040" w:hanging="360"/>
      </w:pPr>
      <w:rPr>
        <w:rFonts w:ascii="Symbol" w:hAnsi="Symbol" w:hint="default"/>
      </w:rPr>
    </w:lvl>
    <w:lvl w:ilvl="7" w:tplc="909C2B90">
      <w:start w:val="1"/>
      <w:numFmt w:val="bullet"/>
      <w:lvlText w:val="o"/>
      <w:lvlJc w:val="left"/>
      <w:pPr>
        <w:ind w:left="5760" w:hanging="360"/>
      </w:pPr>
      <w:rPr>
        <w:rFonts w:ascii="Courier New" w:hAnsi="Courier New" w:hint="default"/>
      </w:rPr>
    </w:lvl>
    <w:lvl w:ilvl="8" w:tplc="C16258A2">
      <w:start w:val="1"/>
      <w:numFmt w:val="bullet"/>
      <w:lvlText w:val=""/>
      <w:lvlJc w:val="left"/>
      <w:pPr>
        <w:ind w:left="6480" w:hanging="360"/>
      </w:pPr>
      <w:rPr>
        <w:rFonts w:ascii="Wingdings" w:hAnsi="Wingdings" w:hint="default"/>
      </w:rPr>
    </w:lvl>
  </w:abstractNum>
  <w:abstractNum w:abstractNumId="21" w15:restartNumberingAfterBreak="0">
    <w:nsid w:val="284517BE"/>
    <w:multiLevelType w:val="hybridMultilevel"/>
    <w:tmpl w:val="1D32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547FB"/>
    <w:multiLevelType w:val="hybridMultilevel"/>
    <w:tmpl w:val="FFFFFFFF"/>
    <w:lvl w:ilvl="0" w:tplc="760E7A8A">
      <w:start w:val="1"/>
      <w:numFmt w:val="bullet"/>
      <w:lvlText w:val=""/>
      <w:lvlJc w:val="left"/>
      <w:pPr>
        <w:ind w:left="720" w:hanging="360"/>
      </w:pPr>
      <w:rPr>
        <w:rFonts w:ascii="Symbol" w:hAnsi="Symbol" w:hint="default"/>
      </w:rPr>
    </w:lvl>
    <w:lvl w:ilvl="1" w:tplc="9EFA8064">
      <w:start w:val="1"/>
      <w:numFmt w:val="bullet"/>
      <w:lvlText w:val="o"/>
      <w:lvlJc w:val="left"/>
      <w:pPr>
        <w:ind w:left="1440" w:hanging="360"/>
      </w:pPr>
      <w:rPr>
        <w:rFonts w:ascii="Courier New" w:hAnsi="Courier New" w:hint="default"/>
      </w:rPr>
    </w:lvl>
    <w:lvl w:ilvl="2" w:tplc="E0EC3A76">
      <w:start w:val="1"/>
      <w:numFmt w:val="bullet"/>
      <w:lvlText w:val=""/>
      <w:lvlJc w:val="left"/>
      <w:pPr>
        <w:ind w:left="2160" w:hanging="360"/>
      </w:pPr>
      <w:rPr>
        <w:rFonts w:ascii="Wingdings" w:hAnsi="Wingdings" w:hint="default"/>
      </w:rPr>
    </w:lvl>
    <w:lvl w:ilvl="3" w:tplc="0A3883F8">
      <w:start w:val="1"/>
      <w:numFmt w:val="bullet"/>
      <w:lvlText w:val=""/>
      <w:lvlJc w:val="left"/>
      <w:pPr>
        <w:ind w:left="2880" w:hanging="360"/>
      </w:pPr>
      <w:rPr>
        <w:rFonts w:ascii="Symbol" w:hAnsi="Symbol" w:hint="default"/>
      </w:rPr>
    </w:lvl>
    <w:lvl w:ilvl="4" w:tplc="62B4F628">
      <w:start w:val="1"/>
      <w:numFmt w:val="bullet"/>
      <w:lvlText w:val="o"/>
      <w:lvlJc w:val="left"/>
      <w:pPr>
        <w:ind w:left="3600" w:hanging="360"/>
      </w:pPr>
      <w:rPr>
        <w:rFonts w:ascii="Courier New" w:hAnsi="Courier New" w:hint="default"/>
      </w:rPr>
    </w:lvl>
    <w:lvl w:ilvl="5" w:tplc="EDA6AFE8">
      <w:start w:val="1"/>
      <w:numFmt w:val="bullet"/>
      <w:lvlText w:val=""/>
      <w:lvlJc w:val="left"/>
      <w:pPr>
        <w:ind w:left="4320" w:hanging="360"/>
      </w:pPr>
      <w:rPr>
        <w:rFonts w:ascii="Wingdings" w:hAnsi="Wingdings" w:hint="default"/>
      </w:rPr>
    </w:lvl>
    <w:lvl w:ilvl="6" w:tplc="0A329A1C">
      <w:start w:val="1"/>
      <w:numFmt w:val="bullet"/>
      <w:lvlText w:val=""/>
      <w:lvlJc w:val="left"/>
      <w:pPr>
        <w:ind w:left="5040" w:hanging="360"/>
      </w:pPr>
      <w:rPr>
        <w:rFonts w:ascii="Symbol" w:hAnsi="Symbol" w:hint="default"/>
      </w:rPr>
    </w:lvl>
    <w:lvl w:ilvl="7" w:tplc="C0B8E064">
      <w:start w:val="1"/>
      <w:numFmt w:val="bullet"/>
      <w:lvlText w:val="o"/>
      <w:lvlJc w:val="left"/>
      <w:pPr>
        <w:ind w:left="5760" w:hanging="360"/>
      </w:pPr>
      <w:rPr>
        <w:rFonts w:ascii="Courier New" w:hAnsi="Courier New" w:hint="default"/>
      </w:rPr>
    </w:lvl>
    <w:lvl w:ilvl="8" w:tplc="EC1CA338">
      <w:start w:val="1"/>
      <w:numFmt w:val="bullet"/>
      <w:lvlText w:val=""/>
      <w:lvlJc w:val="left"/>
      <w:pPr>
        <w:ind w:left="6480" w:hanging="360"/>
      </w:pPr>
      <w:rPr>
        <w:rFonts w:ascii="Wingdings" w:hAnsi="Wingdings" w:hint="default"/>
      </w:rPr>
    </w:lvl>
  </w:abstractNum>
  <w:abstractNum w:abstractNumId="25"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641AB"/>
    <w:multiLevelType w:val="hybridMultilevel"/>
    <w:tmpl w:val="E95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906B4"/>
    <w:multiLevelType w:val="hybridMultilevel"/>
    <w:tmpl w:val="BB32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E6E5D"/>
    <w:multiLevelType w:val="hybridMultilevel"/>
    <w:tmpl w:val="FFFFFFFF"/>
    <w:lvl w:ilvl="0" w:tplc="21668C90">
      <w:start w:val="1"/>
      <w:numFmt w:val="bullet"/>
      <w:lvlText w:val=""/>
      <w:lvlJc w:val="left"/>
      <w:pPr>
        <w:ind w:left="720" w:hanging="360"/>
      </w:pPr>
      <w:rPr>
        <w:rFonts w:ascii="Symbol" w:hAnsi="Symbol" w:hint="default"/>
      </w:rPr>
    </w:lvl>
    <w:lvl w:ilvl="1" w:tplc="F12E3506">
      <w:start w:val="1"/>
      <w:numFmt w:val="bullet"/>
      <w:lvlText w:val="o"/>
      <w:lvlJc w:val="left"/>
      <w:pPr>
        <w:ind w:left="1440" w:hanging="360"/>
      </w:pPr>
      <w:rPr>
        <w:rFonts w:ascii="Courier New" w:hAnsi="Courier New" w:hint="default"/>
      </w:rPr>
    </w:lvl>
    <w:lvl w:ilvl="2" w:tplc="9994506C">
      <w:start w:val="1"/>
      <w:numFmt w:val="bullet"/>
      <w:lvlText w:val=""/>
      <w:lvlJc w:val="left"/>
      <w:pPr>
        <w:ind w:left="2160" w:hanging="360"/>
      </w:pPr>
      <w:rPr>
        <w:rFonts w:ascii="Wingdings" w:hAnsi="Wingdings" w:hint="default"/>
      </w:rPr>
    </w:lvl>
    <w:lvl w:ilvl="3" w:tplc="CE6CC1E8">
      <w:start w:val="1"/>
      <w:numFmt w:val="bullet"/>
      <w:lvlText w:val=""/>
      <w:lvlJc w:val="left"/>
      <w:pPr>
        <w:ind w:left="2880" w:hanging="360"/>
      </w:pPr>
      <w:rPr>
        <w:rFonts w:ascii="Symbol" w:hAnsi="Symbol" w:hint="default"/>
      </w:rPr>
    </w:lvl>
    <w:lvl w:ilvl="4" w:tplc="8F227CE0">
      <w:start w:val="1"/>
      <w:numFmt w:val="bullet"/>
      <w:lvlText w:val="o"/>
      <w:lvlJc w:val="left"/>
      <w:pPr>
        <w:ind w:left="3600" w:hanging="360"/>
      </w:pPr>
      <w:rPr>
        <w:rFonts w:ascii="Courier New" w:hAnsi="Courier New" w:hint="default"/>
      </w:rPr>
    </w:lvl>
    <w:lvl w:ilvl="5" w:tplc="443C36FC">
      <w:start w:val="1"/>
      <w:numFmt w:val="bullet"/>
      <w:lvlText w:val=""/>
      <w:lvlJc w:val="left"/>
      <w:pPr>
        <w:ind w:left="4320" w:hanging="360"/>
      </w:pPr>
      <w:rPr>
        <w:rFonts w:ascii="Wingdings" w:hAnsi="Wingdings" w:hint="default"/>
      </w:rPr>
    </w:lvl>
    <w:lvl w:ilvl="6" w:tplc="C1543A24">
      <w:start w:val="1"/>
      <w:numFmt w:val="bullet"/>
      <w:lvlText w:val=""/>
      <w:lvlJc w:val="left"/>
      <w:pPr>
        <w:ind w:left="5040" w:hanging="360"/>
      </w:pPr>
      <w:rPr>
        <w:rFonts w:ascii="Symbol" w:hAnsi="Symbol" w:hint="default"/>
      </w:rPr>
    </w:lvl>
    <w:lvl w:ilvl="7" w:tplc="C9487A02">
      <w:start w:val="1"/>
      <w:numFmt w:val="bullet"/>
      <w:lvlText w:val="o"/>
      <w:lvlJc w:val="left"/>
      <w:pPr>
        <w:ind w:left="5760" w:hanging="360"/>
      </w:pPr>
      <w:rPr>
        <w:rFonts w:ascii="Courier New" w:hAnsi="Courier New" w:hint="default"/>
      </w:rPr>
    </w:lvl>
    <w:lvl w:ilvl="8" w:tplc="27C8879C">
      <w:start w:val="1"/>
      <w:numFmt w:val="bullet"/>
      <w:lvlText w:val=""/>
      <w:lvlJc w:val="left"/>
      <w:pPr>
        <w:ind w:left="6480" w:hanging="360"/>
      </w:pPr>
      <w:rPr>
        <w:rFonts w:ascii="Wingdings" w:hAnsi="Wingdings" w:hint="default"/>
      </w:rPr>
    </w:lvl>
  </w:abstractNum>
  <w:abstractNum w:abstractNumId="34" w15:restartNumberingAfterBreak="0">
    <w:nsid w:val="55233677"/>
    <w:multiLevelType w:val="hybridMultilevel"/>
    <w:tmpl w:val="FFFFFFFF"/>
    <w:lvl w:ilvl="0" w:tplc="1FE4C42C">
      <w:start w:val="1"/>
      <w:numFmt w:val="bullet"/>
      <w:lvlText w:val="-"/>
      <w:lvlJc w:val="left"/>
      <w:pPr>
        <w:ind w:left="720" w:hanging="360"/>
      </w:pPr>
      <w:rPr>
        <w:rFonts w:ascii="Aptos" w:hAnsi="Aptos" w:hint="default"/>
      </w:rPr>
    </w:lvl>
    <w:lvl w:ilvl="1" w:tplc="42AA01E2">
      <w:start w:val="1"/>
      <w:numFmt w:val="bullet"/>
      <w:lvlText w:val="o"/>
      <w:lvlJc w:val="left"/>
      <w:pPr>
        <w:ind w:left="1440" w:hanging="360"/>
      </w:pPr>
      <w:rPr>
        <w:rFonts w:ascii="Courier New" w:hAnsi="Courier New" w:hint="default"/>
      </w:rPr>
    </w:lvl>
    <w:lvl w:ilvl="2" w:tplc="7A42B866">
      <w:start w:val="1"/>
      <w:numFmt w:val="bullet"/>
      <w:lvlText w:val=""/>
      <w:lvlJc w:val="left"/>
      <w:pPr>
        <w:ind w:left="2160" w:hanging="360"/>
      </w:pPr>
      <w:rPr>
        <w:rFonts w:ascii="Wingdings" w:hAnsi="Wingdings" w:hint="default"/>
      </w:rPr>
    </w:lvl>
    <w:lvl w:ilvl="3" w:tplc="A15E0B9A">
      <w:start w:val="1"/>
      <w:numFmt w:val="bullet"/>
      <w:lvlText w:val=""/>
      <w:lvlJc w:val="left"/>
      <w:pPr>
        <w:ind w:left="2880" w:hanging="360"/>
      </w:pPr>
      <w:rPr>
        <w:rFonts w:ascii="Symbol" w:hAnsi="Symbol" w:hint="default"/>
      </w:rPr>
    </w:lvl>
    <w:lvl w:ilvl="4" w:tplc="96F6EFF8">
      <w:start w:val="1"/>
      <w:numFmt w:val="bullet"/>
      <w:lvlText w:val="o"/>
      <w:lvlJc w:val="left"/>
      <w:pPr>
        <w:ind w:left="3600" w:hanging="360"/>
      </w:pPr>
      <w:rPr>
        <w:rFonts w:ascii="Courier New" w:hAnsi="Courier New" w:hint="default"/>
      </w:rPr>
    </w:lvl>
    <w:lvl w:ilvl="5" w:tplc="80BAF3FA">
      <w:start w:val="1"/>
      <w:numFmt w:val="bullet"/>
      <w:lvlText w:val=""/>
      <w:lvlJc w:val="left"/>
      <w:pPr>
        <w:ind w:left="4320" w:hanging="360"/>
      </w:pPr>
      <w:rPr>
        <w:rFonts w:ascii="Wingdings" w:hAnsi="Wingdings" w:hint="default"/>
      </w:rPr>
    </w:lvl>
    <w:lvl w:ilvl="6" w:tplc="5AAC133C">
      <w:start w:val="1"/>
      <w:numFmt w:val="bullet"/>
      <w:lvlText w:val=""/>
      <w:lvlJc w:val="left"/>
      <w:pPr>
        <w:ind w:left="5040" w:hanging="360"/>
      </w:pPr>
      <w:rPr>
        <w:rFonts w:ascii="Symbol" w:hAnsi="Symbol" w:hint="default"/>
      </w:rPr>
    </w:lvl>
    <w:lvl w:ilvl="7" w:tplc="29027EAC">
      <w:start w:val="1"/>
      <w:numFmt w:val="bullet"/>
      <w:lvlText w:val="o"/>
      <w:lvlJc w:val="left"/>
      <w:pPr>
        <w:ind w:left="5760" w:hanging="360"/>
      </w:pPr>
      <w:rPr>
        <w:rFonts w:ascii="Courier New" w:hAnsi="Courier New" w:hint="default"/>
      </w:rPr>
    </w:lvl>
    <w:lvl w:ilvl="8" w:tplc="EECCB5BA">
      <w:start w:val="1"/>
      <w:numFmt w:val="bullet"/>
      <w:lvlText w:val=""/>
      <w:lvlJc w:val="left"/>
      <w:pPr>
        <w:ind w:left="6480" w:hanging="360"/>
      </w:pPr>
      <w:rPr>
        <w:rFonts w:ascii="Wingdings" w:hAnsi="Wingdings" w:hint="default"/>
      </w:rPr>
    </w:lvl>
  </w:abstractNum>
  <w:abstractNum w:abstractNumId="35"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C692A"/>
    <w:multiLevelType w:val="hybridMultilevel"/>
    <w:tmpl w:val="7B9E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8B4AC2"/>
    <w:multiLevelType w:val="hybridMultilevel"/>
    <w:tmpl w:val="FD7C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D046B"/>
    <w:multiLevelType w:val="hybridMultilevel"/>
    <w:tmpl w:val="FFFFFFFF"/>
    <w:lvl w:ilvl="0" w:tplc="4D1A4EF6">
      <w:start w:val="1"/>
      <w:numFmt w:val="bullet"/>
      <w:lvlText w:val=""/>
      <w:lvlJc w:val="left"/>
      <w:pPr>
        <w:ind w:left="720" w:hanging="360"/>
      </w:pPr>
      <w:rPr>
        <w:rFonts w:ascii="Symbol" w:hAnsi="Symbol" w:hint="default"/>
      </w:rPr>
    </w:lvl>
    <w:lvl w:ilvl="1" w:tplc="C6D46F08">
      <w:start w:val="1"/>
      <w:numFmt w:val="bullet"/>
      <w:lvlText w:val="o"/>
      <w:lvlJc w:val="left"/>
      <w:pPr>
        <w:ind w:left="1440" w:hanging="360"/>
      </w:pPr>
      <w:rPr>
        <w:rFonts w:ascii="Courier New" w:hAnsi="Courier New" w:hint="default"/>
      </w:rPr>
    </w:lvl>
    <w:lvl w:ilvl="2" w:tplc="0EF66004">
      <w:start w:val="1"/>
      <w:numFmt w:val="bullet"/>
      <w:lvlText w:val=""/>
      <w:lvlJc w:val="left"/>
      <w:pPr>
        <w:ind w:left="2160" w:hanging="360"/>
      </w:pPr>
      <w:rPr>
        <w:rFonts w:ascii="Wingdings" w:hAnsi="Wingdings" w:hint="default"/>
      </w:rPr>
    </w:lvl>
    <w:lvl w:ilvl="3" w:tplc="E0D622F6">
      <w:start w:val="1"/>
      <w:numFmt w:val="bullet"/>
      <w:lvlText w:val=""/>
      <w:lvlJc w:val="left"/>
      <w:pPr>
        <w:ind w:left="2880" w:hanging="360"/>
      </w:pPr>
      <w:rPr>
        <w:rFonts w:ascii="Symbol" w:hAnsi="Symbol" w:hint="default"/>
      </w:rPr>
    </w:lvl>
    <w:lvl w:ilvl="4" w:tplc="B1BAA536">
      <w:start w:val="1"/>
      <w:numFmt w:val="bullet"/>
      <w:lvlText w:val="o"/>
      <w:lvlJc w:val="left"/>
      <w:pPr>
        <w:ind w:left="3600" w:hanging="360"/>
      </w:pPr>
      <w:rPr>
        <w:rFonts w:ascii="Courier New" w:hAnsi="Courier New" w:hint="default"/>
      </w:rPr>
    </w:lvl>
    <w:lvl w:ilvl="5" w:tplc="A5E49446">
      <w:start w:val="1"/>
      <w:numFmt w:val="bullet"/>
      <w:lvlText w:val=""/>
      <w:lvlJc w:val="left"/>
      <w:pPr>
        <w:ind w:left="4320" w:hanging="360"/>
      </w:pPr>
      <w:rPr>
        <w:rFonts w:ascii="Wingdings" w:hAnsi="Wingdings" w:hint="default"/>
      </w:rPr>
    </w:lvl>
    <w:lvl w:ilvl="6" w:tplc="A7920F3C">
      <w:start w:val="1"/>
      <w:numFmt w:val="bullet"/>
      <w:lvlText w:val=""/>
      <w:lvlJc w:val="left"/>
      <w:pPr>
        <w:ind w:left="5040" w:hanging="360"/>
      </w:pPr>
      <w:rPr>
        <w:rFonts w:ascii="Symbol" w:hAnsi="Symbol" w:hint="default"/>
      </w:rPr>
    </w:lvl>
    <w:lvl w:ilvl="7" w:tplc="CBFABB16">
      <w:start w:val="1"/>
      <w:numFmt w:val="bullet"/>
      <w:lvlText w:val="o"/>
      <w:lvlJc w:val="left"/>
      <w:pPr>
        <w:ind w:left="5760" w:hanging="360"/>
      </w:pPr>
      <w:rPr>
        <w:rFonts w:ascii="Courier New" w:hAnsi="Courier New" w:hint="default"/>
      </w:rPr>
    </w:lvl>
    <w:lvl w:ilvl="8" w:tplc="AB427F90">
      <w:start w:val="1"/>
      <w:numFmt w:val="bullet"/>
      <w:lvlText w:val=""/>
      <w:lvlJc w:val="left"/>
      <w:pPr>
        <w:ind w:left="6480" w:hanging="360"/>
      </w:pPr>
      <w:rPr>
        <w:rFonts w:ascii="Wingdings" w:hAnsi="Wingdings" w:hint="default"/>
      </w:rPr>
    </w:lvl>
  </w:abstractNum>
  <w:abstractNum w:abstractNumId="39"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3C653"/>
    <w:multiLevelType w:val="hybridMultilevel"/>
    <w:tmpl w:val="FFFFFFFF"/>
    <w:lvl w:ilvl="0" w:tplc="332EDE5A">
      <w:start w:val="1"/>
      <w:numFmt w:val="bullet"/>
      <w:lvlText w:val=""/>
      <w:lvlJc w:val="left"/>
      <w:pPr>
        <w:ind w:left="720" w:hanging="360"/>
      </w:pPr>
      <w:rPr>
        <w:rFonts w:ascii="Symbol" w:hAnsi="Symbol" w:hint="default"/>
      </w:rPr>
    </w:lvl>
    <w:lvl w:ilvl="1" w:tplc="C40803A4">
      <w:start w:val="1"/>
      <w:numFmt w:val="bullet"/>
      <w:lvlText w:val="o"/>
      <w:lvlJc w:val="left"/>
      <w:pPr>
        <w:ind w:left="1440" w:hanging="360"/>
      </w:pPr>
      <w:rPr>
        <w:rFonts w:ascii="Courier New" w:hAnsi="Courier New" w:hint="default"/>
      </w:rPr>
    </w:lvl>
    <w:lvl w:ilvl="2" w:tplc="F720195A">
      <w:start w:val="1"/>
      <w:numFmt w:val="bullet"/>
      <w:lvlText w:val=""/>
      <w:lvlJc w:val="left"/>
      <w:pPr>
        <w:ind w:left="2160" w:hanging="360"/>
      </w:pPr>
      <w:rPr>
        <w:rFonts w:ascii="Wingdings" w:hAnsi="Wingdings" w:hint="default"/>
      </w:rPr>
    </w:lvl>
    <w:lvl w:ilvl="3" w:tplc="0A84A3FE">
      <w:start w:val="1"/>
      <w:numFmt w:val="bullet"/>
      <w:lvlText w:val=""/>
      <w:lvlJc w:val="left"/>
      <w:pPr>
        <w:ind w:left="2880" w:hanging="360"/>
      </w:pPr>
      <w:rPr>
        <w:rFonts w:ascii="Symbol" w:hAnsi="Symbol" w:hint="default"/>
      </w:rPr>
    </w:lvl>
    <w:lvl w:ilvl="4" w:tplc="CBF28B00">
      <w:start w:val="1"/>
      <w:numFmt w:val="bullet"/>
      <w:lvlText w:val="o"/>
      <w:lvlJc w:val="left"/>
      <w:pPr>
        <w:ind w:left="3600" w:hanging="360"/>
      </w:pPr>
      <w:rPr>
        <w:rFonts w:ascii="Courier New" w:hAnsi="Courier New" w:hint="default"/>
      </w:rPr>
    </w:lvl>
    <w:lvl w:ilvl="5" w:tplc="E98A0CAC">
      <w:start w:val="1"/>
      <w:numFmt w:val="bullet"/>
      <w:lvlText w:val=""/>
      <w:lvlJc w:val="left"/>
      <w:pPr>
        <w:ind w:left="4320" w:hanging="360"/>
      </w:pPr>
      <w:rPr>
        <w:rFonts w:ascii="Wingdings" w:hAnsi="Wingdings" w:hint="default"/>
      </w:rPr>
    </w:lvl>
    <w:lvl w:ilvl="6" w:tplc="94143348">
      <w:start w:val="1"/>
      <w:numFmt w:val="bullet"/>
      <w:lvlText w:val=""/>
      <w:lvlJc w:val="left"/>
      <w:pPr>
        <w:ind w:left="5040" w:hanging="360"/>
      </w:pPr>
      <w:rPr>
        <w:rFonts w:ascii="Symbol" w:hAnsi="Symbol" w:hint="default"/>
      </w:rPr>
    </w:lvl>
    <w:lvl w:ilvl="7" w:tplc="A28A2390">
      <w:start w:val="1"/>
      <w:numFmt w:val="bullet"/>
      <w:lvlText w:val="o"/>
      <w:lvlJc w:val="left"/>
      <w:pPr>
        <w:ind w:left="5760" w:hanging="360"/>
      </w:pPr>
      <w:rPr>
        <w:rFonts w:ascii="Courier New" w:hAnsi="Courier New" w:hint="default"/>
      </w:rPr>
    </w:lvl>
    <w:lvl w:ilvl="8" w:tplc="A0B032B4">
      <w:start w:val="1"/>
      <w:numFmt w:val="bullet"/>
      <w:lvlText w:val=""/>
      <w:lvlJc w:val="left"/>
      <w:pPr>
        <w:ind w:left="6480" w:hanging="360"/>
      </w:pPr>
      <w:rPr>
        <w:rFonts w:ascii="Wingdings" w:hAnsi="Wingdings" w:hint="default"/>
      </w:rPr>
    </w:lvl>
  </w:abstractNum>
  <w:abstractNum w:abstractNumId="41" w15:restartNumberingAfterBreak="0">
    <w:nsid w:val="6DEA0066"/>
    <w:multiLevelType w:val="hybridMultilevel"/>
    <w:tmpl w:val="CDEC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A5B3A"/>
    <w:multiLevelType w:val="hybridMultilevel"/>
    <w:tmpl w:val="1FA4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1015">
    <w:abstractNumId w:val="27"/>
  </w:num>
  <w:num w:numId="2" w16cid:durableId="659626785">
    <w:abstractNumId w:val="28"/>
  </w:num>
  <w:num w:numId="3" w16cid:durableId="1398043117">
    <w:abstractNumId w:val="23"/>
  </w:num>
  <w:num w:numId="4" w16cid:durableId="1762991532">
    <w:abstractNumId w:val="44"/>
  </w:num>
  <w:num w:numId="5" w16cid:durableId="69621172">
    <w:abstractNumId w:val="32"/>
  </w:num>
  <w:num w:numId="6" w16cid:durableId="755054147">
    <w:abstractNumId w:val="16"/>
  </w:num>
  <w:num w:numId="7" w16cid:durableId="1566641371">
    <w:abstractNumId w:val="31"/>
  </w:num>
  <w:num w:numId="8" w16cid:durableId="1714188682">
    <w:abstractNumId w:val="13"/>
  </w:num>
  <w:num w:numId="9" w16cid:durableId="246353062">
    <w:abstractNumId w:val="29"/>
  </w:num>
  <w:num w:numId="10" w16cid:durableId="1730303824">
    <w:abstractNumId w:val="2"/>
  </w:num>
  <w:num w:numId="11" w16cid:durableId="1747066856">
    <w:abstractNumId w:val="6"/>
  </w:num>
  <w:num w:numId="12" w16cid:durableId="840509854">
    <w:abstractNumId w:val="25"/>
  </w:num>
  <w:num w:numId="13" w16cid:durableId="1363677073">
    <w:abstractNumId w:val="35"/>
  </w:num>
  <w:num w:numId="14" w16cid:durableId="1330911629">
    <w:abstractNumId w:val="14"/>
  </w:num>
  <w:num w:numId="15" w16cid:durableId="1956788866">
    <w:abstractNumId w:val="43"/>
  </w:num>
  <w:num w:numId="16" w16cid:durableId="1262228413">
    <w:abstractNumId w:val="45"/>
  </w:num>
  <w:num w:numId="17" w16cid:durableId="2055811396">
    <w:abstractNumId w:val="39"/>
  </w:num>
  <w:num w:numId="18" w16cid:durableId="949892027">
    <w:abstractNumId w:val="22"/>
  </w:num>
  <w:num w:numId="19" w16cid:durableId="1508399585">
    <w:abstractNumId w:val="19"/>
  </w:num>
  <w:num w:numId="20" w16cid:durableId="1281037964">
    <w:abstractNumId w:val="30"/>
  </w:num>
  <w:num w:numId="21" w16cid:durableId="1476295793">
    <w:abstractNumId w:val="20"/>
  </w:num>
  <w:num w:numId="22" w16cid:durableId="1607346843">
    <w:abstractNumId w:val="17"/>
  </w:num>
  <w:num w:numId="23" w16cid:durableId="1274094133">
    <w:abstractNumId w:val="24"/>
  </w:num>
  <w:num w:numId="24" w16cid:durableId="611745299">
    <w:abstractNumId w:val="1"/>
  </w:num>
  <w:num w:numId="25" w16cid:durableId="1597783967">
    <w:abstractNumId w:val="42"/>
  </w:num>
  <w:num w:numId="26" w16cid:durableId="914582505">
    <w:abstractNumId w:val="9"/>
  </w:num>
  <w:num w:numId="27" w16cid:durableId="728529044">
    <w:abstractNumId w:val="10"/>
  </w:num>
  <w:num w:numId="28" w16cid:durableId="1385714085">
    <w:abstractNumId w:val="37"/>
  </w:num>
  <w:num w:numId="29" w16cid:durableId="782001412">
    <w:abstractNumId w:val="8"/>
  </w:num>
  <w:num w:numId="30" w16cid:durableId="1289970825">
    <w:abstractNumId w:val="12"/>
  </w:num>
  <w:num w:numId="31" w16cid:durableId="700521017">
    <w:abstractNumId w:val="40"/>
  </w:num>
  <w:num w:numId="32" w16cid:durableId="1690451737">
    <w:abstractNumId w:val="11"/>
  </w:num>
  <w:num w:numId="33" w16cid:durableId="226184918">
    <w:abstractNumId w:val="34"/>
  </w:num>
  <w:num w:numId="34" w16cid:durableId="365372682">
    <w:abstractNumId w:val="7"/>
  </w:num>
  <w:num w:numId="35" w16cid:durableId="485317562">
    <w:abstractNumId w:val="15"/>
  </w:num>
  <w:num w:numId="36" w16cid:durableId="214973675">
    <w:abstractNumId w:val="4"/>
  </w:num>
  <w:num w:numId="37" w16cid:durableId="1537114038">
    <w:abstractNumId w:val="33"/>
  </w:num>
  <w:num w:numId="38" w16cid:durableId="1580366616">
    <w:abstractNumId w:val="38"/>
  </w:num>
  <w:num w:numId="39" w16cid:durableId="510143531">
    <w:abstractNumId w:val="18"/>
  </w:num>
  <w:num w:numId="40" w16cid:durableId="2063598327">
    <w:abstractNumId w:val="36"/>
  </w:num>
  <w:num w:numId="41" w16cid:durableId="443043581">
    <w:abstractNumId w:val="0"/>
  </w:num>
  <w:num w:numId="42" w16cid:durableId="2110619610">
    <w:abstractNumId w:val="21"/>
  </w:num>
  <w:num w:numId="43" w16cid:durableId="921833722">
    <w:abstractNumId w:val="41"/>
  </w:num>
  <w:num w:numId="44" w16cid:durableId="31394075">
    <w:abstractNumId w:val="5"/>
  </w:num>
  <w:num w:numId="45" w16cid:durableId="1964579809">
    <w:abstractNumId w:val="26"/>
  </w:num>
  <w:num w:numId="46" w16cid:durableId="22514521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9F9DE6-BB96-4137-AB2A-9DA50C92F060}"/>
    <w:docVar w:name="dgnword-eventsink" w:val="428874360"/>
  </w:docVars>
  <w:rsids>
    <w:rsidRoot w:val="00F1065B"/>
    <w:rsid w:val="00000C59"/>
    <w:rsid w:val="00002F08"/>
    <w:rsid w:val="0000414C"/>
    <w:rsid w:val="000041A0"/>
    <w:rsid w:val="00004873"/>
    <w:rsid w:val="00004B4C"/>
    <w:rsid w:val="0000532D"/>
    <w:rsid w:val="000055C7"/>
    <w:rsid w:val="000058C4"/>
    <w:rsid w:val="000061EC"/>
    <w:rsid w:val="00006A27"/>
    <w:rsid w:val="00006AEC"/>
    <w:rsid w:val="00006C1E"/>
    <w:rsid w:val="00006D66"/>
    <w:rsid w:val="00006EC5"/>
    <w:rsid w:val="000075E9"/>
    <w:rsid w:val="000077EE"/>
    <w:rsid w:val="00007D64"/>
    <w:rsid w:val="000100E9"/>
    <w:rsid w:val="00010278"/>
    <w:rsid w:val="000106D4"/>
    <w:rsid w:val="00010706"/>
    <w:rsid w:val="00010A5E"/>
    <w:rsid w:val="00010C89"/>
    <w:rsid w:val="00010D56"/>
    <w:rsid w:val="0001153D"/>
    <w:rsid w:val="0001155E"/>
    <w:rsid w:val="0001180F"/>
    <w:rsid w:val="00011AC4"/>
    <w:rsid w:val="00011CAF"/>
    <w:rsid w:val="00011E45"/>
    <w:rsid w:val="000124F4"/>
    <w:rsid w:val="000126B7"/>
    <w:rsid w:val="00012968"/>
    <w:rsid w:val="00012CDF"/>
    <w:rsid w:val="00012E89"/>
    <w:rsid w:val="0001306C"/>
    <w:rsid w:val="00013B46"/>
    <w:rsid w:val="00013DE5"/>
    <w:rsid w:val="00014285"/>
    <w:rsid w:val="0001452B"/>
    <w:rsid w:val="00014852"/>
    <w:rsid w:val="00014B22"/>
    <w:rsid w:val="00014D6D"/>
    <w:rsid w:val="000159C7"/>
    <w:rsid w:val="00015C6F"/>
    <w:rsid w:val="000160DA"/>
    <w:rsid w:val="00016135"/>
    <w:rsid w:val="000166E6"/>
    <w:rsid w:val="000167B8"/>
    <w:rsid w:val="00016A29"/>
    <w:rsid w:val="00016BD3"/>
    <w:rsid w:val="00016F7C"/>
    <w:rsid w:val="0001708A"/>
    <w:rsid w:val="0001711A"/>
    <w:rsid w:val="000171A6"/>
    <w:rsid w:val="00017222"/>
    <w:rsid w:val="000175DC"/>
    <w:rsid w:val="00017671"/>
    <w:rsid w:val="000176CA"/>
    <w:rsid w:val="0001799F"/>
    <w:rsid w:val="00017C4A"/>
    <w:rsid w:val="00017CA1"/>
    <w:rsid w:val="00017D41"/>
    <w:rsid w:val="00020303"/>
    <w:rsid w:val="000207C2"/>
    <w:rsid w:val="000208A3"/>
    <w:rsid w:val="00020DCC"/>
    <w:rsid w:val="000216A8"/>
    <w:rsid w:val="00021705"/>
    <w:rsid w:val="0002191E"/>
    <w:rsid w:val="00021BB4"/>
    <w:rsid w:val="000222B4"/>
    <w:rsid w:val="00022AF6"/>
    <w:rsid w:val="0002325B"/>
    <w:rsid w:val="00023D37"/>
    <w:rsid w:val="00024481"/>
    <w:rsid w:val="00024CD2"/>
    <w:rsid w:val="00025360"/>
    <w:rsid w:val="0002537D"/>
    <w:rsid w:val="00025B80"/>
    <w:rsid w:val="0002601B"/>
    <w:rsid w:val="000267A8"/>
    <w:rsid w:val="000275DC"/>
    <w:rsid w:val="000277C8"/>
    <w:rsid w:val="00030481"/>
    <w:rsid w:val="0003164E"/>
    <w:rsid w:val="000319A5"/>
    <w:rsid w:val="00031CFB"/>
    <w:rsid w:val="00032052"/>
    <w:rsid w:val="0003252C"/>
    <w:rsid w:val="00032BF5"/>
    <w:rsid w:val="00032C80"/>
    <w:rsid w:val="0003337B"/>
    <w:rsid w:val="000334C0"/>
    <w:rsid w:val="00033A8F"/>
    <w:rsid w:val="00033C87"/>
    <w:rsid w:val="00033F86"/>
    <w:rsid w:val="00033FB6"/>
    <w:rsid w:val="00034743"/>
    <w:rsid w:val="000360FF"/>
    <w:rsid w:val="000369C5"/>
    <w:rsid w:val="00036F9C"/>
    <w:rsid w:val="00037E49"/>
    <w:rsid w:val="00037F0F"/>
    <w:rsid w:val="00037F7B"/>
    <w:rsid w:val="000400C0"/>
    <w:rsid w:val="000404E1"/>
    <w:rsid w:val="00040BAF"/>
    <w:rsid w:val="00040BBB"/>
    <w:rsid w:val="00041B09"/>
    <w:rsid w:val="00042091"/>
    <w:rsid w:val="00042843"/>
    <w:rsid w:val="00042A57"/>
    <w:rsid w:val="00042F09"/>
    <w:rsid w:val="00043A39"/>
    <w:rsid w:val="00043D2C"/>
    <w:rsid w:val="00043DE9"/>
    <w:rsid w:val="000449E6"/>
    <w:rsid w:val="00045057"/>
    <w:rsid w:val="00045175"/>
    <w:rsid w:val="0004517D"/>
    <w:rsid w:val="00045BDA"/>
    <w:rsid w:val="000465CF"/>
    <w:rsid w:val="0004677E"/>
    <w:rsid w:val="0004698B"/>
    <w:rsid w:val="00046EAC"/>
    <w:rsid w:val="000479BB"/>
    <w:rsid w:val="00047D47"/>
    <w:rsid w:val="00047E86"/>
    <w:rsid w:val="00050790"/>
    <w:rsid w:val="00050BCD"/>
    <w:rsid w:val="0005149D"/>
    <w:rsid w:val="000515DC"/>
    <w:rsid w:val="00051E46"/>
    <w:rsid w:val="000522A0"/>
    <w:rsid w:val="00052F0B"/>
    <w:rsid w:val="0005369E"/>
    <w:rsid w:val="00053CF4"/>
    <w:rsid w:val="00053E76"/>
    <w:rsid w:val="0005460E"/>
    <w:rsid w:val="0005482C"/>
    <w:rsid w:val="0005514B"/>
    <w:rsid w:val="0005535A"/>
    <w:rsid w:val="000557CB"/>
    <w:rsid w:val="00056887"/>
    <w:rsid w:val="00056B98"/>
    <w:rsid w:val="00057620"/>
    <w:rsid w:val="00057B33"/>
    <w:rsid w:val="00057E51"/>
    <w:rsid w:val="00060A30"/>
    <w:rsid w:val="00060CB8"/>
    <w:rsid w:val="00060EF6"/>
    <w:rsid w:val="000618A7"/>
    <w:rsid w:val="00061DE2"/>
    <w:rsid w:val="000626D1"/>
    <w:rsid w:val="00062E22"/>
    <w:rsid w:val="00063369"/>
    <w:rsid w:val="000635DB"/>
    <w:rsid w:val="000636A0"/>
    <w:rsid w:val="000643F0"/>
    <w:rsid w:val="00064E42"/>
    <w:rsid w:val="00064E80"/>
    <w:rsid w:val="00064EE3"/>
    <w:rsid w:val="000650D8"/>
    <w:rsid w:val="00065928"/>
    <w:rsid w:val="00065BC8"/>
    <w:rsid w:val="00065C4B"/>
    <w:rsid w:val="00066F48"/>
    <w:rsid w:val="00066FD8"/>
    <w:rsid w:val="00067561"/>
    <w:rsid w:val="000675D6"/>
    <w:rsid w:val="00067694"/>
    <w:rsid w:val="00067965"/>
    <w:rsid w:val="00067D67"/>
    <w:rsid w:val="00067D93"/>
    <w:rsid w:val="000702CD"/>
    <w:rsid w:val="00070498"/>
    <w:rsid w:val="0007087D"/>
    <w:rsid w:val="00070CB5"/>
    <w:rsid w:val="0007123D"/>
    <w:rsid w:val="00071C19"/>
    <w:rsid w:val="000720A5"/>
    <w:rsid w:val="00072E9B"/>
    <w:rsid w:val="000734E8"/>
    <w:rsid w:val="0007367A"/>
    <w:rsid w:val="000738D2"/>
    <w:rsid w:val="000742C9"/>
    <w:rsid w:val="00075062"/>
    <w:rsid w:val="00075477"/>
    <w:rsid w:val="000755DB"/>
    <w:rsid w:val="00075923"/>
    <w:rsid w:val="00075928"/>
    <w:rsid w:val="00076062"/>
    <w:rsid w:val="0007658D"/>
    <w:rsid w:val="0007677C"/>
    <w:rsid w:val="00076A3A"/>
    <w:rsid w:val="00076D68"/>
    <w:rsid w:val="00076EB3"/>
    <w:rsid w:val="000773B0"/>
    <w:rsid w:val="000779FD"/>
    <w:rsid w:val="000803BC"/>
    <w:rsid w:val="0008069C"/>
    <w:rsid w:val="000807E9"/>
    <w:rsid w:val="00080DBA"/>
    <w:rsid w:val="00081E0B"/>
    <w:rsid w:val="00081E5A"/>
    <w:rsid w:val="0008268C"/>
    <w:rsid w:val="000827FC"/>
    <w:rsid w:val="00082B29"/>
    <w:rsid w:val="00082FAC"/>
    <w:rsid w:val="00082FF6"/>
    <w:rsid w:val="0008426B"/>
    <w:rsid w:val="00084846"/>
    <w:rsid w:val="00084B7D"/>
    <w:rsid w:val="00084C87"/>
    <w:rsid w:val="00084CA3"/>
    <w:rsid w:val="0008548A"/>
    <w:rsid w:val="00085A70"/>
    <w:rsid w:val="00085CF1"/>
    <w:rsid w:val="00085DEA"/>
    <w:rsid w:val="000861F4"/>
    <w:rsid w:val="000861F5"/>
    <w:rsid w:val="00086474"/>
    <w:rsid w:val="0008676C"/>
    <w:rsid w:val="0008688D"/>
    <w:rsid w:val="0008690D"/>
    <w:rsid w:val="00087331"/>
    <w:rsid w:val="0008747B"/>
    <w:rsid w:val="00087A25"/>
    <w:rsid w:val="00087E24"/>
    <w:rsid w:val="00087EA7"/>
    <w:rsid w:val="00087EAF"/>
    <w:rsid w:val="000903FA"/>
    <w:rsid w:val="00090924"/>
    <w:rsid w:val="000911C7"/>
    <w:rsid w:val="00091309"/>
    <w:rsid w:val="000918C2"/>
    <w:rsid w:val="000918C5"/>
    <w:rsid w:val="000920F4"/>
    <w:rsid w:val="0009251A"/>
    <w:rsid w:val="00092744"/>
    <w:rsid w:val="00092CE5"/>
    <w:rsid w:val="00093822"/>
    <w:rsid w:val="00093B93"/>
    <w:rsid w:val="00093CB9"/>
    <w:rsid w:val="0009425F"/>
    <w:rsid w:val="0009437A"/>
    <w:rsid w:val="000943BF"/>
    <w:rsid w:val="000948D6"/>
    <w:rsid w:val="00094BF9"/>
    <w:rsid w:val="00096BD4"/>
    <w:rsid w:val="00097CDA"/>
    <w:rsid w:val="000A00F6"/>
    <w:rsid w:val="000A02D4"/>
    <w:rsid w:val="000A02EA"/>
    <w:rsid w:val="000A0483"/>
    <w:rsid w:val="000A07F5"/>
    <w:rsid w:val="000A135B"/>
    <w:rsid w:val="000A1544"/>
    <w:rsid w:val="000A1C3C"/>
    <w:rsid w:val="000A1E58"/>
    <w:rsid w:val="000A20DD"/>
    <w:rsid w:val="000A2341"/>
    <w:rsid w:val="000A2845"/>
    <w:rsid w:val="000A2AE5"/>
    <w:rsid w:val="000A3218"/>
    <w:rsid w:val="000A32DE"/>
    <w:rsid w:val="000A34FC"/>
    <w:rsid w:val="000A3764"/>
    <w:rsid w:val="000A45F3"/>
    <w:rsid w:val="000A4DA3"/>
    <w:rsid w:val="000A554A"/>
    <w:rsid w:val="000A5657"/>
    <w:rsid w:val="000A6804"/>
    <w:rsid w:val="000A6930"/>
    <w:rsid w:val="000A6CBA"/>
    <w:rsid w:val="000A6DC2"/>
    <w:rsid w:val="000A747D"/>
    <w:rsid w:val="000B0480"/>
    <w:rsid w:val="000B06EC"/>
    <w:rsid w:val="000B0F66"/>
    <w:rsid w:val="000B0FA8"/>
    <w:rsid w:val="000B12B4"/>
    <w:rsid w:val="000B152B"/>
    <w:rsid w:val="000B2AF2"/>
    <w:rsid w:val="000B2C42"/>
    <w:rsid w:val="000B3C88"/>
    <w:rsid w:val="000B3EB9"/>
    <w:rsid w:val="000B406F"/>
    <w:rsid w:val="000B4181"/>
    <w:rsid w:val="000B42FF"/>
    <w:rsid w:val="000B4EE9"/>
    <w:rsid w:val="000B623F"/>
    <w:rsid w:val="000B6A1A"/>
    <w:rsid w:val="000B72FD"/>
    <w:rsid w:val="000B7433"/>
    <w:rsid w:val="000B7B62"/>
    <w:rsid w:val="000B7C30"/>
    <w:rsid w:val="000C003B"/>
    <w:rsid w:val="000C03BE"/>
    <w:rsid w:val="000C0E2D"/>
    <w:rsid w:val="000C1465"/>
    <w:rsid w:val="000C161F"/>
    <w:rsid w:val="000C1A58"/>
    <w:rsid w:val="000C1F26"/>
    <w:rsid w:val="000C1F86"/>
    <w:rsid w:val="000C212D"/>
    <w:rsid w:val="000C25DE"/>
    <w:rsid w:val="000C29BD"/>
    <w:rsid w:val="000C2AAD"/>
    <w:rsid w:val="000C2AC0"/>
    <w:rsid w:val="000C2C86"/>
    <w:rsid w:val="000C2CE5"/>
    <w:rsid w:val="000C328B"/>
    <w:rsid w:val="000C3471"/>
    <w:rsid w:val="000C34BE"/>
    <w:rsid w:val="000C3813"/>
    <w:rsid w:val="000C3B9E"/>
    <w:rsid w:val="000C3C11"/>
    <w:rsid w:val="000C4214"/>
    <w:rsid w:val="000C43F0"/>
    <w:rsid w:val="000C4C3C"/>
    <w:rsid w:val="000C4DE6"/>
    <w:rsid w:val="000C5C6C"/>
    <w:rsid w:val="000C5CAC"/>
    <w:rsid w:val="000C5E17"/>
    <w:rsid w:val="000C6096"/>
    <w:rsid w:val="000C6307"/>
    <w:rsid w:val="000C772D"/>
    <w:rsid w:val="000C7B52"/>
    <w:rsid w:val="000C7BDD"/>
    <w:rsid w:val="000C7F9C"/>
    <w:rsid w:val="000D00B9"/>
    <w:rsid w:val="000D00C0"/>
    <w:rsid w:val="000D063A"/>
    <w:rsid w:val="000D0887"/>
    <w:rsid w:val="000D08C9"/>
    <w:rsid w:val="000D1087"/>
    <w:rsid w:val="000D14B8"/>
    <w:rsid w:val="000D1AAE"/>
    <w:rsid w:val="000D21BC"/>
    <w:rsid w:val="000D2526"/>
    <w:rsid w:val="000D2AFF"/>
    <w:rsid w:val="000D363F"/>
    <w:rsid w:val="000D42B0"/>
    <w:rsid w:val="000D497D"/>
    <w:rsid w:val="000D4A0A"/>
    <w:rsid w:val="000D5396"/>
    <w:rsid w:val="000D58DF"/>
    <w:rsid w:val="000D5B84"/>
    <w:rsid w:val="000D6F1D"/>
    <w:rsid w:val="000D770A"/>
    <w:rsid w:val="000D7DF6"/>
    <w:rsid w:val="000D7E75"/>
    <w:rsid w:val="000D7EBA"/>
    <w:rsid w:val="000E0190"/>
    <w:rsid w:val="000E0324"/>
    <w:rsid w:val="000E0731"/>
    <w:rsid w:val="000E0B15"/>
    <w:rsid w:val="000E1323"/>
    <w:rsid w:val="000E14EA"/>
    <w:rsid w:val="000E1BE2"/>
    <w:rsid w:val="000E1DAA"/>
    <w:rsid w:val="000E24A7"/>
    <w:rsid w:val="000E2611"/>
    <w:rsid w:val="000E2BFB"/>
    <w:rsid w:val="000E2DF6"/>
    <w:rsid w:val="000E2FF6"/>
    <w:rsid w:val="000E3A75"/>
    <w:rsid w:val="000E4192"/>
    <w:rsid w:val="000E41D9"/>
    <w:rsid w:val="000E4268"/>
    <w:rsid w:val="000E43BF"/>
    <w:rsid w:val="000E48EF"/>
    <w:rsid w:val="000E54FF"/>
    <w:rsid w:val="000E672F"/>
    <w:rsid w:val="000E6953"/>
    <w:rsid w:val="000E6E50"/>
    <w:rsid w:val="000E73A3"/>
    <w:rsid w:val="000E78CA"/>
    <w:rsid w:val="000E791E"/>
    <w:rsid w:val="000E7F0D"/>
    <w:rsid w:val="000F002C"/>
    <w:rsid w:val="000F003C"/>
    <w:rsid w:val="000F1E3A"/>
    <w:rsid w:val="000F21FA"/>
    <w:rsid w:val="000F2C47"/>
    <w:rsid w:val="000F2EBE"/>
    <w:rsid w:val="000F3248"/>
    <w:rsid w:val="000F32BC"/>
    <w:rsid w:val="000F381B"/>
    <w:rsid w:val="000F386A"/>
    <w:rsid w:val="000F40EC"/>
    <w:rsid w:val="000F4465"/>
    <w:rsid w:val="000F4642"/>
    <w:rsid w:val="000F4B18"/>
    <w:rsid w:val="000F528C"/>
    <w:rsid w:val="000F57AA"/>
    <w:rsid w:val="000F57F9"/>
    <w:rsid w:val="000F61E1"/>
    <w:rsid w:val="000F636A"/>
    <w:rsid w:val="000F680B"/>
    <w:rsid w:val="000F7447"/>
    <w:rsid w:val="000F7B16"/>
    <w:rsid w:val="000F7F42"/>
    <w:rsid w:val="00100BEC"/>
    <w:rsid w:val="00100D27"/>
    <w:rsid w:val="00100D48"/>
    <w:rsid w:val="001010A7"/>
    <w:rsid w:val="001013F5"/>
    <w:rsid w:val="00101530"/>
    <w:rsid w:val="0010175D"/>
    <w:rsid w:val="00101D6D"/>
    <w:rsid w:val="001027BB"/>
    <w:rsid w:val="00102C7F"/>
    <w:rsid w:val="00102F41"/>
    <w:rsid w:val="00103054"/>
    <w:rsid w:val="0010341E"/>
    <w:rsid w:val="00103A60"/>
    <w:rsid w:val="00104075"/>
    <w:rsid w:val="0010446B"/>
    <w:rsid w:val="001046AD"/>
    <w:rsid w:val="00104B20"/>
    <w:rsid w:val="00104EC5"/>
    <w:rsid w:val="0010538A"/>
    <w:rsid w:val="00105652"/>
    <w:rsid w:val="00106346"/>
    <w:rsid w:val="00107660"/>
    <w:rsid w:val="00107903"/>
    <w:rsid w:val="0011036B"/>
    <w:rsid w:val="00110D52"/>
    <w:rsid w:val="00110E4E"/>
    <w:rsid w:val="00110F05"/>
    <w:rsid w:val="001111E4"/>
    <w:rsid w:val="00111513"/>
    <w:rsid w:val="001115B5"/>
    <w:rsid w:val="00111B1A"/>
    <w:rsid w:val="001123B0"/>
    <w:rsid w:val="00112471"/>
    <w:rsid w:val="0011263E"/>
    <w:rsid w:val="00112B3D"/>
    <w:rsid w:val="00112B9F"/>
    <w:rsid w:val="00112EDB"/>
    <w:rsid w:val="0011309D"/>
    <w:rsid w:val="001135E7"/>
    <w:rsid w:val="00113CBD"/>
    <w:rsid w:val="00113CCD"/>
    <w:rsid w:val="00113E14"/>
    <w:rsid w:val="00115761"/>
    <w:rsid w:val="00116072"/>
    <w:rsid w:val="00116F20"/>
    <w:rsid w:val="001171E1"/>
    <w:rsid w:val="0011747C"/>
    <w:rsid w:val="001174F7"/>
    <w:rsid w:val="0011797B"/>
    <w:rsid w:val="00117B17"/>
    <w:rsid w:val="001204A4"/>
    <w:rsid w:val="0012087F"/>
    <w:rsid w:val="00120B2E"/>
    <w:rsid w:val="001210DA"/>
    <w:rsid w:val="001214CF"/>
    <w:rsid w:val="00121DF1"/>
    <w:rsid w:val="00122289"/>
    <w:rsid w:val="00122861"/>
    <w:rsid w:val="00122869"/>
    <w:rsid w:val="00122919"/>
    <w:rsid w:val="00122A5F"/>
    <w:rsid w:val="00122D4C"/>
    <w:rsid w:val="00122EE9"/>
    <w:rsid w:val="0012318D"/>
    <w:rsid w:val="001240B1"/>
    <w:rsid w:val="001245C3"/>
    <w:rsid w:val="00124EE3"/>
    <w:rsid w:val="00125662"/>
    <w:rsid w:val="001256B1"/>
    <w:rsid w:val="00125807"/>
    <w:rsid w:val="00125846"/>
    <w:rsid w:val="00126061"/>
    <w:rsid w:val="00126317"/>
    <w:rsid w:val="0012663C"/>
    <w:rsid w:val="00126769"/>
    <w:rsid w:val="001268D9"/>
    <w:rsid w:val="001271EC"/>
    <w:rsid w:val="00127343"/>
    <w:rsid w:val="0012770C"/>
    <w:rsid w:val="001300F9"/>
    <w:rsid w:val="001303A2"/>
    <w:rsid w:val="00130811"/>
    <w:rsid w:val="00130D51"/>
    <w:rsid w:val="0013107A"/>
    <w:rsid w:val="00131525"/>
    <w:rsid w:val="00131848"/>
    <w:rsid w:val="00131A36"/>
    <w:rsid w:val="00132116"/>
    <w:rsid w:val="0013248F"/>
    <w:rsid w:val="0013265F"/>
    <w:rsid w:val="00132CAF"/>
    <w:rsid w:val="00132F5F"/>
    <w:rsid w:val="00133295"/>
    <w:rsid w:val="00133F68"/>
    <w:rsid w:val="001340B4"/>
    <w:rsid w:val="00134558"/>
    <w:rsid w:val="0013464A"/>
    <w:rsid w:val="00135071"/>
    <w:rsid w:val="001355AA"/>
    <w:rsid w:val="00135670"/>
    <w:rsid w:val="00135F93"/>
    <w:rsid w:val="001365A8"/>
    <w:rsid w:val="001374CC"/>
    <w:rsid w:val="001376C3"/>
    <w:rsid w:val="00137E79"/>
    <w:rsid w:val="00140275"/>
    <w:rsid w:val="00140A19"/>
    <w:rsid w:val="001411B1"/>
    <w:rsid w:val="00141227"/>
    <w:rsid w:val="0014137C"/>
    <w:rsid w:val="001416DC"/>
    <w:rsid w:val="001422A8"/>
    <w:rsid w:val="00142BFC"/>
    <w:rsid w:val="00142CFC"/>
    <w:rsid w:val="00142F18"/>
    <w:rsid w:val="0014405C"/>
    <w:rsid w:val="001441BC"/>
    <w:rsid w:val="0014489B"/>
    <w:rsid w:val="00144C16"/>
    <w:rsid w:val="00145C2E"/>
    <w:rsid w:val="001460AB"/>
    <w:rsid w:val="001462BF"/>
    <w:rsid w:val="00146474"/>
    <w:rsid w:val="00146E6D"/>
    <w:rsid w:val="00146FAD"/>
    <w:rsid w:val="00147D33"/>
    <w:rsid w:val="00147F23"/>
    <w:rsid w:val="00150E83"/>
    <w:rsid w:val="00151103"/>
    <w:rsid w:val="001514D5"/>
    <w:rsid w:val="001516B9"/>
    <w:rsid w:val="001518D9"/>
    <w:rsid w:val="00151CAF"/>
    <w:rsid w:val="00152003"/>
    <w:rsid w:val="00152C00"/>
    <w:rsid w:val="0015359B"/>
    <w:rsid w:val="00153A05"/>
    <w:rsid w:val="00153AB9"/>
    <w:rsid w:val="001542F1"/>
    <w:rsid w:val="00154339"/>
    <w:rsid w:val="0015435F"/>
    <w:rsid w:val="00154CDF"/>
    <w:rsid w:val="0015513F"/>
    <w:rsid w:val="00155586"/>
    <w:rsid w:val="001569D0"/>
    <w:rsid w:val="00160578"/>
    <w:rsid w:val="001606CD"/>
    <w:rsid w:val="00161404"/>
    <w:rsid w:val="001617E1"/>
    <w:rsid w:val="001618FC"/>
    <w:rsid w:val="00161921"/>
    <w:rsid w:val="00162087"/>
    <w:rsid w:val="0016220D"/>
    <w:rsid w:val="001622EE"/>
    <w:rsid w:val="0016232D"/>
    <w:rsid w:val="00162C7E"/>
    <w:rsid w:val="001632D9"/>
    <w:rsid w:val="001634D6"/>
    <w:rsid w:val="0016443E"/>
    <w:rsid w:val="0016476C"/>
    <w:rsid w:val="00165542"/>
    <w:rsid w:val="00165A18"/>
    <w:rsid w:val="00166244"/>
    <w:rsid w:val="00166254"/>
    <w:rsid w:val="00166342"/>
    <w:rsid w:val="00166AB9"/>
    <w:rsid w:val="0016704A"/>
    <w:rsid w:val="00167F0F"/>
    <w:rsid w:val="001700C4"/>
    <w:rsid w:val="0017045A"/>
    <w:rsid w:val="0017059E"/>
    <w:rsid w:val="00170875"/>
    <w:rsid w:val="00170A8C"/>
    <w:rsid w:val="00170D81"/>
    <w:rsid w:val="001716E2"/>
    <w:rsid w:val="001721ED"/>
    <w:rsid w:val="001723C5"/>
    <w:rsid w:val="00172949"/>
    <w:rsid w:val="00172DC0"/>
    <w:rsid w:val="00173059"/>
    <w:rsid w:val="00173727"/>
    <w:rsid w:val="001739C5"/>
    <w:rsid w:val="00173C4F"/>
    <w:rsid w:val="001740B5"/>
    <w:rsid w:val="001748E5"/>
    <w:rsid w:val="00174AC3"/>
    <w:rsid w:val="00174AF0"/>
    <w:rsid w:val="00175077"/>
    <w:rsid w:val="00175495"/>
    <w:rsid w:val="001756A9"/>
    <w:rsid w:val="00175DAF"/>
    <w:rsid w:val="00176180"/>
    <w:rsid w:val="0017625D"/>
    <w:rsid w:val="00177070"/>
    <w:rsid w:val="001773F7"/>
    <w:rsid w:val="00177AA7"/>
    <w:rsid w:val="00177BEA"/>
    <w:rsid w:val="00177DA2"/>
    <w:rsid w:val="00177EDB"/>
    <w:rsid w:val="00180123"/>
    <w:rsid w:val="0018029D"/>
    <w:rsid w:val="001805D5"/>
    <w:rsid w:val="0018087D"/>
    <w:rsid w:val="00180BB4"/>
    <w:rsid w:val="00180D8F"/>
    <w:rsid w:val="00181C54"/>
    <w:rsid w:val="00181E85"/>
    <w:rsid w:val="00181FFD"/>
    <w:rsid w:val="001821FB"/>
    <w:rsid w:val="00182206"/>
    <w:rsid w:val="00182C87"/>
    <w:rsid w:val="00183747"/>
    <w:rsid w:val="00183C3A"/>
    <w:rsid w:val="00184E4C"/>
    <w:rsid w:val="001851A2"/>
    <w:rsid w:val="00185A98"/>
    <w:rsid w:val="00185F9E"/>
    <w:rsid w:val="001860C5"/>
    <w:rsid w:val="001864D8"/>
    <w:rsid w:val="0018663F"/>
    <w:rsid w:val="00186DC4"/>
    <w:rsid w:val="00186E08"/>
    <w:rsid w:val="00187065"/>
    <w:rsid w:val="00187C55"/>
    <w:rsid w:val="00187C5C"/>
    <w:rsid w:val="00187D0F"/>
    <w:rsid w:val="00187FEB"/>
    <w:rsid w:val="00190AA1"/>
    <w:rsid w:val="00190C47"/>
    <w:rsid w:val="00191200"/>
    <w:rsid w:val="00191735"/>
    <w:rsid w:val="00192127"/>
    <w:rsid w:val="001925A4"/>
    <w:rsid w:val="00192759"/>
    <w:rsid w:val="0019298E"/>
    <w:rsid w:val="00192B6B"/>
    <w:rsid w:val="001934E9"/>
    <w:rsid w:val="00193542"/>
    <w:rsid w:val="0019393C"/>
    <w:rsid w:val="00193C41"/>
    <w:rsid w:val="001942DD"/>
    <w:rsid w:val="001943B9"/>
    <w:rsid w:val="001943D1"/>
    <w:rsid w:val="00194614"/>
    <w:rsid w:val="00195084"/>
    <w:rsid w:val="00196769"/>
    <w:rsid w:val="00196861"/>
    <w:rsid w:val="001968B0"/>
    <w:rsid w:val="00197DD0"/>
    <w:rsid w:val="001A059F"/>
    <w:rsid w:val="001A0C94"/>
    <w:rsid w:val="001A0D05"/>
    <w:rsid w:val="001A1532"/>
    <w:rsid w:val="001A1610"/>
    <w:rsid w:val="001A1940"/>
    <w:rsid w:val="001A1F69"/>
    <w:rsid w:val="001A2591"/>
    <w:rsid w:val="001A26AE"/>
    <w:rsid w:val="001A3012"/>
    <w:rsid w:val="001A30B3"/>
    <w:rsid w:val="001A317F"/>
    <w:rsid w:val="001A3454"/>
    <w:rsid w:val="001A37CD"/>
    <w:rsid w:val="001A3C2E"/>
    <w:rsid w:val="001A4574"/>
    <w:rsid w:val="001A4E59"/>
    <w:rsid w:val="001A5F0B"/>
    <w:rsid w:val="001A6257"/>
    <w:rsid w:val="001A649E"/>
    <w:rsid w:val="001A64CD"/>
    <w:rsid w:val="001A7079"/>
    <w:rsid w:val="001A743E"/>
    <w:rsid w:val="001A75BE"/>
    <w:rsid w:val="001A7706"/>
    <w:rsid w:val="001B0321"/>
    <w:rsid w:val="001B06B1"/>
    <w:rsid w:val="001B08BB"/>
    <w:rsid w:val="001B13E1"/>
    <w:rsid w:val="001B1674"/>
    <w:rsid w:val="001B178E"/>
    <w:rsid w:val="001B1D81"/>
    <w:rsid w:val="001B1F4F"/>
    <w:rsid w:val="001B2615"/>
    <w:rsid w:val="001B339B"/>
    <w:rsid w:val="001B4F98"/>
    <w:rsid w:val="001B571B"/>
    <w:rsid w:val="001B5EC4"/>
    <w:rsid w:val="001B64E8"/>
    <w:rsid w:val="001B6570"/>
    <w:rsid w:val="001B6FFD"/>
    <w:rsid w:val="001C0041"/>
    <w:rsid w:val="001C0124"/>
    <w:rsid w:val="001C06D4"/>
    <w:rsid w:val="001C0E6D"/>
    <w:rsid w:val="001C11BE"/>
    <w:rsid w:val="001C13A7"/>
    <w:rsid w:val="001C1793"/>
    <w:rsid w:val="001C1B3D"/>
    <w:rsid w:val="001C1E09"/>
    <w:rsid w:val="001C2D10"/>
    <w:rsid w:val="001C2D99"/>
    <w:rsid w:val="001C2E6B"/>
    <w:rsid w:val="001C2ED5"/>
    <w:rsid w:val="001C2F66"/>
    <w:rsid w:val="001C2F9F"/>
    <w:rsid w:val="001C3C29"/>
    <w:rsid w:val="001C3D1D"/>
    <w:rsid w:val="001C41F3"/>
    <w:rsid w:val="001C4571"/>
    <w:rsid w:val="001C4CA0"/>
    <w:rsid w:val="001C5048"/>
    <w:rsid w:val="001C519A"/>
    <w:rsid w:val="001C59B1"/>
    <w:rsid w:val="001C6359"/>
    <w:rsid w:val="001C6900"/>
    <w:rsid w:val="001C6B3D"/>
    <w:rsid w:val="001C6B5D"/>
    <w:rsid w:val="001C6C7A"/>
    <w:rsid w:val="001C7A9B"/>
    <w:rsid w:val="001D0235"/>
    <w:rsid w:val="001D0348"/>
    <w:rsid w:val="001D0ACE"/>
    <w:rsid w:val="001D1BDD"/>
    <w:rsid w:val="001D1E43"/>
    <w:rsid w:val="001D2DFB"/>
    <w:rsid w:val="001D324B"/>
    <w:rsid w:val="001D3733"/>
    <w:rsid w:val="001D3DB2"/>
    <w:rsid w:val="001D4122"/>
    <w:rsid w:val="001D4569"/>
    <w:rsid w:val="001D46C8"/>
    <w:rsid w:val="001D4752"/>
    <w:rsid w:val="001D4FB2"/>
    <w:rsid w:val="001D5335"/>
    <w:rsid w:val="001D5BE4"/>
    <w:rsid w:val="001D64A3"/>
    <w:rsid w:val="001D6AAE"/>
    <w:rsid w:val="001D6C66"/>
    <w:rsid w:val="001D74F3"/>
    <w:rsid w:val="001E0C93"/>
    <w:rsid w:val="001E1536"/>
    <w:rsid w:val="001E30EC"/>
    <w:rsid w:val="001E3210"/>
    <w:rsid w:val="001E37B3"/>
    <w:rsid w:val="001E4C69"/>
    <w:rsid w:val="001E67AD"/>
    <w:rsid w:val="001E6C2D"/>
    <w:rsid w:val="001E7C52"/>
    <w:rsid w:val="001F02DD"/>
    <w:rsid w:val="001F0B66"/>
    <w:rsid w:val="001F17A8"/>
    <w:rsid w:val="001F186C"/>
    <w:rsid w:val="001F1A0D"/>
    <w:rsid w:val="001F21E1"/>
    <w:rsid w:val="001F24FB"/>
    <w:rsid w:val="001F2698"/>
    <w:rsid w:val="001F2A5C"/>
    <w:rsid w:val="001F3167"/>
    <w:rsid w:val="001F351A"/>
    <w:rsid w:val="001F3E60"/>
    <w:rsid w:val="001F4031"/>
    <w:rsid w:val="001F428B"/>
    <w:rsid w:val="001F4586"/>
    <w:rsid w:val="001F4860"/>
    <w:rsid w:val="001F500C"/>
    <w:rsid w:val="001F5C45"/>
    <w:rsid w:val="001F67A5"/>
    <w:rsid w:val="001F6C79"/>
    <w:rsid w:val="001F718A"/>
    <w:rsid w:val="001F7302"/>
    <w:rsid w:val="001F7722"/>
    <w:rsid w:val="001F79A3"/>
    <w:rsid w:val="001F7D89"/>
    <w:rsid w:val="002000B4"/>
    <w:rsid w:val="00201739"/>
    <w:rsid w:val="00201FE2"/>
    <w:rsid w:val="00202889"/>
    <w:rsid w:val="00202948"/>
    <w:rsid w:val="00202A08"/>
    <w:rsid w:val="00202E95"/>
    <w:rsid w:val="00203295"/>
    <w:rsid w:val="002033D0"/>
    <w:rsid w:val="00203585"/>
    <w:rsid w:val="0020426D"/>
    <w:rsid w:val="00204585"/>
    <w:rsid w:val="0020493F"/>
    <w:rsid w:val="00204FE9"/>
    <w:rsid w:val="002053BC"/>
    <w:rsid w:val="00205428"/>
    <w:rsid w:val="00205C24"/>
    <w:rsid w:val="00205C55"/>
    <w:rsid w:val="00205CD2"/>
    <w:rsid w:val="00205D0A"/>
    <w:rsid w:val="00206023"/>
    <w:rsid w:val="002062BF"/>
    <w:rsid w:val="00206318"/>
    <w:rsid w:val="002067C9"/>
    <w:rsid w:val="00206892"/>
    <w:rsid w:val="00206BA9"/>
    <w:rsid w:val="00206C55"/>
    <w:rsid w:val="002074D3"/>
    <w:rsid w:val="00207682"/>
    <w:rsid w:val="002109E1"/>
    <w:rsid w:val="00210A0D"/>
    <w:rsid w:val="0021185C"/>
    <w:rsid w:val="00211BC7"/>
    <w:rsid w:val="00211DD3"/>
    <w:rsid w:val="00211EAC"/>
    <w:rsid w:val="00212275"/>
    <w:rsid w:val="0021227F"/>
    <w:rsid w:val="00212997"/>
    <w:rsid w:val="00212A70"/>
    <w:rsid w:val="00212FBF"/>
    <w:rsid w:val="00213589"/>
    <w:rsid w:val="00213A3D"/>
    <w:rsid w:val="00213E99"/>
    <w:rsid w:val="00214046"/>
    <w:rsid w:val="00214DD5"/>
    <w:rsid w:val="002151F8"/>
    <w:rsid w:val="00215337"/>
    <w:rsid w:val="00215341"/>
    <w:rsid w:val="002154A8"/>
    <w:rsid w:val="002157A8"/>
    <w:rsid w:val="00215A7B"/>
    <w:rsid w:val="002161B8"/>
    <w:rsid w:val="00216436"/>
    <w:rsid w:val="0021662B"/>
    <w:rsid w:val="0021689C"/>
    <w:rsid w:val="002171CB"/>
    <w:rsid w:val="00217444"/>
    <w:rsid w:val="002175D0"/>
    <w:rsid w:val="00217D3B"/>
    <w:rsid w:val="00217DB0"/>
    <w:rsid w:val="00217F03"/>
    <w:rsid w:val="002202D8"/>
    <w:rsid w:val="002203A1"/>
    <w:rsid w:val="00220D3E"/>
    <w:rsid w:val="002214CA"/>
    <w:rsid w:val="00221B71"/>
    <w:rsid w:val="00221CB8"/>
    <w:rsid w:val="00221FFA"/>
    <w:rsid w:val="00222464"/>
    <w:rsid w:val="002227CE"/>
    <w:rsid w:val="00222F0E"/>
    <w:rsid w:val="002233CA"/>
    <w:rsid w:val="002237FB"/>
    <w:rsid w:val="00223FDC"/>
    <w:rsid w:val="0022466A"/>
    <w:rsid w:val="0022511D"/>
    <w:rsid w:val="002251AD"/>
    <w:rsid w:val="002264D4"/>
    <w:rsid w:val="002265E0"/>
    <w:rsid w:val="002270B4"/>
    <w:rsid w:val="00227184"/>
    <w:rsid w:val="00227826"/>
    <w:rsid w:val="00227D25"/>
    <w:rsid w:val="00227E8A"/>
    <w:rsid w:val="00227F5C"/>
    <w:rsid w:val="002302A1"/>
    <w:rsid w:val="00230C24"/>
    <w:rsid w:val="00230FBF"/>
    <w:rsid w:val="002312F1"/>
    <w:rsid w:val="00231455"/>
    <w:rsid w:val="0023159B"/>
    <w:rsid w:val="002318AA"/>
    <w:rsid w:val="00231A7C"/>
    <w:rsid w:val="00231C6C"/>
    <w:rsid w:val="00231F9D"/>
    <w:rsid w:val="00232B43"/>
    <w:rsid w:val="00232CD0"/>
    <w:rsid w:val="00232FFD"/>
    <w:rsid w:val="00233FF5"/>
    <w:rsid w:val="002345ED"/>
    <w:rsid w:val="00234CDE"/>
    <w:rsid w:val="00234DED"/>
    <w:rsid w:val="00234E2E"/>
    <w:rsid w:val="00235141"/>
    <w:rsid w:val="00235251"/>
    <w:rsid w:val="00235446"/>
    <w:rsid w:val="002362C2"/>
    <w:rsid w:val="0023652F"/>
    <w:rsid w:val="00236553"/>
    <w:rsid w:val="00236CAB"/>
    <w:rsid w:val="00237660"/>
    <w:rsid w:val="002376FE"/>
    <w:rsid w:val="002378EC"/>
    <w:rsid w:val="00237913"/>
    <w:rsid w:val="00237CEA"/>
    <w:rsid w:val="002405F4"/>
    <w:rsid w:val="00240E97"/>
    <w:rsid w:val="00240EDD"/>
    <w:rsid w:val="00241623"/>
    <w:rsid w:val="0024197A"/>
    <w:rsid w:val="00241AD1"/>
    <w:rsid w:val="002426DB"/>
    <w:rsid w:val="00242D73"/>
    <w:rsid w:val="0024338E"/>
    <w:rsid w:val="00243E6E"/>
    <w:rsid w:val="00243EC2"/>
    <w:rsid w:val="00243F2B"/>
    <w:rsid w:val="002441DC"/>
    <w:rsid w:val="00244484"/>
    <w:rsid w:val="00244A73"/>
    <w:rsid w:val="00244B11"/>
    <w:rsid w:val="00244FAE"/>
    <w:rsid w:val="00245965"/>
    <w:rsid w:val="00245F06"/>
    <w:rsid w:val="00246CDC"/>
    <w:rsid w:val="00246D34"/>
    <w:rsid w:val="002471F7"/>
    <w:rsid w:val="00247296"/>
    <w:rsid w:val="00247C73"/>
    <w:rsid w:val="00250A27"/>
    <w:rsid w:val="00250B67"/>
    <w:rsid w:val="00250D54"/>
    <w:rsid w:val="00250E42"/>
    <w:rsid w:val="002510D4"/>
    <w:rsid w:val="0025117A"/>
    <w:rsid w:val="00251823"/>
    <w:rsid w:val="0025183D"/>
    <w:rsid w:val="00251B8C"/>
    <w:rsid w:val="00251E37"/>
    <w:rsid w:val="00252119"/>
    <w:rsid w:val="002523FB"/>
    <w:rsid w:val="002525CE"/>
    <w:rsid w:val="00252D35"/>
    <w:rsid w:val="00253261"/>
    <w:rsid w:val="00253EF6"/>
    <w:rsid w:val="002540AB"/>
    <w:rsid w:val="00254EE9"/>
    <w:rsid w:val="00254EF0"/>
    <w:rsid w:val="00255084"/>
    <w:rsid w:val="0025508E"/>
    <w:rsid w:val="00255240"/>
    <w:rsid w:val="0025575C"/>
    <w:rsid w:val="00255771"/>
    <w:rsid w:val="00255D1F"/>
    <w:rsid w:val="00256160"/>
    <w:rsid w:val="00256EC6"/>
    <w:rsid w:val="0025739C"/>
    <w:rsid w:val="00257432"/>
    <w:rsid w:val="0025749E"/>
    <w:rsid w:val="00257BDA"/>
    <w:rsid w:val="002603FE"/>
    <w:rsid w:val="00261081"/>
    <w:rsid w:val="0026280B"/>
    <w:rsid w:val="00262F51"/>
    <w:rsid w:val="00263F76"/>
    <w:rsid w:val="0026444E"/>
    <w:rsid w:val="002644C4"/>
    <w:rsid w:val="00264CCD"/>
    <w:rsid w:val="00265490"/>
    <w:rsid w:val="00265519"/>
    <w:rsid w:val="00265543"/>
    <w:rsid w:val="002655EE"/>
    <w:rsid w:val="00265603"/>
    <w:rsid w:val="00265B08"/>
    <w:rsid w:val="00265C5F"/>
    <w:rsid w:val="00265D06"/>
    <w:rsid w:val="00266106"/>
    <w:rsid w:val="00266209"/>
    <w:rsid w:val="00266210"/>
    <w:rsid w:val="002662C5"/>
    <w:rsid w:val="00266523"/>
    <w:rsid w:val="002665DF"/>
    <w:rsid w:val="00266C40"/>
    <w:rsid w:val="0026727E"/>
    <w:rsid w:val="002675DE"/>
    <w:rsid w:val="00267824"/>
    <w:rsid w:val="00267A6B"/>
    <w:rsid w:val="00267DA1"/>
    <w:rsid w:val="00267E9F"/>
    <w:rsid w:val="0027036A"/>
    <w:rsid w:val="0027078A"/>
    <w:rsid w:val="00270F56"/>
    <w:rsid w:val="0027130F"/>
    <w:rsid w:val="00271646"/>
    <w:rsid w:val="00271A30"/>
    <w:rsid w:val="00271AAE"/>
    <w:rsid w:val="00271FC5"/>
    <w:rsid w:val="002725B7"/>
    <w:rsid w:val="00272CBD"/>
    <w:rsid w:val="00272D6E"/>
    <w:rsid w:val="00275B0F"/>
    <w:rsid w:val="00275FC9"/>
    <w:rsid w:val="00276808"/>
    <w:rsid w:val="00276E2A"/>
    <w:rsid w:val="00276F34"/>
    <w:rsid w:val="00277250"/>
    <w:rsid w:val="00277667"/>
    <w:rsid w:val="00277793"/>
    <w:rsid w:val="0027786F"/>
    <w:rsid w:val="00277BC7"/>
    <w:rsid w:val="002804A8"/>
    <w:rsid w:val="002808BA"/>
    <w:rsid w:val="00281191"/>
    <w:rsid w:val="00282154"/>
    <w:rsid w:val="0028235D"/>
    <w:rsid w:val="00282613"/>
    <w:rsid w:val="00282A90"/>
    <w:rsid w:val="00282D93"/>
    <w:rsid w:val="0028344B"/>
    <w:rsid w:val="00283862"/>
    <w:rsid w:val="00283980"/>
    <w:rsid w:val="0028401E"/>
    <w:rsid w:val="002849CE"/>
    <w:rsid w:val="00284C81"/>
    <w:rsid w:val="00284E6A"/>
    <w:rsid w:val="00284F55"/>
    <w:rsid w:val="0028565A"/>
    <w:rsid w:val="00285765"/>
    <w:rsid w:val="00285ECD"/>
    <w:rsid w:val="0028607A"/>
    <w:rsid w:val="0028685B"/>
    <w:rsid w:val="00286E08"/>
    <w:rsid w:val="00286E1F"/>
    <w:rsid w:val="00287424"/>
    <w:rsid w:val="002878EB"/>
    <w:rsid w:val="00290246"/>
    <w:rsid w:val="002908B0"/>
    <w:rsid w:val="00290AD1"/>
    <w:rsid w:val="00291413"/>
    <w:rsid w:val="002915A1"/>
    <w:rsid w:val="00291649"/>
    <w:rsid w:val="00291CB2"/>
    <w:rsid w:val="00291EEC"/>
    <w:rsid w:val="00292451"/>
    <w:rsid w:val="00292B9F"/>
    <w:rsid w:val="00292EEE"/>
    <w:rsid w:val="0029331D"/>
    <w:rsid w:val="002935A2"/>
    <w:rsid w:val="00293726"/>
    <w:rsid w:val="00293737"/>
    <w:rsid w:val="00293CDB"/>
    <w:rsid w:val="0029412E"/>
    <w:rsid w:val="00294346"/>
    <w:rsid w:val="0029475A"/>
    <w:rsid w:val="00294A02"/>
    <w:rsid w:val="00295286"/>
    <w:rsid w:val="00295658"/>
    <w:rsid w:val="002961B5"/>
    <w:rsid w:val="00296343"/>
    <w:rsid w:val="002969BF"/>
    <w:rsid w:val="00296AC9"/>
    <w:rsid w:val="00296B3E"/>
    <w:rsid w:val="00296D39"/>
    <w:rsid w:val="00296F2F"/>
    <w:rsid w:val="00297418"/>
    <w:rsid w:val="002979B7"/>
    <w:rsid w:val="00297F7D"/>
    <w:rsid w:val="002A01F4"/>
    <w:rsid w:val="002A024E"/>
    <w:rsid w:val="002A043F"/>
    <w:rsid w:val="002A0452"/>
    <w:rsid w:val="002A0D2A"/>
    <w:rsid w:val="002A1212"/>
    <w:rsid w:val="002A2646"/>
    <w:rsid w:val="002A27D3"/>
    <w:rsid w:val="002A314E"/>
    <w:rsid w:val="002A3215"/>
    <w:rsid w:val="002A33F9"/>
    <w:rsid w:val="002A3B9B"/>
    <w:rsid w:val="002A3CC1"/>
    <w:rsid w:val="002A3D97"/>
    <w:rsid w:val="002A3DAB"/>
    <w:rsid w:val="002A3E29"/>
    <w:rsid w:val="002A42D2"/>
    <w:rsid w:val="002A42E0"/>
    <w:rsid w:val="002A54D5"/>
    <w:rsid w:val="002A58E4"/>
    <w:rsid w:val="002A5B4E"/>
    <w:rsid w:val="002A60AF"/>
    <w:rsid w:val="002A60F2"/>
    <w:rsid w:val="002A61DE"/>
    <w:rsid w:val="002A6ACB"/>
    <w:rsid w:val="002A6C30"/>
    <w:rsid w:val="002A781B"/>
    <w:rsid w:val="002A7F91"/>
    <w:rsid w:val="002B0B82"/>
    <w:rsid w:val="002B0E60"/>
    <w:rsid w:val="002B1D2E"/>
    <w:rsid w:val="002B2279"/>
    <w:rsid w:val="002B2F5F"/>
    <w:rsid w:val="002B30CC"/>
    <w:rsid w:val="002B31D2"/>
    <w:rsid w:val="002B3361"/>
    <w:rsid w:val="002B3434"/>
    <w:rsid w:val="002B378A"/>
    <w:rsid w:val="002B45FB"/>
    <w:rsid w:val="002B4D84"/>
    <w:rsid w:val="002B4E7B"/>
    <w:rsid w:val="002B5092"/>
    <w:rsid w:val="002B51E7"/>
    <w:rsid w:val="002B5736"/>
    <w:rsid w:val="002B5CD6"/>
    <w:rsid w:val="002B61D1"/>
    <w:rsid w:val="002B62C2"/>
    <w:rsid w:val="002B6367"/>
    <w:rsid w:val="002B6683"/>
    <w:rsid w:val="002B6A1E"/>
    <w:rsid w:val="002B6CE9"/>
    <w:rsid w:val="002B6D4C"/>
    <w:rsid w:val="002B7852"/>
    <w:rsid w:val="002B7E1E"/>
    <w:rsid w:val="002C04BB"/>
    <w:rsid w:val="002C0BE7"/>
    <w:rsid w:val="002C0DAF"/>
    <w:rsid w:val="002C0F06"/>
    <w:rsid w:val="002C1095"/>
    <w:rsid w:val="002C119D"/>
    <w:rsid w:val="002C140C"/>
    <w:rsid w:val="002C3296"/>
    <w:rsid w:val="002C3408"/>
    <w:rsid w:val="002C3D3C"/>
    <w:rsid w:val="002C3EF8"/>
    <w:rsid w:val="002C4800"/>
    <w:rsid w:val="002C4D86"/>
    <w:rsid w:val="002C6A80"/>
    <w:rsid w:val="002C6D09"/>
    <w:rsid w:val="002C7117"/>
    <w:rsid w:val="002C76DA"/>
    <w:rsid w:val="002D0245"/>
    <w:rsid w:val="002D0362"/>
    <w:rsid w:val="002D0496"/>
    <w:rsid w:val="002D098C"/>
    <w:rsid w:val="002D0AD4"/>
    <w:rsid w:val="002D104B"/>
    <w:rsid w:val="002D1160"/>
    <w:rsid w:val="002D1464"/>
    <w:rsid w:val="002D166D"/>
    <w:rsid w:val="002D18D6"/>
    <w:rsid w:val="002D1BEB"/>
    <w:rsid w:val="002D1CB9"/>
    <w:rsid w:val="002D1D78"/>
    <w:rsid w:val="002D1D79"/>
    <w:rsid w:val="002D1E45"/>
    <w:rsid w:val="002D2258"/>
    <w:rsid w:val="002D2E21"/>
    <w:rsid w:val="002D2E7B"/>
    <w:rsid w:val="002D3329"/>
    <w:rsid w:val="002D34FB"/>
    <w:rsid w:val="002D39A7"/>
    <w:rsid w:val="002D3A9E"/>
    <w:rsid w:val="002D4040"/>
    <w:rsid w:val="002D4044"/>
    <w:rsid w:val="002D46B8"/>
    <w:rsid w:val="002D4B80"/>
    <w:rsid w:val="002D4D17"/>
    <w:rsid w:val="002D4D6B"/>
    <w:rsid w:val="002D4D81"/>
    <w:rsid w:val="002D5B04"/>
    <w:rsid w:val="002D5DC9"/>
    <w:rsid w:val="002D61B3"/>
    <w:rsid w:val="002D6659"/>
    <w:rsid w:val="002D6D2A"/>
    <w:rsid w:val="002D72B0"/>
    <w:rsid w:val="002D732D"/>
    <w:rsid w:val="002D79B0"/>
    <w:rsid w:val="002D7D09"/>
    <w:rsid w:val="002E0072"/>
    <w:rsid w:val="002E04CF"/>
    <w:rsid w:val="002E057C"/>
    <w:rsid w:val="002E0BB0"/>
    <w:rsid w:val="002E0D3E"/>
    <w:rsid w:val="002E1EE9"/>
    <w:rsid w:val="002E1F52"/>
    <w:rsid w:val="002E257D"/>
    <w:rsid w:val="002E2714"/>
    <w:rsid w:val="002E2CEB"/>
    <w:rsid w:val="002E2F4D"/>
    <w:rsid w:val="002E3205"/>
    <w:rsid w:val="002E3B11"/>
    <w:rsid w:val="002E3E08"/>
    <w:rsid w:val="002E3FE2"/>
    <w:rsid w:val="002E402B"/>
    <w:rsid w:val="002E4AB9"/>
    <w:rsid w:val="002E5100"/>
    <w:rsid w:val="002E5685"/>
    <w:rsid w:val="002E593C"/>
    <w:rsid w:val="002E6827"/>
    <w:rsid w:val="002E6B45"/>
    <w:rsid w:val="002E703A"/>
    <w:rsid w:val="002E7114"/>
    <w:rsid w:val="002E71A7"/>
    <w:rsid w:val="002E7432"/>
    <w:rsid w:val="002E7733"/>
    <w:rsid w:val="002F0141"/>
    <w:rsid w:val="002F0242"/>
    <w:rsid w:val="002F0435"/>
    <w:rsid w:val="002F05F3"/>
    <w:rsid w:val="002F11E2"/>
    <w:rsid w:val="002F13AB"/>
    <w:rsid w:val="002F147D"/>
    <w:rsid w:val="002F14B5"/>
    <w:rsid w:val="002F2446"/>
    <w:rsid w:val="002F261D"/>
    <w:rsid w:val="002F26B2"/>
    <w:rsid w:val="002F2C88"/>
    <w:rsid w:val="002F2F28"/>
    <w:rsid w:val="002F31EC"/>
    <w:rsid w:val="002F3B76"/>
    <w:rsid w:val="002F3CB3"/>
    <w:rsid w:val="002F3D5C"/>
    <w:rsid w:val="002F3F40"/>
    <w:rsid w:val="002F414D"/>
    <w:rsid w:val="002F4C7B"/>
    <w:rsid w:val="002F59A5"/>
    <w:rsid w:val="002F5A02"/>
    <w:rsid w:val="002F5FA2"/>
    <w:rsid w:val="002F6009"/>
    <w:rsid w:val="002F6162"/>
    <w:rsid w:val="002F61C2"/>
    <w:rsid w:val="002F6598"/>
    <w:rsid w:val="002F6974"/>
    <w:rsid w:val="002F6ABE"/>
    <w:rsid w:val="002F781C"/>
    <w:rsid w:val="002F785D"/>
    <w:rsid w:val="002F7DBC"/>
    <w:rsid w:val="002F7FE9"/>
    <w:rsid w:val="0030050B"/>
    <w:rsid w:val="0030069A"/>
    <w:rsid w:val="00300A88"/>
    <w:rsid w:val="00300BC1"/>
    <w:rsid w:val="003011A3"/>
    <w:rsid w:val="00301B2D"/>
    <w:rsid w:val="00301E95"/>
    <w:rsid w:val="003022AD"/>
    <w:rsid w:val="00302660"/>
    <w:rsid w:val="00303060"/>
    <w:rsid w:val="0030384C"/>
    <w:rsid w:val="003046ED"/>
    <w:rsid w:val="00304CD1"/>
    <w:rsid w:val="00305AD0"/>
    <w:rsid w:val="00306A1B"/>
    <w:rsid w:val="00306C98"/>
    <w:rsid w:val="003072F3"/>
    <w:rsid w:val="00307380"/>
    <w:rsid w:val="00307421"/>
    <w:rsid w:val="00307574"/>
    <w:rsid w:val="003105F3"/>
    <w:rsid w:val="003106CE"/>
    <w:rsid w:val="00310B13"/>
    <w:rsid w:val="00311028"/>
    <w:rsid w:val="00311713"/>
    <w:rsid w:val="003118D4"/>
    <w:rsid w:val="00311C3E"/>
    <w:rsid w:val="00311F83"/>
    <w:rsid w:val="003121EF"/>
    <w:rsid w:val="003127BD"/>
    <w:rsid w:val="00312DBC"/>
    <w:rsid w:val="00313328"/>
    <w:rsid w:val="00314721"/>
    <w:rsid w:val="00314785"/>
    <w:rsid w:val="003147B7"/>
    <w:rsid w:val="00314CF9"/>
    <w:rsid w:val="00314D31"/>
    <w:rsid w:val="00315A48"/>
    <w:rsid w:val="00315DBA"/>
    <w:rsid w:val="00315F22"/>
    <w:rsid w:val="0031657F"/>
    <w:rsid w:val="003169A1"/>
    <w:rsid w:val="003170E1"/>
    <w:rsid w:val="003179B2"/>
    <w:rsid w:val="00317E1A"/>
    <w:rsid w:val="00320395"/>
    <w:rsid w:val="00320646"/>
    <w:rsid w:val="0032081B"/>
    <w:rsid w:val="00321285"/>
    <w:rsid w:val="00321668"/>
    <w:rsid w:val="00321B34"/>
    <w:rsid w:val="00321D46"/>
    <w:rsid w:val="00322109"/>
    <w:rsid w:val="003222F3"/>
    <w:rsid w:val="0032294A"/>
    <w:rsid w:val="003232D5"/>
    <w:rsid w:val="003246F1"/>
    <w:rsid w:val="0032480F"/>
    <w:rsid w:val="00324BFE"/>
    <w:rsid w:val="003253C0"/>
    <w:rsid w:val="00325702"/>
    <w:rsid w:val="00325C88"/>
    <w:rsid w:val="00325FB7"/>
    <w:rsid w:val="003263AB"/>
    <w:rsid w:val="00326D61"/>
    <w:rsid w:val="00327269"/>
    <w:rsid w:val="003274B8"/>
    <w:rsid w:val="00327D1F"/>
    <w:rsid w:val="003301DE"/>
    <w:rsid w:val="003302A1"/>
    <w:rsid w:val="003312C6"/>
    <w:rsid w:val="00331534"/>
    <w:rsid w:val="003316CB"/>
    <w:rsid w:val="00331746"/>
    <w:rsid w:val="0033215F"/>
    <w:rsid w:val="00332474"/>
    <w:rsid w:val="00333A72"/>
    <w:rsid w:val="00334720"/>
    <w:rsid w:val="00334E48"/>
    <w:rsid w:val="00335607"/>
    <w:rsid w:val="00335A9D"/>
    <w:rsid w:val="00336A13"/>
    <w:rsid w:val="00336C8B"/>
    <w:rsid w:val="00336E85"/>
    <w:rsid w:val="0033708C"/>
    <w:rsid w:val="003374EB"/>
    <w:rsid w:val="0033788E"/>
    <w:rsid w:val="00337D49"/>
    <w:rsid w:val="0034018E"/>
    <w:rsid w:val="0034020F"/>
    <w:rsid w:val="00340239"/>
    <w:rsid w:val="00340360"/>
    <w:rsid w:val="003407CD"/>
    <w:rsid w:val="00340CE7"/>
    <w:rsid w:val="00340E13"/>
    <w:rsid w:val="003417A6"/>
    <w:rsid w:val="00341A5C"/>
    <w:rsid w:val="00341A7E"/>
    <w:rsid w:val="00341E03"/>
    <w:rsid w:val="0034226E"/>
    <w:rsid w:val="00342468"/>
    <w:rsid w:val="0034246A"/>
    <w:rsid w:val="003426E6"/>
    <w:rsid w:val="00343105"/>
    <w:rsid w:val="0034317E"/>
    <w:rsid w:val="003436F9"/>
    <w:rsid w:val="00343B20"/>
    <w:rsid w:val="003440CA"/>
    <w:rsid w:val="0034420A"/>
    <w:rsid w:val="0034434B"/>
    <w:rsid w:val="00345192"/>
    <w:rsid w:val="00345763"/>
    <w:rsid w:val="00345B5C"/>
    <w:rsid w:val="003463D6"/>
    <w:rsid w:val="00346893"/>
    <w:rsid w:val="0034698F"/>
    <w:rsid w:val="00346EF6"/>
    <w:rsid w:val="003473B8"/>
    <w:rsid w:val="003473F9"/>
    <w:rsid w:val="003478A3"/>
    <w:rsid w:val="00347AF0"/>
    <w:rsid w:val="00347DC2"/>
    <w:rsid w:val="003509AA"/>
    <w:rsid w:val="003509D5"/>
    <w:rsid w:val="00350A3F"/>
    <w:rsid w:val="00350A7A"/>
    <w:rsid w:val="00350C8B"/>
    <w:rsid w:val="00350DD4"/>
    <w:rsid w:val="00351403"/>
    <w:rsid w:val="003515BD"/>
    <w:rsid w:val="0035208B"/>
    <w:rsid w:val="00352352"/>
    <w:rsid w:val="00352483"/>
    <w:rsid w:val="00352949"/>
    <w:rsid w:val="00353358"/>
    <w:rsid w:val="003537C5"/>
    <w:rsid w:val="00353D5D"/>
    <w:rsid w:val="003543FB"/>
    <w:rsid w:val="00354A08"/>
    <w:rsid w:val="00354BFB"/>
    <w:rsid w:val="00354CAF"/>
    <w:rsid w:val="00354E45"/>
    <w:rsid w:val="00354E9A"/>
    <w:rsid w:val="0035584E"/>
    <w:rsid w:val="00355D19"/>
    <w:rsid w:val="0035618B"/>
    <w:rsid w:val="00356DCD"/>
    <w:rsid w:val="00356FF5"/>
    <w:rsid w:val="0035759E"/>
    <w:rsid w:val="003575C3"/>
    <w:rsid w:val="003603B2"/>
    <w:rsid w:val="00360F87"/>
    <w:rsid w:val="003610A4"/>
    <w:rsid w:val="00361116"/>
    <w:rsid w:val="00361C2A"/>
    <w:rsid w:val="0036213E"/>
    <w:rsid w:val="003622EE"/>
    <w:rsid w:val="003627FA"/>
    <w:rsid w:val="0036289C"/>
    <w:rsid w:val="003630BA"/>
    <w:rsid w:val="00363A1B"/>
    <w:rsid w:val="00363BCF"/>
    <w:rsid w:val="00363CAC"/>
    <w:rsid w:val="00364822"/>
    <w:rsid w:val="00364C52"/>
    <w:rsid w:val="00364DE5"/>
    <w:rsid w:val="00365213"/>
    <w:rsid w:val="003658E8"/>
    <w:rsid w:val="00365AB5"/>
    <w:rsid w:val="00366029"/>
    <w:rsid w:val="00366981"/>
    <w:rsid w:val="00367328"/>
    <w:rsid w:val="0036749B"/>
    <w:rsid w:val="0036757F"/>
    <w:rsid w:val="00367BAA"/>
    <w:rsid w:val="0037015C"/>
    <w:rsid w:val="0037072B"/>
    <w:rsid w:val="00370884"/>
    <w:rsid w:val="00370B11"/>
    <w:rsid w:val="00370F9C"/>
    <w:rsid w:val="0037156A"/>
    <w:rsid w:val="00371879"/>
    <w:rsid w:val="00372070"/>
    <w:rsid w:val="00372517"/>
    <w:rsid w:val="00372A7E"/>
    <w:rsid w:val="00372CE4"/>
    <w:rsid w:val="00372F77"/>
    <w:rsid w:val="00373673"/>
    <w:rsid w:val="003738EF"/>
    <w:rsid w:val="00374D4C"/>
    <w:rsid w:val="00375134"/>
    <w:rsid w:val="0037514F"/>
    <w:rsid w:val="0037565D"/>
    <w:rsid w:val="00375929"/>
    <w:rsid w:val="00375D79"/>
    <w:rsid w:val="00375FDF"/>
    <w:rsid w:val="00376720"/>
    <w:rsid w:val="00376A84"/>
    <w:rsid w:val="00376EB1"/>
    <w:rsid w:val="00377138"/>
    <w:rsid w:val="00377826"/>
    <w:rsid w:val="0038063C"/>
    <w:rsid w:val="00380AB3"/>
    <w:rsid w:val="003811E8"/>
    <w:rsid w:val="00381559"/>
    <w:rsid w:val="003817BC"/>
    <w:rsid w:val="00381B7A"/>
    <w:rsid w:val="00382EBC"/>
    <w:rsid w:val="003832F8"/>
    <w:rsid w:val="00383B3E"/>
    <w:rsid w:val="00383E02"/>
    <w:rsid w:val="003843FF"/>
    <w:rsid w:val="00384510"/>
    <w:rsid w:val="003848B0"/>
    <w:rsid w:val="0038679E"/>
    <w:rsid w:val="00386821"/>
    <w:rsid w:val="00387191"/>
    <w:rsid w:val="003874C3"/>
    <w:rsid w:val="00387755"/>
    <w:rsid w:val="00387F49"/>
    <w:rsid w:val="00387FAD"/>
    <w:rsid w:val="00390AB3"/>
    <w:rsid w:val="00390D7B"/>
    <w:rsid w:val="003913B5"/>
    <w:rsid w:val="00391587"/>
    <w:rsid w:val="00391647"/>
    <w:rsid w:val="003922C1"/>
    <w:rsid w:val="00392B09"/>
    <w:rsid w:val="00392C84"/>
    <w:rsid w:val="003930EE"/>
    <w:rsid w:val="003932F1"/>
    <w:rsid w:val="003941E8"/>
    <w:rsid w:val="003943D2"/>
    <w:rsid w:val="00394545"/>
    <w:rsid w:val="00394666"/>
    <w:rsid w:val="00394DEB"/>
    <w:rsid w:val="003951AD"/>
    <w:rsid w:val="00395253"/>
    <w:rsid w:val="003957A5"/>
    <w:rsid w:val="003964B3"/>
    <w:rsid w:val="0039669E"/>
    <w:rsid w:val="003967B6"/>
    <w:rsid w:val="00396B2D"/>
    <w:rsid w:val="00396F5E"/>
    <w:rsid w:val="00397240"/>
    <w:rsid w:val="003A013B"/>
    <w:rsid w:val="003A04C4"/>
    <w:rsid w:val="003A0750"/>
    <w:rsid w:val="003A0D35"/>
    <w:rsid w:val="003A1EFD"/>
    <w:rsid w:val="003A29E9"/>
    <w:rsid w:val="003A2DAC"/>
    <w:rsid w:val="003A2F8D"/>
    <w:rsid w:val="003A3B84"/>
    <w:rsid w:val="003A3C0D"/>
    <w:rsid w:val="003A3F3A"/>
    <w:rsid w:val="003A4133"/>
    <w:rsid w:val="003A4EC1"/>
    <w:rsid w:val="003A4F67"/>
    <w:rsid w:val="003A53B7"/>
    <w:rsid w:val="003A54EB"/>
    <w:rsid w:val="003A5554"/>
    <w:rsid w:val="003A5D6C"/>
    <w:rsid w:val="003A6054"/>
    <w:rsid w:val="003A6367"/>
    <w:rsid w:val="003A6554"/>
    <w:rsid w:val="003A682F"/>
    <w:rsid w:val="003A6941"/>
    <w:rsid w:val="003A6A75"/>
    <w:rsid w:val="003A6B45"/>
    <w:rsid w:val="003A6DEC"/>
    <w:rsid w:val="003A6E75"/>
    <w:rsid w:val="003B00FC"/>
    <w:rsid w:val="003B0122"/>
    <w:rsid w:val="003B01A0"/>
    <w:rsid w:val="003B01E7"/>
    <w:rsid w:val="003B0C97"/>
    <w:rsid w:val="003B0CBB"/>
    <w:rsid w:val="003B10FE"/>
    <w:rsid w:val="003B1835"/>
    <w:rsid w:val="003B1F79"/>
    <w:rsid w:val="003B1FAD"/>
    <w:rsid w:val="003B2362"/>
    <w:rsid w:val="003B281D"/>
    <w:rsid w:val="003B2843"/>
    <w:rsid w:val="003B37F4"/>
    <w:rsid w:val="003B3985"/>
    <w:rsid w:val="003B39E2"/>
    <w:rsid w:val="003B3B8D"/>
    <w:rsid w:val="003B43D9"/>
    <w:rsid w:val="003B440A"/>
    <w:rsid w:val="003B4418"/>
    <w:rsid w:val="003B46ED"/>
    <w:rsid w:val="003B47DB"/>
    <w:rsid w:val="003B4BC3"/>
    <w:rsid w:val="003B5164"/>
    <w:rsid w:val="003B5511"/>
    <w:rsid w:val="003B5D59"/>
    <w:rsid w:val="003B6610"/>
    <w:rsid w:val="003B6CCC"/>
    <w:rsid w:val="003B7121"/>
    <w:rsid w:val="003B7234"/>
    <w:rsid w:val="003B7BF3"/>
    <w:rsid w:val="003C02E5"/>
    <w:rsid w:val="003C0498"/>
    <w:rsid w:val="003C054B"/>
    <w:rsid w:val="003C0610"/>
    <w:rsid w:val="003C070A"/>
    <w:rsid w:val="003C0716"/>
    <w:rsid w:val="003C1F74"/>
    <w:rsid w:val="003C1FD4"/>
    <w:rsid w:val="003C247C"/>
    <w:rsid w:val="003C25C4"/>
    <w:rsid w:val="003C284F"/>
    <w:rsid w:val="003C294B"/>
    <w:rsid w:val="003C3194"/>
    <w:rsid w:val="003C348C"/>
    <w:rsid w:val="003C3674"/>
    <w:rsid w:val="003C3DA2"/>
    <w:rsid w:val="003C40B1"/>
    <w:rsid w:val="003C4575"/>
    <w:rsid w:val="003C4659"/>
    <w:rsid w:val="003C46A8"/>
    <w:rsid w:val="003C47DC"/>
    <w:rsid w:val="003C4E6D"/>
    <w:rsid w:val="003C507E"/>
    <w:rsid w:val="003C5271"/>
    <w:rsid w:val="003C59FF"/>
    <w:rsid w:val="003C5AB8"/>
    <w:rsid w:val="003C5E1E"/>
    <w:rsid w:val="003C6BB2"/>
    <w:rsid w:val="003C70A9"/>
    <w:rsid w:val="003C728D"/>
    <w:rsid w:val="003C729A"/>
    <w:rsid w:val="003C731A"/>
    <w:rsid w:val="003C7471"/>
    <w:rsid w:val="003C7534"/>
    <w:rsid w:val="003C7538"/>
    <w:rsid w:val="003C7EC9"/>
    <w:rsid w:val="003D0011"/>
    <w:rsid w:val="003D0571"/>
    <w:rsid w:val="003D0657"/>
    <w:rsid w:val="003D081A"/>
    <w:rsid w:val="003D12BA"/>
    <w:rsid w:val="003D14BA"/>
    <w:rsid w:val="003D1D6D"/>
    <w:rsid w:val="003D1F49"/>
    <w:rsid w:val="003D206C"/>
    <w:rsid w:val="003D2140"/>
    <w:rsid w:val="003D2163"/>
    <w:rsid w:val="003D23E7"/>
    <w:rsid w:val="003D255A"/>
    <w:rsid w:val="003D2704"/>
    <w:rsid w:val="003D272F"/>
    <w:rsid w:val="003D282A"/>
    <w:rsid w:val="003D29DE"/>
    <w:rsid w:val="003D2BCE"/>
    <w:rsid w:val="003D2EEB"/>
    <w:rsid w:val="003D31FD"/>
    <w:rsid w:val="003D38A7"/>
    <w:rsid w:val="003D51EC"/>
    <w:rsid w:val="003D5C7C"/>
    <w:rsid w:val="003D6096"/>
    <w:rsid w:val="003D6789"/>
    <w:rsid w:val="003D6EB4"/>
    <w:rsid w:val="003D6FAC"/>
    <w:rsid w:val="003D7273"/>
    <w:rsid w:val="003D76F4"/>
    <w:rsid w:val="003D793B"/>
    <w:rsid w:val="003E018E"/>
    <w:rsid w:val="003E020D"/>
    <w:rsid w:val="003E10E4"/>
    <w:rsid w:val="003E17C7"/>
    <w:rsid w:val="003E1B53"/>
    <w:rsid w:val="003E1BA3"/>
    <w:rsid w:val="003E1BF2"/>
    <w:rsid w:val="003E1FB4"/>
    <w:rsid w:val="003E263C"/>
    <w:rsid w:val="003E333E"/>
    <w:rsid w:val="003E3615"/>
    <w:rsid w:val="003E38C1"/>
    <w:rsid w:val="003E3C51"/>
    <w:rsid w:val="003E3F2B"/>
    <w:rsid w:val="003E43B9"/>
    <w:rsid w:val="003E47A9"/>
    <w:rsid w:val="003E53E9"/>
    <w:rsid w:val="003E5AE4"/>
    <w:rsid w:val="003E60D6"/>
    <w:rsid w:val="003E6797"/>
    <w:rsid w:val="003E73B0"/>
    <w:rsid w:val="003E79F1"/>
    <w:rsid w:val="003E7E17"/>
    <w:rsid w:val="003E7E87"/>
    <w:rsid w:val="003E7F49"/>
    <w:rsid w:val="003F015B"/>
    <w:rsid w:val="003F0F64"/>
    <w:rsid w:val="003F1AC9"/>
    <w:rsid w:val="003F2585"/>
    <w:rsid w:val="003F2D3F"/>
    <w:rsid w:val="003F30AF"/>
    <w:rsid w:val="003F357C"/>
    <w:rsid w:val="003F3823"/>
    <w:rsid w:val="003F3B92"/>
    <w:rsid w:val="003F3E2D"/>
    <w:rsid w:val="003F4276"/>
    <w:rsid w:val="003F48F9"/>
    <w:rsid w:val="003F4AF8"/>
    <w:rsid w:val="003F5EC4"/>
    <w:rsid w:val="003F61F5"/>
    <w:rsid w:val="003F697C"/>
    <w:rsid w:val="003F7533"/>
    <w:rsid w:val="003F7785"/>
    <w:rsid w:val="003F7976"/>
    <w:rsid w:val="003F7AFC"/>
    <w:rsid w:val="004003DE"/>
    <w:rsid w:val="004005C1"/>
    <w:rsid w:val="00400CA0"/>
    <w:rsid w:val="00401D8E"/>
    <w:rsid w:val="00402279"/>
    <w:rsid w:val="0040235E"/>
    <w:rsid w:val="00402548"/>
    <w:rsid w:val="00402ADD"/>
    <w:rsid w:val="00402D4D"/>
    <w:rsid w:val="004035DC"/>
    <w:rsid w:val="004038EF"/>
    <w:rsid w:val="00403AE1"/>
    <w:rsid w:val="00403CDD"/>
    <w:rsid w:val="00403F8E"/>
    <w:rsid w:val="0040420B"/>
    <w:rsid w:val="00404793"/>
    <w:rsid w:val="004047DB"/>
    <w:rsid w:val="00404ED2"/>
    <w:rsid w:val="0040609E"/>
    <w:rsid w:val="004066F2"/>
    <w:rsid w:val="004069E1"/>
    <w:rsid w:val="00406BCC"/>
    <w:rsid w:val="00407B98"/>
    <w:rsid w:val="0041156E"/>
    <w:rsid w:val="00411BAB"/>
    <w:rsid w:val="00411C48"/>
    <w:rsid w:val="00411D08"/>
    <w:rsid w:val="00412283"/>
    <w:rsid w:val="004124A4"/>
    <w:rsid w:val="004128D7"/>
    <w:rsid w:val="004133B3"/>
    <w:rsid w:val="00413D15"/>
    <w:rsid w:val="0041485C"/>
    <w:rsid w:val="00415BC2"/>
    <w:rsid w:val="00415F2C"/>
    <w:rsid w:val="004161C3"/>
    <w:rsid w:val="004167E0"/>
    <w:rsid w:val="00416B38"/>
    <w:rsid w:val="00416C0C"/>
    <w:rsid w:val="004170D4"/>
    <w:rsid w:val="0041728B"/>
    <w:rsid w:val="00417298"/>
    <w:rsid w:val="00417AA5"/>
    <w:rsid w:val="004202D8"/>
    <w:rsid w:val="00420B47"/>
    <w:rsid w:val="00420F2B"/>
    <w:rsid w:val="004215A1"/>
    <w:rsid w:val="00421B44"/>
    <w:rsid w:val="00422190"/>
    <w:rsid w:val="00422683"/>
    <w:rsid w:val="00422A7A"/>
    <w:rsid w:val="00422BE8"/>
    <w:rsid w:val="00422BEC"/>
    <w:rsid w:val="00422CFA"/>
    <w:rsid w:val="00422EC7"/>
    <w:rsid w:val="004239E3"/>
    <w:rsid w:val="00424185"/>
    <w:rsid w:val="0042427A"/>
    <w:rsid w:val="00424473"/>
    <w:rsid w:val="00424694"/>
    <w:rsid w:val="00424ACD"/>
    <w:rsid w:val="00424B88"/>
    <w:rsid w:val="00424C93"/>
    <w:rsid w:val="00424CF2"/>
    <w:rsid w:val="004251C7"/>
    <w:rsid w:val="00425423"/>
    <w:rsid w:val="00425AFC"/>
    <w:rsid w:val="00425C8B"/>
    <w:rsid w:val="004269EA"/>
    <w:rsid w:val="00426A3D"/>
    <w:rsid w:val="00426DD9"/>
    <w:rsid w:val="00426FE2"/>
    <w:rsid w:val="00427763"/>
    <w:rsid w:val="004278BA"/>
    <w:rsid w:val="0042799A"/>
    <w:rsid w:val="004302D9"/>
    <w:rsid w:val="0043032A"/>
    <w:rsid w:val="004303FC"/>
    <w:rsid w:val="00430F34"/>
    <w:rsid w:val="00430F90"/>
    <w:rsid w:val="004312D0"/>
    <w:rsid w:val="004314A9"/>
    <w:rsid w:val="00431E6C"/>
    <w:rsid w:val="00432D0F"/>
    <w:rsid w:val="00432F63"/>
    <w:rsid w:val="004337EC"/>
    <w:rsid w:val="00433C36"/>
    <w:rsid w:val="00433C65"/>
    <w:rsid w:val="00434281"/>
    <w:rsid w:val="004342FA"/>
    <w:rsid w:val="004343CD"/>
    <w:rsid w:val="00434415"/>
    <w:rsid w:val="004346B9"/>
    <w:rsid w:val="00434D8F"/>
    <w:rsid w:val="0043514A"/>
    <w:rsid w:val="004362BF"/>
    <w:rsid w:val="00436435"/>
    <w:rsid w:val="00436448"/>
    <w:rsid w:val="0043652B"/>
    <w:rsid w:val="004370CA"/>
    <w:rsid w:val="0043717C"/>
    <w:rsid w:val="004371AD"/>
    <w:rsid w:val="0043787F"/>
    <w:rsid w:val="00437BB5"/>
    <w:rsid w:val="00437F8A"/>
    <w:rsid w:val="004404E9"/>
    <w:rsid w:val="004406C9"/>
    <w:rsid w:val="00440C9C"/>
    <w:rsid w:val="00441020"/>
    <w:rsid w:val="00441526"/>
    <w:rsid w:val="0044209B"/>
    <w:rsid w:val="004427D7"/>
    <w:rsid w:val="00442A82"/>
    <w:rsid w:val="004437DA"/>
    <w:rsid w:val="00443CF2"/>
    <w:rsid w:val="00443F43"/>
    <w:rsid w:val="00444531"/>
    <w:rsid w:val="004447CD"/>
    <w:rsid w:val="00444AF4"/>
    <w:rsid w:val="00444DDA"/>
    <w:rsid w:val="004454DE"/>
    <w:rsid w:val="00445536"/>
    <w:rsid w:val="004455E2"/>
    <w:rsid w:val="004459FF"/>
    <w:rsid w:val="00445D7A"/>
    <w:rsid w:val="004463DD"/>
    <w:rsid w:val="0044661A"/>
    <w:rsid w:val="00446CF8"/>
    <w:rsid w:val="00446E57"/>
    <w:rsid w:val="00450085"/>
    <w:rsid w:val="004500C8"/>
    <w:rsid w:val="00450863"/>
    <w:rsid w:val="004508ED"/>
    <w:rsid w:val="00451957"/>
    <w:rsid w:val="00451AA2"/>
    <w:rsid w:val="00451D54"/>
    <w:rsid w:val="0045258C"/>
    <w:rsid w:val="00453C08"/>
    <w:rsid w:val="00453D7D"/>
    <w:rsid w:val="00454130"/>
    <w:rsid w:val="00454377"/>
    <w:rsid w:val="004543B8"/>
    <w:rsid w:val="00454EAC"/>
    <w:rsid w:val="0045523A"/>
    <w:rsid w:val="0045544F"/>
    <w:rsid w:val="00455BAD"/>
    <w:rsid w:val="004562DA"/>
    <w:rsid w:val="00456460"/>
    <w:rsid w:val="004565AE"/>
    <w:rsid w:val="00456843"/>
    <w:rsid w:val="00456D70"/>
    <w:rsid w:val="0045704B"/>
    <w:rsid w:val="00457256"/>
    <w:rsid w:val="00460406"/>
    <w:rsid w:val="00460DCB"/>
    <w:rsid w:val="004612E1"/>
    <w:rsid w:val="0046131D"/>
    <w:rsid w:val="0046145B"/>
    <w:rsid w:val="00461B13"/>
    <w:rsid w:val="00462485"/>
    <w:rsid w:val="00462723"/>
    <w:rsid w:val="00462A0E"/>
    <w:rsid w:val="00462EE7"/>
    <w:rsid w:val="00463302"/>
    <w:rsid w:val="0046334F"/>
    <w:rsid w:val="0046338B"/>
    <w:rsid w:val="004636B1"/>
    <w:rsid w:val="004640F1"/>
    <w:rsid w:val="004644EC"/>
    <w:rsid w:val="0046487C"/>
    <w:rsid w:val="00464CF7"/>
    <w:rsid w:val="004656A4"/>
    <w:rsid w:val="0046585D"/>
    <w:rsid w:val="00465BC5"/>
    <w:rsid w:val="00465BEC"/>
    <w:rsid w:val="00465F72"/>
    <w:rsid w:val="004663EF"/>
    <w:rsid w:val="0046672C"/>
    <w:rsid w:val="004669A9"/>
    <w:rsid w:val="00466EA5"/>
    <w:rsid w:val="0046774D"/>
    <w:rsid w:val="004677F1"/>
    <w:rsid w:val="00467BF3"/>
    <w:rsid w:val="004700D1"/>
    <w:rsid w:val="00470D05"/>
    <w:rsid w:val="004714D1"/>
    <w:rsid w:val="00471612"/>
    <w:rsid w:val="00471E28"/>
    <w:rsid w:val="00471F34"/>
    <w:rsid w:val="004720C9"/>
    <w:rsid w:val="004724A7"/>
    <w:rsid w:val="004725B1"/>
    <w:rsid w:val="00472617"/>
    <w:rsid w:val="0047272F"/>
    <w:rsid w:val="00472959"/>
    <w:rsid w:val="00472C5A"/>
    <w:rsid w:val="0047318A"/>
    <w:rsid w:val="00473AAD"/>
    <w:rsid w:val="00473C16"/>
    <w:rsid w:val="00473FEE"/>
    <w:rsid w:val="004745E1"/>
    <w:rsid w:val="00474877"/>
    <w:rsid w:val="004756C4"/>
    <w:rsid w:val="00475C19"/>
    <w:rsid w:val="00475CE0"/>
    <w:rsid w:val="00476804"/>
    <w:rsid w:val="00476B5C"/>
    <w:rsid w:val="00477234"/>
    <w:rsid w:val="004774EF"/>
    <w:rsid w:val="00480261"/>
    <w:rsid w:val="00480713"/>
    <w:rsid w:val="00480BC9"/>
    <w:rsid w:val="00480CC8"/>
    <w:rsid w:val="00481287"/>
    <w:rsid w:val="0048131A"/>
    <w:rsid w:val="0048157B"/>
    <w:rsid w:val="004816AF"/>
    <w:rsid w:val="00481E9E"/>
    <w:rsid w:val="00481F52"/>
    <w:rsid w:val="00482AE0"/>
    <w:rsid w:val="00483F20"/>
    <w:rsid w:val="00484701"/>
    <w:rsid w:val="00484734"/>
    <w:rsid w:val="004849A3"/>
    <w:rsid w:val="00484A00"/>
    <w:rsid w:val="00484C35"/>
    <w:rsid w:val="00484E36"/>
    <w:rsid w:val="00485353"/>
    <w:rsid w:val="00485B79"/>
    <w:rsid w:val="00486156"/>
    <w:rsid w:val="00486256"/>
    <w:rsid w:val="004867C2"/>
    <w:rsid w:val="004871DE"/>
    <w:rsid w:val="0048731C"/>
    <w:rsid w:val="0048763C"/>
    <w:rsid w:val="004900A9"/>
    <w:rsid w:val="00490B14"/>
    <w:rsid w:val="00490BCA"/>
    <w:rsid w:val="00490DA7"/>
    <w:rsid w:val="004914FE"/>
    <w:rsid w:val="00491B95"/>
    <w:rsid w:val="00491D3B"/>
    <w:rsid w:val="00492386"/>
    <w:rsid w:val="004923FA"/>
    <w:rsid w:val="0049270C"/>
    <w:rsid w:val="004928F1"/>
    <w:rsid w:val="00492CFC"/>
    <w:rsid w:val="004933B7"/>
    <w:rsid w:val="004936CD"/>
    <w:rsid w:val="00493AE3"/>
    <w:rsid w:val="004944C1"/>
    <w:rsid w:val="00494DF3"/>
    <w:rsid w:val="004950F3"/>
    <w:rsid w:val="0049555B"/>
    <w:rsid w:val="00496349"/>
    <w:rsid w:val="00496B2C"/>
    <w:rsid w:val="00497148"/>
    <w:rsid w:val="00497524"/>
    <w:rsid w:val="00497AE1"/>
    <w:rsid w:val="004A0B62"/>
    <w:rsid w:val="004A1530"/>
    <w:rsid w:val="004A167B"/>
    <w:rsid w:val="004A2928"/>
    <w:rsid w:val="004A2CEC"/>
    <w:rsid w:val="004A30B1"/>
    <w:rsid w:val="004A371E"/>
    <w:rsid w:val="004A42F0"/>
    <w:rsid w:val="004A44E9"/>
    <w:rsid w:val="004A49A9"/>
    <w:rsid w:val="004A4A4E"/>
    <w:rsid w:val="004A4C00"/>
    <w:rsid w:val="004A4F3C"/>
    <w:rsid w:val="004A4F96"/>
    <w:rsid w:val="004A51C2"/>
    <w:rsid w:val="004A5255"/>
    <w:rsid w:val="004A5849"/>
    <w:rsid w:val="004A5D93"/>
    <w:rsid w:val="004A5E0F"/>
    <w:rsid w:val="004A60C9"/>
    <w:rsid w:val="004A631D"/>
    <w:rsid w:val="004A7669"/>
    <w:rsid w:val="004A77A9"/>
    <w:rsid w:val="004A7AE3"/>
    <w:rsid w:val="004B02D9"/>
    <w:rsid w:val="004B0319"/>
    <w:rsid w:val="004B0A4B"/>
    <w:rsid w:val="004B10D2"/>
    <w:rsid w:val="004B10D7"/>
    <w:rsid w:val="004B31D3"/>
    <w:rsid w:val="004B320A"/>
    <w:rsid w:val="004B336A"/>
    <w:rsid w:val="004B34E4"/>
    <w:rsid w:val="004B394E"/>
    <w:rsid w:val="004B4759"/>
    <w:rsid w:val="004B5F84"/>
    <w:rsid w:val="004B6000"/>
    <w:rsid w:val="004B72DD"/>
    <w:rsid w:val="004B72EB"/>
    <w:rsid w:val="004B748F"/>
    <w:rsid w:val="004B7790"/>
    <w:rsid w:val="004B7DF3"/>
    <w:rsid w:val="004B7F0F"/>
    <w:rsid w:val="004C0B49"/>
    <w:rsid w:val="004C1425"/>
    <w:rsid w:val="004C1518"/>
    <w:rsid w:val="004C19F3"/>
    <w:rsid w:val="004C1D65"/>
    <w:rsid w:val="004C22EE"/>
    <w:rsid w:val="004C23B1"/>
    <w:rsid w:val="004C2548"/>
    <w:rsid w:val="004C2D2A"/>
    <w:rsid w:val="004C2EBD"/>
    <w:rsid w:val="004C3487"/>
    <w:rsid w:val="004C37AA"/>
    <w:rsid w:val="004C4CB0"/>
    <w:rsid w:val="004C4FF0"/>
    <w:rsid w:val="004C5096"/>
    <w:rsid w:val="004C50D0"/>
    <w:rsid w:val="004C5107"/>
    <w:rsid w:val="004C51E9"/>
    <w:rsid w:val="004C5771"/>
    <w:rsid w:val="004C606A"/>
    <w:rsid w:val="004C62F1"/>
    <w:rsid w:val="004C66DC"/>
    <w:rsid w:val="004C67CC"/>
    <w:rsid w:val="004C6BAD"/>
    <w:rsid w:val="004C7065"/>
    <w:rsid w:val="004C76D7"/>
    <w:rsid w:val="004C7FFC"/>
    <w:rsid w:val="004D125B"/>
    <w:rsid w:val="004D1AC8"/>
    <w:rsid w:val="004D1B46"/>
    <w:rsid w:val="004D1C92"/>
    <w:rsid w:val="004D247C"/>
    <w:rsid w:val="004D2D6D"/>
    <w:rsid w:val="004D2EA7"/>
    <w:rsid w:val="004D3163"/>
    <w:rsid w:val="004D3397"/>
    <w:rsid w:val="004D3D0B"/>
    <w:rsid w:val="004D41FF"/>
    <w:rsid w:val="004D4904"/>
    <w:rsid w:val="004D4AD2"/>
    <w:rsid w:val="004D4B7C"/>
    <w:rsid w:val="004D4D10"/>
    <w:rsid w:val="004D540A"/>
    <w:rsid w:val="004D58DF"/>
    <w:rsid w:val="004D5B91"/>
    <w:rsid w:val="004D5F49"/>
    <w:rsid w:val="004D60E3"/>
    <w:rsid w:val="004D62E6"/>
    <w:rsid w:val="004D63D7"/>
    <w:rsid w:val="004D688B"/>
    <w:rsid w:val="004D698B"/>
    <w:rsid w:val="004D7988"/>
    <w:rsid w:val="004D79C9"/>
    <w:rsid w:val="004D7EBA"/>
    <w:rsid w:val="004E01C6"/>
    <w:rsid w:val="004E0692"/>
    <w:rsid w:val="004E08D2"/>
    <w:rsid w:val="004E0978"/>
    <w:rsid w:val="004E133F"/>
    <w:rsid w:val="004E1384"/>
    <w:rsid w:val="004E19FB"/>
    <w:rsid w:val="004E1B44"/>
    <w:rsid w:val="004E24DC"/>
    <w:rsid w:val="004E2579"/>
    <w:rsid w:val="004E27A7"/>
    <w:rsid w:val="004E2872"/>
    <w:rsid w:val="004E2874"/>
    <w:rsid w:val="004E2B5B"/>
    <w:rsid w:val="004E2F0C"/>
    <w:rsid w:val="004E3251"/>
    <w:rsid w:val="004E3869"/>
    <w:rsid w:val="004E3B27"/>
    <w:rsid w:val="004E3C6F"/>
    <w:rsid w:val="004E3EF9"/>
    <w:rsid w:val="004E4093"/>
    <w:rsid w:val="004E411B"/>
    <w:rsid w:val="004E4DBB"/>
    <w:rsid w:val="004E4EE4"/>
    <w:rsid w:val="004E50FB"/>
    <w:rsid w:val="004E5229"/>
    <w:rsid w:val="004E53EC"/>
    <w:rsid w:val="004E60B8"/>
    <w:rsid w:val="004E6D57"/>
    <w:rsid w:val="004E6D71"/>
    <w:rsid w:val="004E7581"/>
    <w:rsid w:val="004E7717"/>
    <w:rsid w:val="004E7720"/>
    <w:rsid w:val="004E773D"/>
    <w:rsid w:val="004E7C07"/>
    <w:rsid w:val="004F0016"/>
    <w:rsid w:val="004F01C9"/>
    <w:rsid w:val="004F0371"/>
    <w:rsid w:val="004F0B75"/>
    <w:rsid w:val="004F1674"/>
    <w:rsid w:val="004F1B3D"/>
    <w:rsid w:val="004F1F16"/>
    <w:rsid w:val="004F2068"/>
    <w:rsid w:val="004F2381"/>
    <w:rsid w:val="004F26FA"/>
    <w:rsid w:val="004F29DA"/>
    <w:rsid w:val="004F2F6F"/>
    <w:rsid w:val="004F357F"/>
    <w:rsid w:val="004F3722"/>
    <w:rsid w:val="004F3A6A"/>
    <w:rsid w:val="004F3C6D"/>
    <w:rsid w:val="004F4047"/>
    <w:rsid w:val="004F44B2"/>
    <w:rsid w:val="004F4D54"/>
    <w:rsid w:val="004F5041"/>
    <w:rsid w:val="004F5388"/>
    <w:rsid w:val="004F6383"/>
    <w:rsid w:val="004F64F4"/>
    <w:rsid w:val="004F6A3F"/>
    <w:rsid w:val="004F6AEA"/>
    <w:rsid w:val="004F6F73"/>
    <w:rsid w:val="004F7143"/>
    <w:rsid w:val="004F748F"/>
    <w:rsid w:val="004F7AB8"/>
    <w:rsid w:val="004F7B2F"/>
    <w:rsid w:val="005003C1"/>
    <w:rsid w:val="00500CCC"/>
    <w:rsid w:val="00500F67"/>
    <w:rsid w:val="00501747"/>
    <w:rsid w:val="005019BD"/>
    <w:rsid w:val="00502055"/>
    <w:rsid w:val="00502333"/>
    <w:rsid w:val="005027B3"/>
    <w:rsid w:val="005028F6"/>
    <w:rsid w:val="00502DA6"/>
    <w:rsid w:val="00503F45"/>
    <w:rsid w:val="0050489A"/>
    <w:rsid w:val="0050557F"/>
    <w:rsid w:val="0050592A"/>
    <w:rsid w:val="00505EF4"/>
    <w:rsid w:val="005060F9"/>
    <w:rsid w:val="0050799D"/>
    <w:rsid w:val="00507EAA"/>
    <w:rsid w:val="005101F9"/>
    <w:rsid w:val="00510544"/>
    <w:rsid w:val="00510BCB"/>
    <w:rsid w:val="005117BC"/>
    <w:rsid w:val="00511E09"/>
    <w:rsid w:val="00511E6E"/>
    <w:rsid w:val="00512678"/>
    <w:rsid w:val="00512849"/>
    <w:rsid w:val="00512CC7"/>
    <w:rsid w:val="00512D60"/>
    <w:rsid w:val="005132C9"/>
    <w:rsid w:val="0051343E"/>
    <w:rsid w:val="00514499"/>
    <w:rsid w:val="00514864"/>
    <w:rsid w:val="005149DB"/>
    <w:rsid w:val="00514A0F"/>
    <w:rsid w:val="00515490"/>
    <w:rsid w:val="0051578A"/>
    <w:rsid w:val="00515A34"/>
    <w:rsid w:val="005164F4"/>
    <w:rsid w:val="00516615"/>
    <w:rsid w:val="00516D39"/>
    <w:rsid w:val="00517483"/>
    <w:rsid w:val="00517AEC"/>
    <w:rsid w:val="00517C15"/>
    <w:rsid w:val="00517D9A"/>
    <w:rsid w:val="005208ED"/>
    <w:rsid w:val="00520E67"/>
    <w:rsid w:val="00520FA4"/>
    <w:rsid w:val="00522042"/>
    <w:rsid w:val="005235A0"/>
    <w:rsid w:val="0052427D"/>
    <w:rsid w:val="0052557A"/>
    <w:rsid w:val="0052574E"/>
    <w:rsid w:val="00525EE8"/>
    <w:rsid w:val="00526C15"/>
    <w:rsid w:val="00526EFC"/>
    <w:rsid w:val="00526F62"/>
    <w:rsid w:val="0053018F"/>
    <w:rsid w:val="00530427"/>
    <w:rsid w:val="00530817"/>
    <w:rsid w:val="00530BC0"/>
    <w:rsid w:val="00530FD0"/>
    <w:rsid w:val="0053143A"/>
    <w:rsid w:val="00531C64"/>
    <w:rsid w:val="00531D8B"/>
    <w:rsid w:val="00531EFD"/>
    <w:rsid w:val="0053252B"/>
    <w:rsid w:val="00532A00"/>
    <w:rsid w:val="00532F6F"/>
    <w:rsid w:val="005330F8"/>
    <w:rsid w:val="005332E9"/>
    <w:rsid w:val="00533379"/>
    <w:rsid w:val="005336CA"/>
    <w:rsid w:val="0053374B"/>
    <w:rsid w:val="00533E43"/>
    <w:rsid w:val="00533F97"/>
    <w:rsid w:val="00534030"/>
    <w:rsid w:val="00535070"/>
    <w:rsid w:val="00535442"/>
    <w:rsid w:val="00535516"/>
    <w:rsid w:val="00535F47"/>
    <w:rsid w:val="00535FCD"/>
    <w:rsid w:val="00536407"/>
    <w:rsid w:val="0053645F"/>
    <w:rsid w:val="005368C2"/>
    <w:rsid w:val="00536D40"/>
    <w:rsid w:val="00536EB5"/>
    <w:rsid w:val="00537C15"/>
    <w:rsid w:val="00537CFF"/>
    <w:rsid w:val="005400FF"/>
    <w:rsid w:val="00540A04"/>
    <w:rsid w:val="00540E2F"/>
    <w:rsid w:val="00541139"/>
    <w:rsid w:val="0054161D"/>
    <w:rsid w:val="0054193D"/>
    <w:rsid w:val="005419B1"/>
    <w:rsid w:val="00541A21"/>
    <w:rsid w:val="00541E13"/>
    <w:rsid w:val="005421F8"/>
    <w:rsid w:val="0054286E"/>
    <w:rsid w:val="00542DA0"/>
    <w:rsid w:val="00542E32"/>
    <w:rsid w:val="005434B5"/>
    <w:rsid w:val="005437BE"/>
    <w:rsid w:val="005439D8"/>
    <w:rsid w:val="00544786"/>
    <w:rsid w:val="00545B1A"/>
    <w:rsid w:val="00546419"/>
    <w:rsid w:val="00546626"/>
    <w:rsid w:val="00546F2A"/>
    <w:rsid w:val="005474D2"/>
    <w:rsid w:val="005479AB"/>
    <w:rsid w:val="00547AD4"/>
    <w:rsid w:val="00550764"/>
    <w:rsid w:val="00550797"/>
    <w:rsid w:val="005519E7"/>
    <w:rsid w:val="00552101"/>
    <w:rsid w:val="00552B73"/>
    <w:rsid w:val="005535F6"/>
    <w:rsid w:val="00553C3B"/>
    <w:rsid w:val="00554140"/>
    <w:rsid w:val="00554439"/>
    <w:rsid w:val="00554492"/>
    <w:rsid w:val="00554ABE"/>
    <w:rsid w:val="00554B5E"/>
    <w:rsid w:val="00554E46"/>
    <w:rsid w:val="005558C1"/>
    <w:rsid w:val="00555F81"/>
    <w:rsid w:val="005561E9"/>
    <w:rsid w:val="0055633A"/>
    <w:rsid w:val="005563F9"/>
    <w:rsid w:val="00556512"/>
    <w:rsid w:val="005567A2"/>
    <w:rsid w:val="00557255"/>
    <w:rsid w:val="00557764"/>
    <w:rsid w:val="00560D1C"/>
    <w:rsid w:val="0056104D"/>
    <w:rsid w:val="005611E8"/>
    <w:rsid w:val="0056149B"/>
    <w:rsid w:val="00561652"/>
    <w:rsid w:val="00561AF9"/>
    <w:rsid w:val="005620AA"/>
    <w:rsid w:val="00563508"/>
    <w:rsid w:val="00563FE2"/>
    <w:rsid w:val="00564254"/>
    <w:rsid w:val="0056476D"/>
    <w:rsid w:val="00564C67"/>
    <w:rsid w:val="00564D00"/>
    <w:rsid w:val="00564E5B"/>
    <w:rsid w:val="00565171"/>
    <w:rsid w:val="00565468"/>
    <w:rsid w:val="005655DF"/>
    <w:rsid w:val="00565E43"/>
    <w:rsid w:val="00565E5C"/>
    <w:rsid w:val="005661BE"/>
    <w:rsid w:val="00566555"/>
    <w:rsid w:val="0056666A"/>
    <w:rsid w:val="005666D0"/>
    <w:rsid w:val="005667EA"/>
    <w:rsid w:val="005675C1"/>
    <w:rsid w:val="00567900"/>
    <w:rsid w:val="00567A1E"/>
    <w:rsid w:val="00567F00"/>
    <w:rsid w:val="00567F09"/>
    <w:rsid w:val="00570947"/>
    <w:rsid w:val="00570B08"/>
    <w:rsid w:val="005711C0"/>
    <w:rsid w:val="005717C0"/>
    <w:rsid w:val="00571C77"/>
    <w:rsid w:val="00571FEF"/>
    <w:rsid w:val="0057251F"/>
    <w:rsid w:val="0057269E"/>
    <w:rsid w:val="0057325F"/>
    <w:rsid w:val="005737B2"/>
    <w:rsid w:val="00573CFE"/>
    <w:rsid w:val="0057574C"/>
    <w:rsid w:val="00575833"/>
    <w:rsid w:val="00576796"/>
    <w:rsid w:val="00576823"/>
    <w:rsid w:val="00576E5A"/>
    <w:rsid w:val="00576F46"/>
    <w:rsid w:val="00577067"/>
    <w:rsid w:val="00577D6F"/>
    <w:rsid w:val="00580B54"/>
    <w:rsid w:val="0058126F"/>
    <w:rsid w:val="0058220E"/>
    <w:rsid w:val="005824BB"/>
    <w:rsid w:val="00582704"/>
    <w:rsid w:val="00583022"/>
    <w:rsid w:val="005833A6"/>
    <w:rsid w:val="00583FBE"/>
    <w:rsid w:val="00584122"/>
    <w:rsid w:val="0058441E"/>
    <w:rsid w:val="00584D74"/>
    <w:rsid w:val="00584E1A"/>
    <w:rsid w:val="00585546"/>
    <w:rsid w:val="00585593"/>
    <w:rsid w:val="005856E1"/>
    <w:rsid w:val="005857C4"/>
    <w:rsid w:val="00585C3A"/>
    <w:rsid w:val="00585FCA"/>
    <w:rsid w:val="00586807"/>
    <w:rsid w:val="00587D93"/>
    <w:rsid w:val="00590239"/>
    <w:rsid w:val="0059038A"/>
    <w:rsid w:val="00590FFF"/>
    <w:rsid w:val="00591085"/>
    <w:rsid w:val="00591331"/>
    <w:rsid w:val="0059163E"/>
    <w:rsid w:val="00591FB5"/>
    <w:rsid w:val="00592061"/>
    <w:rsid w:val="005926F4"/>
    <w:rsid w:val="00592B1C"/>
    <w:rsid w:val="00592BD6"/>
    <w:rsid w:val="00593884"/>
    <w:rsid w:val="00593A7B"/>
    <w:rsid w:val="00593B16"/>
    <w:rsid w:val="00593D3E"/>
    <w:rsid w:val="005941D5"/>
    <w:rsid w:val="0059435E"/>
    <w:rsid w:val="00595649"/>
    <w:rsid w:val="0059590C"/>
    <w:rsid w:val="005960FA"/>
    <w:rsid w:val="005966D3"/>
    <w:rsid w:val="00596DAD"/>
    <w:rsid w:val="00597017"/>
    <w:rsid w:val="0059704E"/>
    <w:rsid w:val="0059730D"/>
    <w:rsid w:val="005974EE"/>
    <w:rsid w:val="0059766F"/>
    <w:rsid w:val="005A05F1"/>
    <w:rsid w:val="005A14C2"/>
    <w:rsid w:val="005A1E1B"/>
    <w:rsid w:val="005A20EC"/>
    <w:rsid w:val="005A3912"/>
    <w:rsid w:val="005A3E5F"/>
    <w:rsid w:val="005A455B"/>
    <w:rsid w:val="005A4906"/>
    <w:rsid w:val="005A4E90"/>
    <w:rsid w:val="005A53FC"/>
    <w:rsid w:val="005A5679"/>
    <w:rsid w:val="005A57F8"/>
    <w:rsid w:val="005A6096"/>
    <w:rsid w:val="005A63E0"/>
    <w:rsid w:val="005A655F"/>
    <w:rsid w:val="005A6944"/>
    <w:rsid w:val="005A6CBA"/>
    <w:rsid w:val="005A72B3"/>
    <w:rsid w:val="005A7588"/>
    <w:rsid w:val="005A7AC0"/>
    <w:rsid w:val="005A7B16"/>
    <w:rsid w:val="005A7DD6"/>
    <w:rsid w:val="005B060B"/>
    <w:rsid w:val="005B0873"/>
    <w:rsid w:val="005B0930"/>
    <w:rsid w:val="005B10DC"/>
    <w:rsid w:val="005B1E27"/>
    <w:rsid w:val="005B1E94"/>
    <w:rsid w:val="005B23D3"/>
    <w:rsid w:val="005B2C3D"/>
    <w:rsid w:val="005B2FA7"/>
    <w:rsid w:val="005B3153"/>
    <w:rsid w:val="005B32E2"/>
    <w:rsid w:val="005B3696"/>
    <w:rsid w:val="005B3E71"/>
    <w:rsid w:val="005B3EEC"/>
    <w:rsid w:val="005B44D9"/>
    <w:rsid w:val="005B4E33"/>
    <w:rsid w:val="005B5C6F"/>
    <w:rsid w:val="005B7436"/>
    <w:rsid w:val="005B7793"/>
    <w:rsid w:val="005B7845"/>
    <w:rsid w:val="005C0444"/>
    <w:rsid w:val="005C051D"/>
    <w:rsid w:val="005C056B"/>
    <w:rsid w:val="005C1576"/>
    <w:rsid w:val="005C1ED7"/>
    <w:rsid w:val="005C2011"/>
    <w:rsid w:val="005C2213"/>
    <w:rsid w:val="005C24CB"/>
    <w:rsid w:val="005C2E26"/>
    <w:rsid w:val="005C3D98"/>
    <w:rsid w:val="005C3F69"/>
    <w:rsid w:val="005C3FAA"/>
    <w:rsid w:val="005C41EA"/>
    <w:rsid w:val="005C43AF"/>
    <w:rsid w:val="005C4757"/>
    <w:rsid w:val="005C4E46"/>
    <w:rsid w:val="005C4E57"/>
    <w:rsid w:val="005C5032"/>
    <w:rsid w:val="005C516F"/>
    <w:rsid w:val="005C5200"/>
    <w:rsid w:val="005C5E2F"/>
    <w:rsid w:val="005C63E1"/>
    <w:rsid w:val="005C73A4"/>
    <w:rsid w:val="005C74D0"/>
    <w:rsid w:val="005C7692"/>
    <w:rsid w:val="005C7803"/>
    <w:rsid w:val="005D0014"/>
    <w:rsid w:val="005D091E"/>
    <w:rsid w:val="005D099D"/>
    <w:rsid w:val="005D0AE4"/>
    <w:rsid w:val="005D0B26"/>
    <w:rsid w:val="005D1194"/>
    <w:rsid w:val="005D1643"/>
    <w:rsid w:val="005D2E3C"/>
    <w:rsid w:val="005D34F3"/>
    <w:rsid w:val="005D37F9"/>
    <w:rsid w:val="005D3F03"/>
    <w:rsid w:val="005D3F39"/>
    <w:rsid w:val="005D4092"/>
    <w:rsid w:val="005D4166"/>
    <w:rsid w:val="005D4749"/>
    <w:rsid w:val="005D49E9"/>
    <w:rsid w:val="005D4E47"/>
    <w:rsid w:val="005D52AF"/>
    <w:rsid w:val="005D5C9B"/>
    <w:rsid w:val="005D5E4D"/>
    <w:rsid w:val="005D60BA"/>
    <w:rsid w:val="005D6145"/>
    <w:rsid w:val="005D62E8"/>
    <w:rsid w:val="005D64B3"/>
    <w:rsid w:val="005D6A69"/>
    <w:rsid w:val="005D6A95"/>
    <w:rsid w:val="005D6FF6"/>
    <w:rsid w:val="005D71DA"/>
    <w:rsid w:val="005D7296"/>
    <w:rsid w:val="005D732B"/>
    <w:rsid w:val="005D7431"/>
    <w:rsid w:val="005D767B"/>
    <w:rsid w:val="005D76F8"/>
    <w:rsid w:val="005D7D11"/>
    <w:rsid w:val="005E12F9"/>
    <w:rsid w:val="005E14A9"/>
    <w:rsid w:val="005E1910"/>
    <w:rsid w:val="005E23C8"/>
    <w:rsid w:val="005E273C"/>
    <w:rsid w:val="005E2DBC"/>
    <w:rsid w:val="005E2DFF"/>
    <w:rsid w:val="005E319F"/>
    <w:rsid w:val="005E32A1"/>
    <w:rsid w:val="005E33D8"/>
    <w:rsid w:val="005E35EE"/>
    <w:rsid w:val="005E3888"/>
    <w:rsid w:val="005E4041"/>
    <w:rsid w:val="005E426D"/>
    <w:rsid w:val="005E42B5"/>
    <w:rsid w:val="005E4587"/>
    <w:rsid w:val="005E48C1"/>
    <w:rsid w:val="005E4B6B"/>
    <w:rsid w:val="005E4BF8"/>
    <w:rsid w:val="005E4D57"/>
    <w:rsid w:val="005E4FFC"/>
    <w:rsid w:val="005E5127"/>
    <w:rsid w:val="005E5573"/>
    <w:rsid w:val="005E564A"/>
    <w:rsid w:val="005E62B5"/>
    <w:rsid w:val="005E6511"/>
    <w:rsid w:val="005E6728"/>
    <w:rsid w:val="005E68CE"/>
    <w:rsid w:val="005E6D32"/>
    <w:rsid w:val="005E7AC0"/>
    <w:rsid w:val="005E7BA8"/>
    <w:rsid w:val="005F0258"/>
    <w:rsid w:val="005F04C8"/>
    <w:rsid w:val="005F05E0"/>
    <w:rsid w:val="005F0985"/>
    <w:rsid w:val="005F0C53"/>
    <w:rsid w:val="005F0D14"/>
    <w:rsid w:val="005F104A"/>
    <w:rsid w:val="005F1243"/>
    <w:rsid w:val="005F12A2"/>
    <w:rsid w:val="005F138D"/>
    <w:rsid w:val="005F1CE8"/>
    <w:rsid w:val="005F1CE9"/>
    <w:rsid w:val="005F2E65"/>
    <w:rsid w:val="005F35A4"/>
    <w:rsid w:val="005F3C30"/>
    <w:rsid w:val="005F4147"/>
    <w:rsid w:val="005F4572"/>
    <w:rsid w:val="005F4F7F"/>
    <w:rsid w:val="005F4F8E"/>
    <w:rsid w:val="005F513A"/>
    <w:rsid w:val="005F5D17"/>
    <w:rsid w:val="005F6362"/>
    <w:rsid w:val="005F6AB6"/>
    <w:rsid w:val="005F71E4"/>
    <w:rsid w:val="005F71FA"/>
    <w:rsid w:val="005F77ED"/>
    <w:rsid w:val="0060017A"/>
    <w:rsid w:val="006001AD"/>
    <w:rsid w:val="00600E26"/>
    <w:rsid w:val="00601A79"/>
    <w:rsid w:val="00601BCC"/>
    <w:rsid w:val="00601BD2"/>
    <w:rsid w:val="00601D23"/>
    <w:rsid w:val="00601F66"/>
    <w:rsid w:val="00601FE9"/>
    <w:rsid w:val="00602213"/>
    <w:rsid w:val="00602B6E"/>
    <w:rsid w:val="00602C2F"/>
    <w:rsid w:val="0060319E"/>
    <w:rsid w:val="00603292"/>
    <w:rsid w:val="006036DC"/>
    <w:rsid w:val="0060451D"/>
    <w:rsid w:val="0060473F"/>
    <w:rsid w:val="00604927"/>
    <w:rsid w:val="00605069"/>
    <w:rsid w:val="0060511C"/>
    <w:rsid w:val="00605D23"/>
    <w:rsid w:val="00605F2A"/>
    <w:rsid w:val="00606196"/>
    <w:rsid w:val="006064E5"/>
    <w:rsid w:val="00606597"/>
    <w:rsid w:val="00606946"/>
    <w:rsid w:val="00606A2A"/>
    <w:rsid w:val="00606B06"/>
    <w:rsid w:val="00606F85"/>
    <w:rsid w:val="006074C7"/>
    <w:rsid w:val="006076E5"/>
    <w:rsid w:val="00607843"/>
    <w:rsid w:val="00607EEA"/>
    <w:rsid w:val="0061009E"/>
    <w:rsid w:val="0061087F"/>
    <w:rsid w:val="00611010"/>
    <w:rsid w:val="00611713"/>
    <w:rsid w:val="00611BF1"/>
    <w:rsid w:val="00612440"/>
    <w:rsid w:val="00612952"/>
    <w:rsid w:val="0061310B"/>
    <w:rsid w:val="006133A3"/>
    <w:rsid w:val="00613837"/>
    <w:rsid w:val="00613C1A"/>
    <w:rsid w:val="00614118"/>
    <w:rsid w:val="00614D1F"/>
    <w:rsid w:val="006151EE"/>
    <w:rsid w:val="00615783"/>
    <w:rsid w:val="0061591D"/>
    <w:rsid w:val="00615ACA"/>
    <w:rsid w:val="00615D02"/>
    <w:rsid w:val="00615E2F"/>
    <w:rsid w:val="006169D8"/>
    <w:rsid w:val="00617294"/>
    <w:rsid w:val="0061747A"/>
    <w:rsid w:val="0061752B"/>
    <w:rsid w:val="00617579"/>
    <w:rsid w:val="00617BCF"/>
    <w:rsid w:val="00617F2A"/>
    <w:rsid w:val="00620C64"/>
    <w:rsid w:val="00620FF4"/>
    <w:rsid w:val="00621520"/>
    <w:rsid w:val="00621E59"/>
    <w:rsid w:val="00621F32"/>
    <w:rsid w:val="0062299D"/>
    <w:rsid w:val="00622E52"/>
    <w:rsid w:val="006231E1"/>
    <w:rsid w:val="00623430"/>
    <w:rsid w:val="006236AA"/>
    <w:rsid w:val="006239C7"/>
    <w:rsid w:val="0062433D"/>
    <w:rsid w:val="006246DD"/>
    <w:rsid w:val="00624753"/>
    <w:rsid w:val="00624FAD"/>
    <w:rsid w:val="0062507F"/>
    <w:rsid w:val="00625566"/>
    <w:rsid w:val="0062575D"/>
    <w:rsid w:val="00625BB7"/>
    <w:rsid w:val="00625CE0"/>
    <w:rsid w:val="00626349"/>
    <w:rsid w:val="00626CB8"/>
    <w:rsid w:val="00626F14"/>
    <w:rsid w:val="00626FA2"/>
    <w:rsid w:val="00627156"/>
    <w:rsid w:val="0062751F"/>
    <w:rsid w:val="006278B0"/>
    <w:rsid w:val="00627B5E"/>
    <w:rsid w:val="00627E36"/>
    <w:rsid w:val="006305DB"/>
    <w:rsid w:val="00630626"/>
    <w:rsid w:val="0063064F"/>
    <w:rsid w:val="00630872"/>
    <w:rsid w:val="0063089A"/>
    <w:rsid w:val="00630D70"/>
    <w:rsid w:val="00631413"/>
    <w:rsid w:val="00631AF4"/>
    <w:rsid w:val="00631C75"/>
    <w:rsid w:val="00631D4A"/>
    <w:rsid w:val="00631F24"/>
    <w:rsid w:val="006322E8"/>
    <w:rsid w:val="00633C96"/>
    <w:rsid w:val="00633F39"/>
    <w:rsid w:val="00634F6E"/>
    <w:rsid w:val="006352BE"/>
    <w:rsid w:val="006355AA"/>
    <w:rsid w:val="006362F4"/>
    <w:rsid w:val="00636B80"/>
    <w:rsid w:val="00636D1E"/>
    <w:rsid w:val="00636E09"/>
    <w:rsid w:val="00636FBC"/>
    <w:rsid w:val="006376EB"/>
    <w:rsid w:val="0064041D"/>
    <w:rsid w:val="006404DE"/>
    <w:rsid w:val="00640AFC"/>
    <w:rsid w:val="006414CD"/>
    <w:rsid w:val="00641802"/>
    <w:rsid w:val="00642AE3"/>
    <w:rsid w:val="00642D5A"/>
    <w:rsid w:val="00642F06"/>
    <w:rsid w:val="00642F11"/>
    <w:rsid w:val="00643223"/>
    <w:rsid w:val="00643679"/>
    <w:rsid w:val="00643A89"/>
    <w:rsid w:val="00643D95"/>
    <w:rsid w:val="00644293"/>
    <w:rsid w:val="00644BEC"/>
    <w:rsid w:val="00645592"/>
    <w:rsid w:val="0064610B"/>
    <w:rsid w:val="00646995"/>
    <w:rsid w:val="00646B88"/>
    <w:rsid w:val="00647426"/>
    <w:rsid w:val="006476D6"/>
    <w:rsid w:val="00647FE6"/>
    <w:rsid w:val="006500D7"/>
    <w:rsid w:val="006506EF"/>
    <w:rsid w:val="00650B73"/>
    <w:rsid w:val="00650BD2"/>
    <w:rsid w:val="00650EE0"/>
    <w:rsid w:val="0065121C"/>
    <w:rsid w:val="00652003"/>
    <w:rsid w:val="006524A7"/>
    <w:rsid w:val="006539B9"/>
    <w:rsid w:val="00653B56"/>
    <w:rsid w:val="00653C3E"/>
    <w:rsid w:val="00653DF4"/>
    <w:rsid w:val="006542EB"/>
    <w:rsid w:val="00654CE2"/>
    <w:rsid w:val="00654E7F"/>
    <w:rsid w:val="006553E7"/>
    <w:rsid w:val="00655CBB"/>
    <w:rsid w:val="00655CD3"/>
    <w:rsid w:val="00655D68"/>
    <w:rsid w:val="00656519"/>
    <w:rsid w:val="00656C0A"/>
    <w:rsid w:val="00657951"/>
    <w:rsid w:val="00657A8E"/>
    <w:rsid w:val="00657D93"/>
    <w:rsid w:val="00660C7B"/>
    <w:rsid w:val="00660F1A"/>
    <w:rsid w:val="00661202"/>
    <w:rsid w:val="00661825"/>
    <w:rsid w:val="00661831"/>
    <w:rsid w:val="00661B3A"/>
    <w:rsid w:val="0066287B"/>
    <w:rsid w:val="006631DF"/>
    <w:rsid w:val="00663382"/>
    <w:rsid w:val="00663C8F"/>
    <w:rsid w:val="00664330"/>
    <w:rsid w:val="00664435"/>
    <w:rsid w:val="0066476E"/>
    <w:rsid w:val="0066493C"/>
    <w:rsid w:val="00664A09"/>
    <w:rsid w:val="00664A11"/>
    <w:rsid w:val="00664A56"/>
    <w:rsid w:val="00665DD2"/>
    <w:rsid w:val="00665EB1"/>
    <w:rsid w:val="00665F4B"/>
    <w:rsid w:val="00666807"/>
    <w:rsid w:val="006672C3"/>
    <w:rsid w:val="006677DB"/>
    <w:rsid w:val="006678DD"/>
    <w:rsid w:val="00667D14"/>
    <w:rsid w:val="00670061"/>
    <w:rsid w:val="00670190"/>
    <w:rsid w:val="006704FE"/>
    <w:rsid w:val="00670CA8"/>
    <w:rsid w:val="006711A5"/>
    <w:rsid w:val="006714C2"/>
    <w:rsid w:val="00671ACC"/>
    <w:rsid w:val="00671E20"/>
    <w:rsid w:val="006728A2"/>
    <w:rsid w:val="006729D5"/>
    <w:rsid w:val="00672D7F"/>
    <w:rsid w:val="00672E04"/>
    <w:rsid w:val="00673057"/>
    <w:rsid w:val="0067312D"/>
    <w:rsid w:val="006742BE"/>
    <w:rsid w:val="0067455E"/>
    <w:rsid w:val="00674768"/>
    <w:rsid w:val="00674D1B"/>
    <w:rsid w:val="006751B6"/>
    <w:rsid w:val="006754CF"/>
    <w:rsid w:val="00675532"/>
    <w:rsid w:val="00675DD0"/>
    <w:rsid w:val="00676668"/>
    <w:rsid w:val="00676792"/>
    <w:rsid w:val="00677679"/>
    <w:rsid w:val="00677D38"/>
    <w:rsid w:val="00677D41"/>
    <w:rsid w:val="0068099F"/>
    <w:rsid w:val="006810A1"/>
    <w:rsid w:val="00681259"/>
    <w:rsid w:val="00681444"/>
    <w:rsid w:val="00681EA9"/>
    <w:rsid w:val="00682128"/>
    <w:rsid w:val="00682227"/>
    <w:rsid w:val="00682D37"/>
    <w:rsid w:val="0068319D"/>
    <w:rsid w:val="00683921"/>
    <w:rsid w:val="006844CB"/>
    <w:rsid w:val="00684A70"/>
    <w:rsid w:val="00684AD1"/>
    <w:rsid w:val="00684B20"/>
    <w:rsid w:val="00684CD5"/>
    <w:rsid w:val="00684E74"/>
    <w:rsid w:val="00685371"/>
    <w:rsid w:val="00685428"/>
    <w:rsid w:val="00685835"/>
    <w:rsid w:val="00685C76"/>
    <w:rsid w:val="00685E3C"/>
    <w:rsid w:val="00685F9E"/>
    <w:rsid w:val="006868DF"/>
    <w:rsid w:val="00687106"/>
    <w:rsid w:val="00687179"/>
    <w:rsid w:val="00687728"/>
    <w:rsid w:val="00687962"/>
    <w:rsid w:val="00687F57"/>
    <w:rsid w:val="0069021F"/>
    <w:rsid w:val="006904D5"/>
    <w:rsid w:val="00690ABD"/>
    <w:rsid w:val="00690DFB"/>
    <w:rsid w:val="00690EC8"/>
    <w:rsid w:val="006911B7"/>
    <w:rsid w:val="006912AC"/>
    <w:rsid w:val="0069179E"/>
    <w:rsid w:val="00691901"/>
    <w:rsid w:val="00691DA4"/>
    <w:rsid w:val="00691EEA"/>
    <w:rsid w:val="006921C4"/>
    <w:rsid w:val="00692260"/>
    <w:rsid w:val="00692A73"/>
    <w:rsid w:val="006939A4"/>
    <w:rsid w:val="00693C70"/>
    <w:rsid w:val="00693CD8"/>
    <w:rsid w:val="00693E0B"/>
    <w:rsid w:val="0069479C"/>
    <w:rsid w:val="00694FA4"/>
    <w:rsid w:val="0069520A"/>
    <w:rsid w:val="006955DB"/>
    <w:rsid w:val="0069573A"/>
    <w:rsid w:val="0069677C"/>
    <w:rsid w:val="006972AF"/>
    <w:rsid w:val="006A013E"/>
    <w:rsid w:val="006A04D6"/>
    <w:rsid w:val="006A13B8"/>
    <w:rsid w:val="006A140E"/>
    <w:rsid w:val="006A14A4"/>
    <w:rsid w:val="006A161B"/>
    <w:rsid w:val="006A197F"/>
    <w:rsid w:val="006A1A19"/>
    <w:rsid w:val="006A1B78"/>
    <w:rsid w:val="006A1F29"/>
    <w:rsid w:val="006A20EE"/>
    <w:rsid w:val="006A246D"/>
    <w:rsid w:val="006A2F10"/>
    <w:rsid w:val="006A31C8"/>
    <w:rsid w:val="006A332C"/>
    <w:rsid w:val="006A3793"/>
    <w:rsid w:val="006A394C"/>
    <w:rsid w:val="006A3B1E"/>
    <w:rsid w:val="006A40AA"/>
    <w:rsid w:val="006A42BA"/>
    <w:rsid w:val="006A473E"/>
    <w:rsid w:val="006A4960"/>
    <w:rsid w:val="006A4F8E"/>
    <w:rsid w:val="006A74EF"/>
    <w:rsid w:val="006A787E"/>
    <w:rsid w:val="006A7A56"/>
    <w:rsid w:val="006A7CE2"/>
    <w:rsid w:val="006A7F7E"/>
    <w:rsid w:val="006B073E"/>
    <w:rsid w:val="006B149B"/>
    <w:rsid w:val="006B174E"/>
    <w:rsid w:val="006B1E0F"/>
    <w:rsid w:val="006B2E3E"/>
    <w:rsid w:val="006B2F74"/>
    <w:rsid w:val="006B351D"/>
    <w:rsid w:val="006B3A15"/>
    <w:rsid w:val="006B3CBA"/>
    <w:rsid w:val="006B3EB7"/>
    <w:rsid w:val="006B416A"/>
    <w:rsid w:val="006B46F3"/>
    <w:rsid w:val="006B4880"/>
    <w:rsid w:val="006B4A4E"/>
    <w:rsid w:val="006B4BC1"/>
    <w:rsid w:val="006B4CDA"/>
    <w:rsid w:val="006B4F8B"/>
    <w:rsid w:val="006B5C30"/>
    <w:rsid w:val="006B5CCB"/>
    <w:rsid w:val="006B63D4"/>
    <w:rsid w:val="006B69B9"/>
    <w:rsid w:val="006B6D88"/>
    <w:rsid w:val="006B6EB8"/>
    <w:rsid w:val="006B7A75"/>
    <w:rsid w:val="006B7BFF"/>
    <w:rsid w:val="006B7F2C"/>
    <w:rsid w:val="006C0E14"/>
    <w:rsid w:val="006C0E20"/>
    <w:rsid w:val="006C0FB7"/>
    <w:rsid w:val="006C0FF4"/>
    <w:rsid w:val="006C11C4"/>
    <w:rsid w:val="006C21BE"/>
    <w:rsid w:val="006C2B3E"/>
    <w:rsid w:val="006C2B88"/>
    <w:rsid w:val="006C2C79"/>
    <w:rsid w:val="006C3592"/>
    <w:rsid w:val="006C46B9"/>
    <w:rsid w:val="006C4B02"/>
    <w:rsid w:val="006C50A4"/>
    <w:rsid w:val="006C51A2"/>
    <w:rsid w:val="006C58E9"/>
    <w:rsid w:val="006C6133"/>
    <w:rsid w:val="006C654D"/>
    <w:rsid w:val="006C6EC5"/>
    <w:rsid w:val="006C7B95"/>
    <w:rsid w:val="006D0CD5"/>
    <w:rsid w:val="006D105A"/>
    <w:rsid w:val="006D1D80"/>
    <w:rsid w:val="006D26E6"/>
    <w:rsid w:val="006D2793"/>
    <w:rsid w:val="006D2B16"/>
    <w:rsid w:val="006D321D"/>
    <w:rsid w:val="006D3FFF"/>
    <w:rsid w:val="006D4786"/>
    <w:rsid w:val="006D4B5E"/>
    <w:rsid w:val="006D525E"/>
    <w:rsid w:val="006D54F5"/>
    <w:rsid w:val="006D5F28"/>
    <w:rsid w:val="006D62DE"/>
    <w:rsid w:val="006D6470"/>
    <w:rsid w:val="006D66BE"/>
    <w:rsid w:val="006D6DDE"/>
    <w:rsid w:val="006D6E3F"/>
    <w:rsid w:val="006D7CFB"/>
    <w:rsid w:val="006D7F72"/>
    <w:rsid w:val="006D7FF8"/>
    <w:rsid w:val="006E0226"/>
    <w:rsid w:val="006E0373"/>
    <w:rsid w:val="006E0771"/>
    <w:rsid w:val="006E0F04"/>
    <w:rsid w:val="006E0FA2"/>
    <w:rsid w:val="006E15FE"/>
    <w:rsid w:val="006E1683"/>
    <w:rsid w:val="006E212A"/>
    <w:rsid w:val="006E22E0"/>
    <w:rsid w:val="006E233D"/>
    <w:rsid w:val="006E29F1"/>
    <w:rsid w:val="006E2A42"/>
    <w:rsid w:val="006E2CE6"/>
    <w:rsid w:val="006E2DDD"/>
    <w:rsid w:val="006E31EE"/>
    <w:rsid w:val="006E3389"/>
    <w:rsid w:val="006E37E2"/>
    <w:rsid w:val="006E3992"/>
    <w:rsid w:val="006E39AD"/>
    <w:rsid w:val="006E4126"/>
    <w:rsid w:val="006E42B7"/>
    <w:rsid w:val="006E43F3"/>
    <w:rsid w:val="006E4BBA"/>
    <w:rsid w:val="006E4F65"/>
    <w:rsid w:val="006E5C62"/>
    <w:rsid w:val="006E64FB"/>
    <w:rsid w:val="006E6856"/>
    <w:rsid w:val="006E69C1"/>
    <w:rsid w:val="006E6C9B"/>
    <w:rsid w:val="006E758E"/>
    <w:rsid w:val="006E75CD"/>
    <w:rsid w:val="006E7885"/>
    <w:rsid w:val="006E7A93"/>
    <w:rsid w:val="006E7F05"/>
    <w:rsid w:val="006F00DB"/>
    <w:rsid w:val="006F0848"/>
    <w:rsid w:val="006F0AD6"/>
    <w:rsid w:val="006F0C39"/>
    <w:rsid w:val="006F0CFE"/>
    <w:rsid w:val="006F0F07"/>
    <w:rsid w:val="006F24ED"/>
    <w:rsid w:val="006F2843"/>
    <w:rsid w:val="006F2F1F"/>
    <w:rsid w:val="006F3359"/>
    <w:rsid w:val="006F387D"/>
    <w:rsid w:val="006F39C3"/>
    <w:rsid w:val="006F413B"/>
    <w:rsid w:val="006F45B6"/>
    <w:rsid w:val="006F49C5"/>
    <w:rsid w:val="006F5479"/>
    <w:rsid w:val="006F559A"/>
    <w:rsid w:val="006F5EAE"/>
    <w:rsid w:val="006F62CB"/>
    <w:rsid w:val="006F6A4F"/>
    <w:rsid w:val="006F6CFE"/>
    <w:rsid w:val="006F72BB"/>
    <w:rsid w:val="006F7966"/>
    <w:rsid w:val="006F7A80"/>
    <w:rsid w:val="007011C9"/>
    <w:rsid w:val="0070166A"/>
    <w:rsid w:val="00701DD1"/>
    <w:rsid w:val="00702224"/>
    <w:rsid w:val="0070256C"/>
    <w:rsid w:val="0070302D"/>
    <w:rsid w:val="00703200"/>
    <w:rsid w:val="0070332C"/>
    <w:rsid w:val="007035DF"/>
    <w:rsid w:val="007045B8"/>
    <w:rsid w:val="0070477E"/>
    <w:rsid w:val="007047AE"/>
    <w:rsid w:val="0070498C"/>
    <w:rsid w:val="00704CB8"/>
    <w:rsid w:val="00704EE4"/>
    <w:rsid w:val="00704FFA"/>
    <w:rsid w:val="007055F8"/>
    <w:rsid w:val="00706114"/>
    <w:rsid w:val="007069D1"/>
    <w:rsid w:val="00706EE8"/>
    <w:rsid w:val="007072C8"/>
    <w:rsid w:val="0070798C"/>
    <w:rsid w:val="00707A49"/>
    <w:rsid w:val="00707A95"/>
    <w:rsid w:val="00710693"/>
    <w:rsid w:val="007107E4"/>
    <w:rsid w:val="00711B87"/>
    <w:rsid w:val="00711C1C"/>
    <w:rsid w:val="00711CAC"/>
    <w:rsid w:val="00711F5E"/>
    <w:rsid w:val="007121AC"/>
    <w:rsid w:val="00712E7E"/>
    <w:rsid w:val="007132AD"/>
    <w:rsid w:val="00713B1E"/>
    <w:rsid w:val="00713C26"/>
    <w:rsid w:val="00713CC7"/>
    <w:rsid w:val="0071409C"/>
    <w:rsid w:val="00714196"/>
    <w:rsid w:val="007146E4"/>
    <w:rsid w:val="00714BC4"/>
    <w:rsid w:val="00714F97"/>
    <w:rsid w:val="00715614"/>
    <w:rsid w:val="00715B87"/>
    <w:rsid w:val="00716023"/>
    <w:rsid w:val="0071711C"/>
    <w:rsid w:val="0071724C"/>
    <w:rsid w:val="0071757E"/>
    <w:rsid w:val="00717CE1"/>
    <w:rsid w:val="007211D4"/>
    <w:rsid w:val="007213EA"/>
    <w:rsid w:val="00721576"/>
    <w:rsid w:val="0072190B"/>
    <w:rsid w:val="00721A54"/>
    <w:rsid w:val="00722288"/>
    <w:rsid w:val="0072229A"/>
    <w:rsid w:val="007231E4"/>
    <w:rsid w:val="00723534"/>
    <w:rsid w:val="00723ADF"/>
    <w:rsid w:val="00723D57"/>
    <w:rsid w:val="00724115"/>
    <w:rsid w:val="00724D29"/>
    <w:rsid w:val="00724D76"/>
    <w:rsid w:val="007251E2"/>
    <w:rsid w:val="00725682"/>
    <w:rsid w:val="007258DB"/>
    <w:rsid w:val="00725EB0"/>
    <w:rsid w:val="00726A85"/>
    <w:rsid w:val="00726D6B"/>
    <w:rsid w:val="0072790A"/>
    <w:rsid w:val="00727925"/>
    <w:rsid w:val="007300B0"/>
    <w:rsid w:val="0073067D"/>
    <w:rsid w:val="007306DE"/>
    <w:rsid w:val="00730D4B"/>
    <w:rsid w:val="00730E0B"/>
    <w:rsid w:val="00731696"/>
    <w:rsid w:val="0073169A"/>
    <w:rsid w:val="007317D9"/>
    <w:rsid w:val="00731877"/>
    <w:rsid w:val="00732480"/>
    <w:rsid w:val="0073348F"/>
    <w:rsid w:val="00734260"/>
    <w:rsid w:val="007343DC"/>
    <w:rsid w:val="00735EC0"/>
    <w:rsid w:val="00736C2B"/>
    <w:rsid w:val="00737521"/>
    <w:rsid w:val="007400D9"/>
    <w:rsid w:val="00740184"/>
    <w:rsid w:val="0074019C"/>
    <w:rsid w:val="007408AB"/>
    <w:rsid w:val="00740A53"/>
    <w:rsid w:val="00740FDC"/>
    <w:rsid w:val="0074114B"/>
    <w:rsid w:val="007423A8"/>
    <w:rsid w:val="00743163"/>
    <w:rsid w:val="0074346F"/>
    <w:rsid w:val="0074379D"/>
    <w:rsid w:val="00743D0D"/>
    <w:rsid w:val="00743DBC"/>
    <w:rsid w:val="0074424F"/>
    <w:rsid w:val="00744401"/>
    <w:rsid w:val="00744630"/>
    <w:rsid w:val="00744741"/>
    <w:rsid w:val="00744C98"/>
    <w:rsid w:val="0074619A"/>
    <w:rsid w:val="00746F2D"/>
    <w:rsid w:val="007471D0"/>
    <w:rsid w:val="00747B4E"/>
    <w:rsid w:val="00747BA4"/>
    <w:rsid w:val="00747D71"/>
    <w:rsid w:val="007500AD"/>
    <w:rsid w:val="00750243"/>
    <w:rsid w:val="007503C7"/>
    <w:rsid w:val="0075046C"/>
    <w:rsid w:val="007505D3"/>
    <w:rsid w:val="007505FA"/>
    <w:rsid w:val="0075077D"/>
    <w:rsid w:val="00750CCE"/>
    <w:rsid w:val="00750E5D"/>
    <w:rsid w:val="0075103E"/>
    <w:rsid w:val="00751B5B"/>
    <w:rsid w:val="00751D03"/>
    <w:rsid w:val="00752181"/>
    <w:rsid w:val="00752187"/>
    <w:rsid w:val="00752404"/>
    <w:rsid w:val="00752A81"/>
    <w:rsid w:val="00753594"/>
    <w:rsid w:val="00753B91"/>
    <w:rsid w:val="00753D9D"/>
    <w:rsid w:val="007540D3"/>
    <w:rsid w:val="007547B2"/>
    <w:rsid w:val="00754C4B"/>
    <w:rsid w:val="007555B6"/>
    <w:rsid w:val="007556B7"/>
    <w:rsid w:val="00755724"/>
    <w:rsid w:val="00756996"/>
    <w:rsid w:val="00757163"/>
    <w:rsid w:val="00757746"/>
    <w:rsid w:val="00757D3D"/>
    <w:rsid w:val="00757F48"/>
    <w:rsid w:val="00757F83"/>
    <w:rsid w:val="007602EA"/>
    <w:rsid w:val="0076055A"/>
    <w:rsid w:val="0076116E"/>
    <w:rsid w:val="007613B9"/>
    <w:rsid w:val="0076151C"/>
    <w:rsid w:val="007616E7"/>
    <w:rsid w:val="00761911"/>
    <w:rsid w:val="00761F96"/>
    <w:rsid w:val="00762122"/>
    <w:rsid w:val="0076269F"/>
    <w:rsid w:val="0076275A"/>
    <w:rsid w:val="00762C4A"/>
    <w:rsid w:val="00762DFE"/>
    <w:rsid w:val="007632C7"/>
    <w:rsid w:val="007633E2"/>
    <w:rsid w:val="00763C2A"/>
    <w:rsid w:val="00763FA2"/>
    <w:rsid w:val="00764049"/>
    <w:rsid w:val="00764120"/>
    <w:rsid w:val="00764589"/>
    <w:rsid w:val="00764775"/>
    <w:rsid w:val="00764B00"/>
    <w:rsid w:val="00764BF1"/>
    <w:rsid w:val="007653EA"/>
    <w:rsid w:val="0076541F"/>
    <w:rsid w:val="00765BEF"/>
    <w:rsid w:val="00765C85"/>
    <w:rsid w:val="00765FEB"/>
    <w:rsid w:val="0076630F"/>
    <w:rsid w:val="0076637B"/>
    <w:rsid w:val="0076665E"/>
    <w:rsid w:val="00766733"/>
    <w:rsid w:val="00766B93"/>
    <w:rsid w:val="00766E11"/>
    <w:rsid w:val="007671B4"/>
    <w:rsid w:val="007676B3"/>
    <w:rsid w:val="00767883"/>
    <w:rsid w:val="0076788C"/>
    <w:rsid w:val="00767F06"/>
    <w:rsid w:val="007707D2"/>
    <w:rsid w:val="00770AF5"/>
    <w:rsid w:val="00770E98"/>
    <w:rsid w:val="007713E7"/>
    <w:rsid w:val="00771872"/>
    <w:rsid w:val="00772285"/>
    <w:rsid w:val="0077234B"/>
    <w:rsid w:val="007727D7"/>
    <w:rsid w:val="007729F9"/>
    <w:rsid w:val="00772E7D"/>
    <w:rsid w:val="007732A6"/>
    <w:rsid w:val="00773338"/>
    <w:rsid w:val="00774998"/>
    <w:rsid w:val="00774A90"/>
    <w:rsid w:val="00774E10"/>
    <w:rsid w:val="0077500F"/>
    <w:rsid w:val="00775373"/>
    <w:rsid w:val="0077565B"/>
    <w:rsid w:val="007759B7"/>
    <w:rsid w:val="00775C43"/>
    <w:rsid w:val="00776F72"/>
    <w:rsid w:val="00777260"/>
    <w:rsid w:val="00777B5E"/>
    <w:rsid w:val="00777CAE"/>
    <w:rsid w:val="00777CB7"/>
    <w:rsid w:val="00780358"/>
    <w:rsid w:val="0078052A"/>
    <w:rsid w:val="00780683"/>
    <w:rsid w:val="007806A4"/>
    <w:rsid w:val="00780F64"/>
    <w:rsid w:val="007812D7"/>
    <w:rsid w:val="007815CF"/>
    <w:rsid w:val="00781657"/>
    <w:rsid w:val="00781E4D"/>
    <w:rsid w:val="007823FF"/>
    <w:rsid w:val="0078257B"/>
    <w:rsid w:val="007826FA"/>
    <w:rsid w:val="00782B05"/>
    <w:rsid w:val="00782F8A"/>
    <w:rsid w:val="00783019"/>
    <w:rsid w:val="007832F3"/>
    <w:rsid w:val="00783422"/>
    <w:rsid w:val="00783EA4"/>
    <w:rsid w:val="00784134"/>
    <w:rsid w:val="007843E2"/>
    <w:rsid w:val="00784417"/>
    <w:rsid w:val="00784B3C"/>
    <w:rsid w:val="00784C34"/>
    <w:rsid w:val="00785208"/>
    <w:rsid w:val="007864CF"/>
    <w:rsid w:val="00786C18"/>
    <w:rsid w:val="0078725D"/>
    <w:rsid w:val="00787BA5"/>
    <w:rsid w:val="0079013D"/>
    <w:rsid w:val="00790A70"/>
    <w:rsid w:val="00790B8F"/>
    <w:rsid w:val="00790F22"/>
    <w:rsid w:val="00791465"/>
    <w:rsid w:val="0079176B"/>
    <w:rsid w:val="0079247D"/>
    <w:rsid w:val="007924AD"/>
    <w:rsid w:val="00792A05"/>
    <w:rsid w:val="00792C84"/>
    <w:rsid w:val="0079325F"/>
    <w:rsid w:val="00793A45"/>
    <w:rsid w:val="007940B0"/>
    <w:rsid w:val="00794313"/>
    <w:rsid w:val="007946CA"/>
    <w:rsid w:val="00794E4C"/>
    <w:rsid w:val="00795553"/>
    <w:rsid w:val="00795F89"/>
    <w:rsid w:val="007961FE"/>
    <w:rsid w:val="0079632C"/>
    <w:rsid w:val="007967C2"/>
    <w:rsid w:val="00797079"/>
    <w:rsid w:val="007974AA"/>
    <w:rsid w:val="007975D7"/>
    <w:rsid w:val="007979AD"/>
    <w:rsid w:val="00797E33"/>
    <w:rsid w:val="007A05C3"/>
    <w:rsid w:val="007A12BC"/>
    <w:rsid w:val="007A166C"/>
    <w:rsid w:val="007A19B9"/>
    <w:rsid w:val="007A1F6A"/>
    <w:rsid w:val="007A2046"/>
    <w:rsid w:val="007A2B92"/>
    <w:rsid w:val="007A32B6"/>
    <w:rsid w:val="007A3E7B"/>
    <w:rsid w:val="007A5111"/>
    <w:rsid w:val="007A51C3"/>
    <w:rsid w:val="007A5339"/>
    <w:rsid w:val="007A590C"/>
    <w:rsid w:val="007A5AFA"/>
    <w:rsid w:val="007A5F0A"/>
    <w:rsid w:val="007A6D12"/>
    <w:rsid w:val="007A71E8"/>
    <w:rsid w:val="007A769F"/>
    <w:rsid w:val="007A7B51"/>
    <w:rsid w:val="007A7D38"/>
    <w:rsid w:val="007B01FF"/>
    <w:rsid w:val="007B0A18"/>
    <w:rsid w:val="007B0F84"/>
    <w:rsid w:val="007B1046"/>
    <w:rsid w:val="007B12EB"/>
    <w:rsid w:val="007B1335"/>
    <w:rsid w:val="007B1878"/>
    <w:rsid w:val="007B190C"/>
    <w:rsid w:val="007B1A17"/>
    <w:rsid w:val="007B210B"/>
    <w:rsid w:val="007B2125"/>
    <w:rsid w:val="007B2FA8"/>
    <w:rsid w:val="007B3532"/>
    <w:rsid w:val="007B3F36"/>
    <w:rsid w:val="007B4166"/>
    <w:rsid w:val="007B4618"/>
    <w:rsid w:val="007B4B44"/>
    <w:rsid w:val="007B4B5A"/>
    <w:rsid w:val="007B5DAF"/>
    <w:rsid w:val="007B5DC9"/>
    <w:rsid w:val="007B6025"/>
    <w:rsid w:val="007B6071"/>
    <w:rsid w:val="007B6074"/>
    <w:rsid w:val="007B6D3A"/>
    <w:rsid w:val="007B6D80"/>
    <w:rsid w:val="007B7089"/>
    <w:rsid w:val="007B7C65"/>
    <w:rsid w:val="007B7EF4"/>
    <w:rsid w:val="007C0548"/>
    <w:rsid w:val="007C0578"/>
    <w:rsid w:val="007C083F"/>
    <w:rsid w:val="007C091D"/>
    <w:rsid w:val="007C0DDE"/>
    <w:rsid w:val="007C117F"/>
    <w:rsid w:val="007C14B7"/>
    <w:rsid w:val="007C167C"/>
    <w:rsid w:val="007C1719"/>
    <w:rsid w:val="007C1BE2"/>
    <w:rsid w:val="007C1DDB"/>
    <w:rsid w:val="007C1F98"/>
    <w:rsid w:val="007C1FCA"/>
    <w:rsid w:val="007C21CD"/>
    <w:rsid w:val="007C22D3"/>
    <w:rsid w:val="007C315E"/>
    <w:rsid w:val="007C34E2"/>
    <w:rsid w:val="007C3791"/>
    <w:rsid w:val="007C3944"/>
    <w:rsid w:val="007C3C83"/>
    <w:rsid w:val="007C3F05"/>
    <w:rsid w:val="007C41CF"/>
    <w:rsid w:val="007C4985"/>
    <w:rsid w:val="007C49DB"/>
    <w:rsid w:val="007C4FB3"/>
    <w:rsid w:val="007C5366"/>
    <w:rsid w:val="007C5374"/>
    <w:rsid w:val="007C5469"/>
    <w:rsid w:val="007C55C0"/>
    <w:rsid w:val="007C5FEE"/>
    <w:rsid w:val="007C611C"/>
    <w:rsid w:val="007C6215"/>
    <w:rsid w:val="007C640D"/>
    <w:rsid w:val="007C6663"/>
    <w:rsid w:val="007C671F"/>
    <w:rsid w:val="007C7413"/>
    <w:rsid w:val="007C7CBD"/>
    <w:rsid w:val="007C7D6A"/>
    <w:rsid w:val="007D07F2"/>
    <w:rsid w:val="007D0A62"/>
    <w:rsid w:val="007D0B16"/>
    <w:rsid w:val="007D114F"/>
    <w:rsid w:val="007D1A81"/>
    <w:rsid w:val="007D1E83"/>
    <w:rsid w:val="007D1F59"/>
    <w:rsid w:val="007D2005"/>
    <w:rsid w:val="007D2263"/>
    <w:rsid w:val="007D226D"/>
    <w:rsid w:val="007D24E0"/>
    <w:rsid w:val="007D27F9"/>
    <w:rsid w:val="007D2AB5"/>
    <w:rsid w:val="007D2B15"/>
    <w:rsid w:val="007D2D09"/>
    <w:rsid w:val="007D2FE1"/>
    <w:rsid w:val="007D33C4"/>
    <w:rsid w:val="007D3946"/>
    <w:rsid w:val="007D3CE7"/>
    <w:rsid w:val="007D45A4"/>
    <w:rsid w:val="007D4638"/>
    <w:rsid w:val="007D4813"/>
    <w:rsid w:val="007D48DA"/>
    <w:rsid w:val="007D56C6"/>
    <w:rsid w:val="007D57C0"/>
    <w:rsid w:val="007D5CB4"/>
    <w:rsid w:val="007D5EBC"/>
    <w:rsid w:val="007D669E"/>
    <w:rsid w:val="007D67DD"/>
    <w:rsid w:val="007D7524"/>
    <w:rsid w:val="007D7CE5"/>
    <w:rsid w:val="007D7D50"/>
    <w:rsid w:val="007E0CDD"/>
    <w:rsid w:val="007E125D"/>
    <w:rsid w:val="007E1577"/>
    <w:rsid w:val="007E17C3"/>
    <w:rsid w:val="007E18CE"/>
    <w:rsid w:val="007E1D00"/>
    <w:rsid w:val="007E1F0A"/>
    <w:rsid w:val="007E3508"/>
    <w:rsid w:val="007E3B90"/>
    <w:rsid w:val="007E4729"/>
    <w:rsid w:val="007E4746"/>
    <w:rsid w:val="007E477A"/>
    <w:rsid w:val="007E505D"/>
    <w:rsid w:val="007E5D58"/>
    <w:rsid w:val="007E5F9B"/>
    <w:rsid w:val="007E6D2E"/>
    <w:rsid w:val="007E6D7E"/>
    <w:rsid w:val="007E7841"/>
    <w:rsid w:val="007E7A11"/>
    <w:rsid w:val="007E7D39"/>
    <w:rsid w:val="007E7FD7"/>
    <w:rsid w:val="007F00D0"/>
    <w:rsid w:val="007F0965"/>
    <w:rsid w:val="007F13D5"/>
    <w:rsid w:val="007F172F"/>
    <w:rsid w:val="007F26DF"/>
    <w:rsid w:val="007F29DE"/>
    <w:rsid w:val="007F2A11"/>
    <w:rsid w:val="007F2BBC"/>
    <w:rsid w:val="007F3046"/>
    <w:rsid w:val="007F32A7"/>
    <w:rsid w:val="007F3862"/>
    <w:rsid w:val="007F3C96"/>
    <w:rsid w:val="007F3F0B"/>
    <w:rsid w:val="007F4528"/>
    <w:rsid w:val="007F473D"/>
    <w:rsid w:val="007F48D1"/>
    <w:rsid w:val="007F4EAC"/>
    <w:rsid w:val="007F528E"/>
    <w:rsid w:val="007F56EA"/>
    <w:rsid w:val="007F60E6"/>
    <w:rsid w:val="007F62BA"/>
    <w:rsid w:val="007F65DF"/>
    <w:rsid w:val="007F7548"/>
    <w:rsid w:val="007F756A"/>
    <w:rsid w:val="007F7744"/>
    <w:rsid w:val="007F77B5"/>
    <w:rsid w:val="007F7AE3"/>
    <w:rsid w:val="008000D7"/>
    <w:rsid w:val="008005A3"/>
    <w:rsid w:val="008008BA"/>
    <w:rsid w:val="008016C7"/>
    <w:rsid w:val="00801917"/>
    <w:rsid w:val="00801A73"/>
    <w:rsid w:val="008020ED"/>
    <w:rsid w:val="008023BF"/>
    <w:rsid w:val="00802E4C"/>
    <w:rsid w:val="00802E79"/>
    <w:rsid w:val="00803074"/>
    <w:rsid w:val="0080339B"/>
    <w:rsid w:val="00803630"/>
    <w:rsid w:val="00803E7D"/>
    <w:rsid w:val="00803ED9"/>
    <w:rsid w:val="00804112"/>
    <w:rsid w:val="00804375"/>
    <w:rsid w:val="008046A1"/>
    <w:rsid w:val="00804F52"/>
    <w:rsid w:val="00805B02"/>
    <w:rsid w:val="008062A7"/>
    <w:rsid w:val="00806A68"/>
    <w:rsid w:val="00806A9C"/>
    <w:rsid w:val="00806F61"/>
    <w:rsid w:val="00807268"/>
    <w:rsid w:val="00807631"/>
    <w:rsid w:val="00807714"/>
    <w:rsid w:val="008078FA"/>
    <w:rsid w:val="00807A99"/>
    <w:rsid w:val="00807D8B"/>
    <w:rsid w:val="0081032A"/>
    <w:rsid w:val="0081058E"/>
    <w:rsid w:val="00810924"/>
    <w:rsid w:val="008109C3"/>
    <w:rsid w:val="00810DC2"/>
    <w:rsid w:val="00810EBE"/>
    <w:rsid w:val="008113E0"/>
    <w:rsid w:val="00812BD7"/>
    <w:rsid w:val="00812CA4"/>
    <w:rsid w:val="00812E68"/>
    <w:rsid w:val="008136D2"/>
    <w:rsid w:val="00813735"/>
    <w:rsid w:val="008143EF"/>
    <w:rsid w:val="0081465C"/>
    <w:rsid w:val="00814691"/>
    <w:rsid w:val="008146A8"/>
    <w:rsid w:val="0081481B"/>
    <w:rsid w:val="008149E7"/>
    <w:rsid w:val="00814B81"/>
    <w:rsid w:val="00814BCE"/>
    <w:rsid w:val="00814CE9"/>
    <w:rsid w:val="00814CF0"/>
    <w:rsid w:val="00814D5E"/>
    <w:rsid w:val="00814DAD"/>
    <w:rsid w:val="00815771"/>
    <w:rsid w:val="0081579D"/>
    <w:rsid w:val="00815DB7"/>
    <w:rsid w:val="008161B6"/>
    <w:rsid w:val="008161BA"/>
    <w:rsid w:val="008164ED"/>
    <w:rsid w:val="00816808"/>
    <w:rsid w:val="00816C63"/>
    <w:rsid w:val="00816E6F"/>
    <w:rsid w:val="008171EC"/>
    <w:rsid w:val="008173AB"/>
    <w:rsid w:val="00817647"/>
    <w:rsid w:val="00817A7F"/>
    <w:rsid w:val="008202C7"/>
    <w:rsid w:val="008208BC"/>
    <w:rsid w:val="00820D59"/>
    <w:rsid w:val="00821525"/>
    <w:rsid w:val="0082284C"/>
    <w:rsid w:val="00822DCE"/>
    <w:rsid w:val="008230EF"/>
    <w:rsid w:val="00823209"/>
    <w:rsid w:val="0082413C"/>
    <w:rsid w:val="008244AB"/>
    <w:rsid w:val="008245C9"/>
    <w:rsid w:val="008252F8"/>
    <w:rsid w:val="0082562C"/>
    <w:rsid w:val="00825744"/>
    <w:rsid w:val="00825872"/>
    <w:rsid w:val="00825EFC"/>
    <w:rsid w:val="00825F16"/>
    <w:rsid w:val="008265ED"/>
    <w:rsid w:val="0082688A"/>
    <w:rsid w:val="00826D5F"/>
    <w:rsid w:val="008278CC"/>
    <w:rsid w:val="00827995"/>
    <w:rsid w:val="00827D59"/>
    <w:rsid w:val="00827E4D"/>
    <w:rsid w:val="00830025"/>
    <w:rsid w:val="00830A43"/>
    <w:rsid w:val="00830AF5"/>
    <w:rsid w:val="00830F64"/>
    <w:rsid w:val="008313D7"/>
    <w:rsid w:val="00831C02"/>
    <w:rsid w:val="00832320"/>
    <w:rsid w:val="008326C5"/>
    <w:rsid w:val="0083280B"/>
    <w:rsid w:val="00832C24"/>
    <w:rsid w:val="00832DD7"/>
    <w:rsid w:val="00833697"/>
    <w:rsid w:val="0083395D"/>
    <w:rsid w:val="00833C64"/>
    <w:rsid w:val="00834161"/>
    <w:rsid w:val="008357BE"/>
    <w:rsid w:val="00835A46"/>
    <w:rsid w:val="00835B4D"/>
    <w:rsid w:val="008377D7"/>
    <w:rsid w:val="00837843"/>
    <w:rsid w:val="00837C36"/>
    <w:rsid w:val="00837F2B"/>
    <w:rsid w:val="00840D64"/>
    <w:rsid w:val="00840E02"/>
    <w:rsid w:val="00841075"/>
    <w:rsid w:val="00841993"/>
    <w:rsid w:val="008420D2"/>
    <w:rsid w:val="008422D9"/>
    <w:rsid w:val="00842F7C"/>
    <w:rsid w:val="008430AA"/>
    <w:rsid w:val="008435F3"/>
    <w:rsid w:val="0084384C"/>
    <w:rsid w:val="00844466"/>
    <w:rsid w:val="0084449D"/>
    <w:rsid w:val="00845187"/>
    <w:rsid w:val="008455A9"/>
    <w:rsid w:val="00845AAE"/>
    <w:rsid w:val="00845C06"/>
    <w:rsid w:val="00845FB7"/>
    <w:rsid w:val="008460A1"/>
    <w:rsid w:val="008462B6"/>
    <w:rsid w:val="0084678E"/>
    <w:rsid w:val="00846A36"/>
    <w:rsid w:val="00846A60"/>
    <w:rsid w:val="00846A6F"/>
    <w:rsid w:val="00846F35"/>
    <w:rsid w:val="00846F6B"/>
    <w:rsid w:val="008470C2"/>
    <w:rsid w:val="008476A7"/>
    <w:rsid w:val="0085053E"/>
    <w:rsid w:val="00850655"/>
    <w:rsid w:val="008512A1"/>
    <w:rsid w:val="0085188B"/>
    <w:rsid w:val="00851AE5"/>
    <w:rsid w:val="00851BF4"/>
    <w:rsid w:val="00852077"/>
    <w:rsid w:val="00852E6C"/>
    <w:rsid w:val="00852F1A"/>
    <w:rsid w:val="00853906"/>
    <w:rsid w:val="00853D3C"/>
    <w:rsid w:val="00854067"/>
    <w:rsid w:val="00854124"/>
    <w:rsid w:val="00854F83"/>
    <w:rsid w:val="008551A0"/>
    <w:rsid w:val="00855B31"/>
    <w:rsid w:val="00855C42"/>
    <w:rsid w:val="00855D1A"/>
    <w:rsid w:val="00855FD3"/>
    <w:rsid w:val="008561A7"/>
    <w:rsid w:val="00856816"/>
    <w:rsid w:val="00856B21"/>
    <w:rsid w:val="00857BA5"/>
    <w:rsid w:val="00857E07"/>
    <w:rsid w:val="00857E32"/>
    <w:rsid w:val="008600DC"/>
    <w:rsid w:val="008600E5"/>
    <w:rsid w:val="00860811"/>
    <w:rsid w:val="00860CBB"/>
    <w:rsid w:val="008610EF"/>
    <w:rsid w:val="0086152B"/>
    <w:rsid w:val="008618A0"/>
    <w:rsid w:val="00861C10"/>
    <w:rsid w:val="00862067"/>
    <w:rsid w:val="00865CE1"/>
    <w:rsid w:val="00865E19"/>
    <w:rsid w:val="00866085"/>
    <w:rsid w:val="008660DE"/>
    <w:rsid w:val="00866545"/>
    <w:rsid w:val="00866F8A"/>
    <w:rsid w:val="0086704F"/>
    <w:rsid w:val="008673ED"/>
    <w:rsid w:val="00867461"/>
    <w:rsid w:val="0086797B"/>
    <w:rsid w:val="00867B2A"/>
    <w:rsid w:val="00867C85"/>
    <w:rsid w:val="008701E2"/>
    <w:rsid w:val="008702D9"/>
    <w:rsid w:val="00870A1E"/>
    <w:rsid w:val="00871006"/>
    <w:rsid w:val="00871033"/>
    <w:rsid w:val="00871B8F"/>
    <w:rsid w:val="0087222A"/>
    <w:rsid w:val="0087250A"/>
    <w:rsid w:val="00872BC3"/>
    <w:rsid w:val="00872E27"/>
    <w:rsid w:val="008732B5"/>
    <w:rsid w:val="00873405"/>
    <w:rsid w:val="0087367C"/>
    <w:rsid w:val="0087383D"/>
    <w:rsid w:val="00873A22"/>
    <w:rsid w:val="00873B4E"/>
    <w:rsid w:val="00873DA0"/>
    <w:rsid w:val="0087441C"/>
    <w:rsid w:val="00875D4D"/>
    <w:rsid w:val="00875F4A"/>
    <w:rsid w:val="00876635"/>
    <w:rsid w:val="008767D7"/>
    <w:rsid w:val="00876A66"/>
    <w:rsid w:val="00876EA9"/>
    <w:rsid w:val="00877195"/>
    <w:rsid w:val="0087766C"/>
    <w:rsid w:val="008778D1"/>
    <w:rsid w:val="00877FFE"/>
    <w:rsid w:val="0088060D"/>
    <w:rsid w:val="0088078C"/>
    <w:rsid w:val="00880EF0"/>
    <w:rsid w:val="008813B5"/>
    <w:rsid w:val="00881942"/>
    <w:rsid w:val="00881F75"/>
    <w:rsid w:val="00882C55"/>
    <w:rsid w:val="00882C98"/>
    <w:rsid w:val="00883DC0"/>
    <w:rsid w:val="008844AA"/>
    <w:rsid w:val="00884F11"/>
    <w:rsid w:val="00885203"/>
    <w:rsid w:val="00885BE3"/>
    <w:rsid w:val="00885E99"/>
    <w:rsid w:val="00886786"/>
    <w:rsid w:val="00886850"/>
    <w:rsid w:val="00886BD3"/>
    <w:rsid w:val="00886C44"/>
    <w:rsid w:val="00886C9E"/>
    <w:rsid w:val="008873CC"/>
    <w:rsid w:val="0088769F"/>
    <w:rsid w:val="00887904"/>
    <w:rsid w:val="008879E6"/>
    <w:rsid w:val="00887DC9"/>
    <w:rsid w:val="00887F93"/>
    <w:rsid w:val="0089001C"/>
    <w:rsid w:val="00890232"/>
    <w:rsid w:val="00890A8A"/>
    <w:rsid w:val="00890F26"/>
    <w:rsid w:val="008910BE"/>
    <w:rsid w:val="008911E6"/>
    <w:rsid w:val="008918FD"/>
    <w:rsid w:val="008919B3"/>
    <w:rsid w:val="00891D92"/>
    <w:rsid w:val="00891E19"/>
    <w:rsid w:val="008923D0"/>
    <w:rsid w:val="00892AEA"/>
    <w:rsid w:val="00892EA0"/>
    <w:rsid w:val="00893057"/>
    <w:rsid w:val="008931C9"/>
    <w:rsid w:val="008932F1"/>
    <w:rsid w:val="008933DA"/>
    <w:rsid w:val="00893C69"/>
    <w:rsid w:val="008940B0"/>
    <w:rsid w:val="008941A8"/>
    <w:rsid w:val="00894226"/>
    <w:rsid w:val="00894F5D"/>
    <w:rsid w:val="00895CC7"/>
    <w:rsid w:val="00896156"/>
    <w:rsid w:val="0089696D"/>
    <w:rsid w:val="00896AC1"/>
    <w:rsid w:val="00896B26"/>
    <w:rsid w:val="00896C2E"/>
    <w:rsid w:val="00897240"/>
    <w:rsid w:val="0089745E"/>
    <w:rsid w:val="0089758D"/>
    <w:rsid w:val="008976B8"/>
    <w:rsid w:val="00897873"/>
    <w:rsid w:val="008979B1"/>
    <w:rsid w:val="008A0C51"/>
    <w:rsid w:val="008A0EF2"/>
    <w:rsid w:val="008A2019"/>
    <w:rsid w:val="008A298D"/>
    <w:rsid w:val="008A3248"/>
    <w:rsid w:val="008A33A5"/>
    <w:rsid w:val="008A33F8"/>
    <w:rsid w:val="008A3A40"/>
    <w:rsid w:val="008A3BAA"/>
    <w:rsid w:val="008A3C8E"/>
    <w:rsid w:val="008A3CC9"/>
    <w:rsid w:val="008A404D"/>
    <w:rsid w:val="008A40BA"/>
    <w:rsid w:val="008A45E8"/>
    <w:rsid w:val="008A4782"/>
    <w:rsid w:val="008A4854"/>
    <w:rsid w:val="008A48D9"/>
    <w:rsid w:val="008A4C07"/>
    <w:rsid w:val="008A4D6F"/>
    <w:rsid w:val="008A50B0"/>
    <w:rsid w:val="008A51DB"/>
    <w:rsid w:val="008A5372"/>
    <w:rsid w:val="008A593B"/>
    <w:rsid w:val="008A5C30"/>
    <w:rsid w:val="008A60C2"/>
    <w:rsid w:val="008A62A4"/>
    <w:rsid w:val="008A648D"/>
    <w:rsid w:val="008A64CC"/>
    <w:rsid w:val="008A6C27"/>
    <w:rsid w:val="008A7B69"/>
    <w:rsid w:val="008A7F53"/>
    <w:rsid w:val="008B00DB"/>
    <w:rsid w:val="008B0383"/>
    <w:rsid w:val="008B03BD"/>
    <w:rsid w:val="008B0E97"/>
    <w:rsid w:val="008B0F0D"/>
    <w:rsid w:val="008B165D"/>
    <w:rsid w:val="008B1945"/>
    <w:rsid w:val="008B2117"/>
    <w:rsid w:val="008B22C5"/>
    <w:rsid w:val="008B298F"/>
    <w:rsid w:val="008B2A07"/>
    <w:rsid w:val="008B2B33"/>
    <w:rsid w:val="008B2B66"/>
    <w:rsid w:val="008B34A5"/>
    <w:rsid w:val="008B36C8"/>
    <w:rsid w:val="008B37DF"/>
    <w:rsid w:val="008B3D96"/>
    <w:rsid w:val="008B3F61"/>
    <w:rsid w:val="008B3F76"/>
    <w:rsid w:val="008B4489"/>
    <w:rsid w:val="008B4545"/>
    <w:rsid w:val="008B4A5E"/>
    <w:rsid w:val="008B5382"/>
    <w:rsid w:val="008B53E2"/>
    <w:rsid w:val="008B56CD"/>
    <w:rsid w:val="008B5773"/>
    <w:rsid w:val="008B6046"/>
    <w:rsid w:val="008B61BA"/>
    <w:rsid w:val="008B63D7"/>
    <w:rsid w:val="008B65E6"/>
    <w:rsid w:val="008B68EA"/>
    <w:rsid w:val="008B6E8B"/>
    <w:rsid w:val="008B79CA"/>
    <w:rsid w:val="008B7D30"/>
    <w:rsid w:val="008B7FEB"/>
    <w:rsid w:val="008C0105"/>
    <w:rsid w:val="008C0567"/>
    <w:rsid w:val="008C06F4"/>
    <w:rsid w:val="008C0A1A"/>
    <w:rsid w:val="008C153C"/>
    <w:rsid w:val="008C1792"/>
    <w:rsid w:val="008C1BC6"/>
    <w:rsid w:val="008C1D09"/>
    <w:rsid w:val="008C25FD"/>
    <w:rsid w:val="008C342E"/>
    <w:rsid w:val="008C3482"/>
    <w:rsid w:val="008C3B4E"/>
    <w:rsid w:val="008C519A"/>
    <w:rsid w:val="008C557B"/>
    <w:rsid w:val="008C68A8"/>
    <w:rsid w:val="008C69CF"/>
    <w:rsid w:val="008C7331"/>
    <w:rsid w:val="008C75DE"/>
    <w:rsid w:val="008C7BEB"/>
    <w:rsid w:val="008D020B"/>
    <w:rsid w:val="008D0403"/>
    <w:rsid w:val="008D0A7C"/>
    <w:rsid w:val="008D10AB"/>
    <w:rsid w:val="008D1CE2"/>
    <w:rsid w:val="008D1F79"/>
    <w:rsid w:val="008D1FC8"/>
    <w:rsid w:val="008D21F0"/>
    <w:rsid w:val="008D28CB"/>
    <w:rsid w:val="008D2F92"/>
    <w:rsid w:val="008D33B6"/>
    <w:rsid w:val="008D3648"/>
    <w:rsid w:val="008D3766"/>
    <w:rsid w:val="008D388E"/>
    <w:rsid w:val="008D4106"/>
    <w:rsid w:val="008D4507"/>
    <w:rsid w:val="008D4780"/>
    <w:rsid w:val="008D538B"/>
    <w:rsid w:val="008D585D"/>
    <w:rsid w:val="008D61CF"/>
    <w:rsid w:val="008D65FF"/>
    <w:rsid w:val="008D6B3C"/>
    <w:rsid w:val="008D7581"/>
    <w:rsid w:val="008D7878"/>
    <w:rsid w:val="008D7AC1"/>
    <w:rsid w:val="008D7B77"/>
    <w:rsid w:val="008E0198"/>
    <w:rsid w:val="008E03CD"/>
    <w:rsid w:val="008E060D"/>
    <w:rsid w:val="008E0750"/>
    <w:rsid w:val="008E0850"/>
    <w:rsid w:val="008E0DC1"/>
    <w:rsid w:val="008E1422"/>
    <w:rsid w:val="008E16E5"/>
    <w:rsid w:val="008E1C87"/>
    <w:rsid w:val="008E1F9D"/>
    <w:rsid w:val="008E26F8"/>
    <w:rsid w:val="008E2C71"/>
    <w:rsid w:val="008E3207"/>
    <w:rsid w:val="008E36A3"/>
    <w:rsid w:val="008E3745"/>
    <w:rsid w:val="008E3813"/>
    <w:rsid w:val="008E3E48"/>
    <w:rsid w:val="008E4045"/>
    <w:rsid w:val="008E4769"/>
    <w:rsid w:val="008E4A06"/>
    <w:rsid w:val="008E4F14"/>
    <w:rsid w:val="008E5339"/>
    <w:rsid w:val="008E556E"/>
    <w:rsid w:val="008E570A"/>
    <w:rsid w:val="008E5AF1"/>
    <w:rsid w:val="008E5E31"/>
    <w:rsid w:val="008E60CC"/>
    <w:rsid w:val="008E6FBF"/>
    <w:rsid w:val="008E7189"/>
    <w:rsid w:val="008F0284"/>
    <w:rsid w:val="008F086A"/>
    <w:rsid w:val="008F0E02"/>
    <w:rsid w:val="008F0E2C"/>
    <w:rsid w:val="008F0F52"/>
    <w:rsid w:val="008F23A7"/>
    <w:rsid w:val="008F23B9"/>
    <w:rsid w:val="008F2658"/>
    <w:rsid w:val="008F2F0F"/>
    <w:rsid w:val="008F399E"/>
    <w:rsid w:val="008F41B6"/>
    <w:rsid w:val="008F421D"/>
    <w:rsid w:val="008F4832"/>
    <w:rsid w:val="008F5538"/>
    <w:rsid w:val="008F5707"/>
    <w:rsid w:val="008F5F07"/>
    <w:rsid w:val="008F60AF"/>
    <w:rsid w:val="008F6839"/>
    <w:rsid w:val="008F6CF4"/>
    <w:rsid w:val="008F6D4D"/>
    <w:rsid w:val="008F780B"/>
    <w:rsid w:val="008F7AF9"/>
    <w:rsid w:val="00900096"/>
    <w:rsid w:val="00900371"/>
    <w:rsid w:val="009004FE"/>
    <w:rsid w:val="00900A48"/>
    <w:rsid w:val="00900C5B"/>
    <w:rsid w:val="00900D3F"/>
    <w:rsid w:val="00900D56"/>
    <w:rsid w:val="00900F28"/>
    <w:rsid w:val="00901378"/>
    <w:rsid w:val="00901636"/>
    <w:rsid w:val="009022EA"/>
    <w:rsid w:val="00902F0B"/>
    <w:rsid w:val="009031A1"/>
    <w:rsid w:val="00903ADC"/>
    <w:rsid w:val="00904266"/>
    <w:rsid w:val="00904406"/>
    <w:rsid w:val="00904DC1"/>
    <w:rsid w:val="0090545D"/>
    <w:rsid w:val="009058D4"/>
    <w:rsid w:val="009059C6"/>
    <w:rsid w:val="00905F7A"/>
    <w:rsid w:val="00906A0C"/>
    <w:rsid w:val="00906F92"/>
    <w:rsid w:val="0090750F"/>
    <w:rsid w:val="00907713"/>
    <w:rsid w:val="00907748"/>
    <w:rsid w:val="00907F73"/>
    <w:rsid w:val="00907F9D"/>
    <w:rsid w:val="0091028A"/>
    <w:rsid w:val="009109C8"/>
    <w:rsid w:val="0091109C"/>
    <w:rsid w:val="009110D5"/>
    <w:rsid w:val="009113EA"/>
    <w:rsid w:val="009113F9"/>
    <w:rsid w:val="00911A70"/>
    <w:rsid w:val="00911B72"/>
    <w:rsid w:val="009123FC"/>
    <w:rsid w:val="0091278E"/>
    <w:rsid w:val="009128DA"/>
    <w:rsid w:val="009129AA"/>
    <w:rsid w:val="00912A2D"/>
    <w:rsid w:val="00912FB9"/>
    <w:rsid w:val="009131BB"/>
    <w:rsid w:val="0091328D"/>
    <w:rsid w:val="009135E7"/>
    <w:rsid w:val="009135FC"/>
    <w:rsid w:val="0091394C"/>
    <w:rsid w:val="00913D28"/>
    <w:rsid w:val="00914C64"/>
    <w:rsid w:val="00914D2B"/>
    <w:rsid w:val="00914D5B"/>
    <w:rsid w:val="00914E3E"/>
    <w:rsid w:val="00914E90"/>
    <w:rsid w:val="0091525B"/>
    <w:rsid w:val="00915283"/>
    <w:rsid w:val="009155F4"/>
    <w:rsid w:val="00916003"/>
    <w:rsid w:val="00916B96"/>
    <w:rsid w:val="00916CB3"/>
    <w:rsid w:val="00916E32"/>
    <w:rsid w:val="009170BB"/>
    <w:rsid w:val="009172CF"/>
    <w:rsid w:val="00917568"/>
    <w:rsid w:val="00917A1F"/>
    <w:rsid w:val="00917E9B"/>
    <w:rsid w:val="009203F1"/>
    <w:rsid w:val="009205DC"/>
    <w:rsid w:val="00920818"/>
    <w:rsid w:val="00920D9C"/>
    <w:rsid w:val="00921024"/>
    <w:rsid w:val="0092102D"/>
    <w:rsid w:val="009210DB"/>
    <w:rsid w:val="00921562"/>
    <w:rsid w:val="009217A5"/>
    <w:rsid w:val="00921D28"/>
    <w:rsid w:val="00922045"/>
    <w:rsid w:val="00923475"/>
    <w:rsid w:val="009236D8"/>
    <w:rsid w:val="009239A4"/>
    <w:rsid w:val="00923C14"/>
    <w:rsid w:val="00923C59"/>
    <w:rsid w:val="0092403D"/>
    <w:rsid w:val="009243A4"/>
    <w:rsid w:val="0092442A"/>
    <w:rsid w:val="0092444E"/>
    <w:rsid w:val="009245F9"/>
    <w:rsid w:val="00924738"/>
    <w:rsid w:val="0092482E"/>
    <w:rsid w:val="00924864"/>
    <w:rsid w:val="00924BCF"/>
    <w:rsid w:val="00924C26"/>
    <w:rsid w:val="00925409"/>
    <w:rsid w:val="00925BB4"/>
    <w:rsid w:val="00925D65"/>
    <w:rsid w:val="00926034"/>
    <w:rsid w:val="009268CB"/>
    <w:rsid w:val="00926E68"/>
    <w:rsid w:val="00926F64"/>
    <w:rsid w:val="00927437"/>
    <w:rsid w:val="009275A9"/>
    <w:rsid w:val="0092785A"/>
    <w:rsid w:val="00927BAA"/>
    <w:rsid w:val="00927CED"/>
    <w:rsid w:val="00927EA5"/>
    <w:rsid w:val="00927F49"/>
    <w:rsid w:val="00930221"/>
    <w:rsid w:val="0093028D"/>
    <w:rsid w:val="00930A3F"/>
    <w:rsid w:val="00930B77"/>
    <w:rsid w:val="00930F3C"/>
    <w:rsid w:val="00930FB7"/>
    <w:rsid w:val="009312BD"/>
    <w:rsid w:val="0093177B"/>
    <w:rsid w:val="009318A1"/>
    <w:rsid w:val="00931A4C"/>
    <w:rsid w:val="00931C8A"/>
    <w:rsid w:val="00932215"/>
    <w:rsid w:val="0093227A"/>
    <w:rsid w:val="009329E0"/>
    <w:rsid w:val="009329E5"/>
    <w:rsid w:val="0093330A"/>
    <w:rsid w:val="009335E4"/>
    <w:rsid w:val="00933E6C"/>
    <w:rsid w:val="00934171"/>
    <w:rsid w:val="00934472"/>
    <w:rsid w:val="0093511F"/>
    <w:rsid w:val="00935368"/>
    <w:rsid w:val="009355E4"/>
    <w:rsid w:val="00935E72"/>
    <w:rsid w:val="00936A3F"/>
    <w:rsid w:val="0093794B"/>
    <w:rsid w:val="0093798F"/>
    <w:rsid w:val="00937996"/>
    <w:rsid w:val="00940A91"/>
    <w:rsid w:val="009412ED"/>
    <w:rsid w:val="00941719"/>
    <w:rsid w:val="00941765"/>
    <w:rsid w:val="00942995"/>
    <w:rsid w:val="00942D21"/>
    <w:rsid w:val="00942D6B"/>
    <w:rsid w:val="009436F8"/>
    <w:rsid w:val="00943838"/>
    <w:rsid w:val="00944225"/>
    <w:rsid w:val="0094459A"/>
    <w:rsid w:val="00944B3C"/>
    <w:rsid w:val="00944C45"/>
    <w:rsid w:val="009452D4"/>
    <w:rsid w:val="0094553B"/>
    <w:rsid w:val="0094590D"/>
    <w:rsid w:val="009459F7"/>
    <w:rsid w:val="00945CCE"/>
    <w:rsid w:val="00945ED3"/>
    <w:rsid w:val="0094654B"/>
    <w:rsid w:val="009466B7"/>
    <w:rsid w:val="009466E0"/>
    <w:rsid w:val="009468BC"/>
    <w:rsid w:val="009468BE"/>
    <w:rsid w:val="00946BEF"/>
    <w:rsid w:val="00946F67"/>
    <w:rsid w:val="00947A0F"/>
    <w:rsid w:val="00947A3B"/>
    <w:rsid w:val="00947CF8"/>
    <w:rsid w:val="0094D87B"/>
    <w:rsid w:val="009506B6"/>
    <w:rsid w:val="00950955"/>
    <w:rsid w:val="00950994"/>
    <w:rsid w:val="00950C89"/>
    <w:rsid w:val="00950E6D"/>
    <w:rsid w:val="00950F54"/>
    <w:rsid w:val="0095118C"/>
    <w:rsid w:val="009516C4"/>
    <w:rsid w:val="00951779"/>
    <w:rsid w:val="00951AEB"/>
    <w:rsid w:val="00952B1E"/>
    <w:rsid w:val="00953007"/>
    <w:rsid w:val="00953736"/>
    <w:rsid w:val="00953DB2"/>
    <w:rsid w:val="009541B1"/>
    <w:rsid w:val="00954DD7"/>
    <w:rsid w:val="0095514B"/>
    <w:rsid w:val="00955525"/>
    <w:rsid w:val="00955663"/>
    <w:rsid w:val="009561F6"/>
    <w:rsid w:val="00956815"/>
    <w:rsid w:val="00956BC4"/>
    <w:rsid w:val="009572B4"/>
    <w:rsid w:val="00957B66"/>
    <w:rsid w:val="00957E2A"/>
    <w:rsid w:val="00960591"/>
    <w:rsid w:val="00960809"/>
    <w:rsid w:val="009609DF"/>
    <w:rsid w:val="00961B00"/>
    <w:rsid w:val="00961E7C"/>
    <w:rsid w:val="00962479"/>
    <w:rsid w:val="009627B4"/>
    <w:rsid w:val="00962888"/>
    <w:rsid w:val="00963C60"/>
    <w:rsid w:val="00963E00"/>
    <w:rsid w:val="00964610"/>
    <w:rsid w:val="009649D6"/>
    <w:rsid w:val="00964A26"/>
    <w:rsid w:val="00964F3B"/>
    <w:rsid w:val="0096502E"/>
    <w:rsid w:val="00965398"/>
    <w:rsid w:val="0096566B"/>
    <w:rsid w:val="009658A6"/>
    <w:rsid w:val="009661E4"/>
    <w:rsid w:val="0096653B"/>
    <w:rsid w:val="00966980"/>
    <w:rsid w:val="009669E7"/>
    <w:rsid w:val="00966C72"/>
    <w:rsid w:val="00967371"/>
    <w:rsid w:val="009708ED"/>
    <w:rsid w:val="00970BF1"/>
    <w:rsid w:val="00970EDC"/>
    <w:rsid w:val="009711F3"/>
    <w:rsid w:val="0097148E"/>
    <w:rsid w:val="00971872"/>
    <w:rsid w:val="00971BF9"/>
    <w:rsid w:val="009726A3"/>
    <w:rsid w:val="009726D9"/>
    <w:rsid w:val="0097345D"/>
    <w:rsid w:val="00973EC8"/>
    <w:rsid w:val="00973FD5"/>
    <w:rsid w:val="00974167"/>
    <w:rsid w:val="009741CD"/>
    <w:rsid w:val="00975940"/>
    <w:rsid w:val="0097598B"/>
    <w:rsid w:val="00975F31"/>
    <w:rsid w:val="00975F36"/>
    <w:rsid w:val="0097625E"/>
    <w:rsid w:val="00976EEC"/>
    <w:rsid w:val="00977012"/>
    <w:rsid w:val="00977040"/>
    <w:rsid w:val="009772BD"/>
    <w:rsid w:val="00977417"/>
    <w:rsid w:val="0097744B"/>
    <w:rsid w:val="009775E8"/>
    <w:rsid w:val="00977EED"/>
    <w:rsid w:val="00980070"/>
    <w:rsid w:val="00980114"/>
    <w:rsid w:val="009801A7"/>
    <w:rsid w:val="0098032A"/>
    <w:rsid w:val="00980B5F"/>
    <w:rsid w:val="00980DD1"/>
    <w:rsid w:val="009811D1"/>
    <w:rsid w:val="0098149B"/>
    <w:rsid w:val="00981696"/>
    <w:rsid w:val="00981726"/>
    <w:rsid w:val="00981860"/>
    <w:rsid w:val="00981A27"/>
    <w:rsid w:val="00981B1A"/>
    <w:rsid w:val="009821AD"/>
    <w:rsid w:val="009827D0"/>
    <w:rsid w:val="009836EF"/>
    <w:rsid w:val="00983902"/>
    <w:rsid w:val="0098464F"/>
    <w:rsid w:val="00984C3F"/>
    <w:rsid w:val="0098577D"/>
    <w:rsid w:val="009857F4"/>
    <w:rsid w:val="00985B97"/>
    <w:rsid w:val="00986A90"/>
    <w:rsid w:val="009874E7"/>
    <w:rsid w:val="00987678"/>
    <w:rsid w:val="00987E7A"/>
    <w:rsid w:val="0099004B"/>
    <w:rsid w:val="00990419"/>
    <w:rsid w:val="0099054E"/>
    <w:rsid w:val="00991C18"/>
    <w:rsid w:val="0099243F"/>
    <w:rsid w:val="00992607"/>
    <w:rsid w:val="00992C85"/>
    <w:rsid w:val="00992D57"/>
    <w:rsid w:val="00992E42"/>
    <w:rsid w:val="00993340"/>
    <w:rsid w:val="0099351F"/>
    <w:rsid w:val="0099398F"/>
    <w:rsid w:val="0099491E"/>
    <w:rsid w:val="00994F35"/>
    <w:rsid w:val="00995025"/>
    <w:rsid w:val="00995132"/>
    <w:rsid w:val="009958A5"/>
    <w:rsid w:val="00995B80"/>
    <w:rsid w:val="00995E43"/>
    <w:rsid w:val="00995FB1"/>
    <w:rsid w:val="0099654A"/>
    <w:rsid w:val="00996561"/>
    <w:rsid w:val="009965E9"/>
    <w:rsid w:val="00996AEE"/>
    <w:rsid w:val="00996EBC"/>
    <w:rsid w:val="009971C2"/>
    <w:rsid w:val="00997F21"/>
    <w:rsid w:val="00997F28"/>
    <w:rsid w:val="00997FE0"/>
    <w:rsid w:val="009A02ED"/>
    <w:rsid w:val="009A0803"/>
    <w:rsid w:val="009A0B74"/>
    <w:rsid w:val="009A0CF1"/>
    <w:rsid w:val="009A134E"/>
    <w:rsid w:val="009A193A"/>
    <w:rsid w:val="009A226D"/>
    <w:rsid w:val="009A2FE7"/>
    <w:rsid w:val="009A3680"/>
    <w:rsid w:val="009A3722"/>
    <w:rsid w:val="009A37D3"/>
    <w:rsid w:val="009A3860"/>
    <w:rsid w:val="009A39A5"/>
    <w:rsid w:val="009A3A89"/>
    <w:rsid w:val="009A3D2B"/>
    <w:rsid w:val="009A4015"/>
    <w:rsid w:val="009A407D"/>
    <w:rsid w:val="009A41AE"/>
    <w:rsid w:val="009A4422"/>
    <w:rsid w:val="009A4B48"/>
    <w:rsid w:val="009A4C33"/>
    <w:rsid w:val="009A517A"/>
    <w:rsid w:val="009A67CE"/>
    <w:rsid w:val="009A6CE7"/>
    <w:rsid w:val="009A6CEF"/>
    <w:rsid w:val="009A7296"/>
    <w:rsid w:val="009A7322"/>
    <w:rsid w:val="009A78A8"/>
    <w:rsid w:val="009A7B4A"/>
    <w:rsid w:val="009B04F2"/>
    <w:rsid w:val="009B0B75"/>
    <w:rsid w:val="009B0DEE"/>
    <w:rsid w:val="009B143F"/>
    <w:rsid w:val="009B1BB0"/>
    <w:rsid w:val="009B2270"/>
    <w:rsid w:val="009B24A5"/>
    <w:rsid w:val="009B27BC"/>
    <w:rsid w:val="009B2A8F"/>
    <w:rsid w:val="009B3165"/>
    <w:rsid w:val="009B34C5"/>
    <w:rsid w:val="009B37B0"/>
    <w:rsid w:val="009B37F1"/>
    <w:rsid w:val="009B385E"/>
    <w:rsid w:val="009B4DBC"/>
    <w:rsid w:val="009B4E2C"/>
    <w:rsid w:val="009B52D9"/>
    <w:rsid w:val="009B53B1"/>
    <w:rsid w:val="009B553E"/>
    <w:rsid w:val="009B5668"/>
    <w:rsid w:val="009B5927"/>
    <w:rsid w:val="009B5A01"/>
    <w:rsid w:val="009B5BDF"/>
    <w:rsid w:val="009B6100"/>
    <w:rsid w:val="009B65DE"/>
    <w:rsid w:val="009B65F6"/>
    <w:rsid w:val="009B6AC3"/>
    <w:rsid w:val="009B6C93"/>
    <w:rsid w:val="009B70C8"/>
    <w:rsid w:val="009B7110"/>
    <w:rsid w:val="009B75EF"/>
    <w:rsid w:val="009B76CD"/>
    <w:rsid w:val="009B7721"/>
    <w:rsid w:val="009B7B24"/>
    <w:rsid w:val="009C0076"/>
    <w:rsid w:val="009C0119"/>
    <w:rsid w:val="009C04F2"/>
    <w:rsid w:val="009C0501"/>
    <w:rsid w:val="009C0597"/>
    <w:rsid w:val="009C0A45"/>
    <w:rsid w:val="009C0E0B"/>
    <w:rsid w:val="009C0EE1"/>
    <w:rsid w:val="009C14F7"/>
    <w:rsid w:val="009C1ABE"/>
    <w:rsid w:val="009C2547"/>
    <w:rsid w:val="009C28BD"/>
    <w:rsid w:val="009C2D0C"/>
    <w:rsid w:val="009C2D23"/>
    <w:rsid w:val="009C3C3B"/>
    <w:rsid w:val="009C3D0D"/>
    <w:rsid w:val="009C4AB9"/>
    <w:rsid w:val="009C4EC9"/>
    <w:rsid w:val="009C50EA"/>
    <w:rsid w:val="009C53D8"/>
    <w:rsid w:val="009C53DD"/>
    <w:rsid w:val="009C5D03"/>
    <w:rsid w:val="009C5DD1"/>
    <w:rsid w:val="009C6393"/>
    <w:rsid w:val="009C63E9"/>
    <w:rsid w:val="009C687D"/>
    <w:rsid w:val="009C6E1E"/>
    <w:rsid w:val="009C7057"/>
    <w:rsid w:val="009C7B2E"/>
    <w:rsid w:val="009D0070"/>
    <w:rsid w:val="009D0091"/>
    <w:rsid w:val="009D0369"/>
    <w:rsid w:val="009D09E0"/>
    <w:rsid w:val="009D0A56"/>
    <w:rsid w:val="009D0B71"/>
    <w:rsid w:val="009D0C4B"/>
    <w:rsid w:val="009D0D73"/>
    <w:rsid w:val="009D1E33"/>
    <w:rsid w:val="009D1EBF"/>
    <w:rsid w:val="009D210E"/>
    <w:rsid w:val="009D2416"/>
    <w:rsid w:val="009D2514"/>
    <w:rsid w:val="009D27D2"/>
    <w:rsid w:val="009D2F61"/>
    <w:rsid w:val="009D30E3"/>
    <w:rsid w:val="009D33C4"/>
    <w:rsid w:val="009D366A"/>
    <w:rsid w:val="009D41A9"/>
    <w:rsid w:val="009D4B78"/>
    <w:rsid w:val="009D5398"/>
    <w:rsid w:val="009D562C"/>
    <w:rsid w:val="009D61A9"/>
    <w:rsid w:val="009D63F9"/>
    <w:rsid w:val="009D64DB"/>
    <w:rsid w:val="009D67B8"/>
    <w:rsid w:val="009D6BF7"/>
    <w:rsid w:val="009D6E2D"/>
    <w:rsid w:val="009D71F8"/>
    <w:rsid w:val="009D7AFD"/>
    <w:rsid w:val="009D7BF4"/>
    <w:rsid w:val="009E0914"/>
    <w:rsid w:val="009E0968"/>
    <w:rsid w:val="009E0B86"/>
    <w:rsid w:val="009E1171"/>
    <w:rsid w:val="009E130E"/>
    <w:rsid w:val="009E193B"/>
    <w:rsid w:val="009E21CC"/>
    <w:rsid w:val="009E230F"/>
    <w:rsid w:val="009E26F1"/>
    <w:rsid w:val="009E277B"/>
    <w:rsid w:val="009E28A4"/>
    <w:rsid w:val="009E2B3E"/>
    <w:rsid w:val="009E382F"/>
    <w:rsid w:val="009E3E33"/>
    <w:rsid w:val="009E4320"/>
    <w:rsid w:val="009E4744"/>
    <w:rsid w:val="009E4A6B"/>
    <w:rsid w:val="009E5970"/>
    <w:rsid w:val="009E6A51"/>
    <w:rsid w:val="009E6B99"/>
    <w:rsid w:val="009E7668"/>
    <w:rsid w:val="009E7F2B"/>
    <w:rsid w:val="009E7FB6"/>
    <w:rsid w:val="009F09FD"/>
    <w:rsid w:val="009F0DC4"/>
    <w:rsid w:val="009F0FAD"/>
    <w:rsid w:val="009F13EF"/>
    <w:rsid w:val="009F1C1A"/>
    <w:rsid w:val="009F1E51"/>
    <w:rsid w:val="009F1F4E"/>
    <w:rsid w:val="009F200A"/>
    <w:rsid w:val="009F219D"/>
    <w:rsid w:val="009F21AA"/>
    <w:rsid w:val="009F24A8"/>
    <w:rsid w:val="009F31A2"/>
    <w:rsid w:val="009F3426"/>
    <w:rsid w:val="009F3C18"/>
    <w:rsid w:val="009F3FA7"/>
    <w:rsid w:val="009F3FA9"/>
    <w:rsid w:val="009F4415"/>
    <w:rsid w:val="009F4A5A"/>
    <w:rsid w:val="009F541A"/>
    <w:rsid w:val="009F559C"/>
    <w:rsid w:val="009F5D43"/>
    <w:rsid w:val="009F6560"/>
    <w:rsid w:val="009F65DB"/>
    <w:rsid w:val="009F684E"/>
    <w:rsid w:val="009F71F5"/>
    <w:rsid w:val="009F781A"/>
    <w:rsid w:val="009F7BAC"/>
    <w:rsid w:val="009F7F45"/>
    <w:rsid w:val="00A00894"/>
    <w:rsid w:val="00A00A38"/>
    <w:rsid w:val="00A00B26"/>
    <w:rsid w:val="00A01A98"/>
    <w:rsid w:val="00A026F2"/>
    <w:rsid w:val="00A02770"/>
    <w:rsid w:val="00A035F1"/>
    <w:rsid w:val="00A0392A"/>
    <w:rsid w:val="00A03D91"/>
    <w:rsid w:val="00A040CD"/>
    <w:rsid w:val="00A040CE"/>
    <w:rsid w:val="00A0421C"/>
    <w:rsid w:val="00A04B1E"/>
    <w:rsid w:val="00A05570"/>
    <w:rsid w:val="00A05DB0"/>
    <w:rsid w:val="00A05F37"/>
    <w:rsid w:val="00A06243"/>
    <w:rsid w:val="00A07DF8"/>
    <w:rsid w:val="00A103DC"/>
    <w:rsid w:val="00A106D8"/>
    <w:rsid w:val="00A10761"/>
    <w:rsid w:val="00A112B1"/>
    <w:rsid w:val="00A11964"/>
    <w:rsid w:val="00A11CF5"/>
    <w:rsid w:val="00A11E93"/>
    <w:rsid w:val="00A11FB0"/>
    <w:rsid w:val="00A12055"/>
    <w:rsid w:val="00A126D1"/>
    <w:rsid w:val="00A12F51"/>
    <w:rsid w:val="00A12FB4"/>
    <w:rsid w:val="00A132C0"/>
    <w:rsid w:val="00A138DA"/>
    <w:rsid w:val="00A13D43"/>
    <w:rsid w:val="00A14A1F"/>
    <w:rsid w:val="00A14B63"/>
    <w:rsid w:val="00A15184"/>
    <w:rsid w:val="00A15248"/>
    <w:rsid w:val="00A153B7"/>
    <w:rsid w:val="00A156EC"/>
    <w:rsid w:val="00A1593B"/>
    <w:rsid w:val="00A15BDC"/>
    <w:rsid w:val="00A1635F"/>
    <w:rsid w:val="00A16535"/>
    <w:rsid w:val="00A16A36"/>
    <w:rsid w:val="00A16DAB"/>
    <w:rsid w:val="00A17211"/>
    <w:rsid w:val="00A17955"/>
    <w:rsid w:val="00A17E8F"/>
    <w:rsid w:val="00A20438"/>
    <w:rsid w:val="00A20589"/>
    <w:rsid w:val="00A21BBD"/>
    <w:rsid w:val="00A21C58"/>
    <w:rsid w:val="00A22CC1"/>
    <w:rsid w:val="00A22F62"/>
    <w:rsid w:val="00A23412"/>
    <w:rsid w:val="00A23BBD"/>
    <w:rsid w:val="00A24325"/>
    <w:rsid w:val="00A2447A"/>
    <w:rsid w:val="00A2512D"/>
    <w:rsid w:val="00A25223"/>
    <w:rsid w:val="00A258F0"/>
    <w:rsid w:val="00A25DD4"/>
    <w:rsid w:val="00A25DDB"/>
    <w:rsid w:val="00A26BF8"/>
    <w:rsid w:val="00A26C83"/>
    <w:rsid w:val="00A272ED"/>
    <w:rsid w:val="00A2771E"/>
    <w:rsid w:val="00A27762"/>
    <w:rsid w:val="00A27811"/>
    <w:rsid w:val="00A278E8"/>
    <w:rsid w:val="00A27AC2"/>
    <w:rsid w:val="00A27B98"/>
    <w:rsid w:val="00A3062B"/>
    <w:rsid w:val="00A31006"/>
    <w:rsid w:val="00A3106A"/>
    <w:rsid w:val="00A31501"/>
    <w:rsid w:val="00A31847"/>
    <w:rsid w:val="00A31ED3"/>
    <w:rsid w:val="00A32009"/>
    <w:rsid w:val="00A32638"/>
    <w:rsid w:val="00A3347C"/>
    <w:rsid w:val="00A33D4D"/>
    <w:rsid w:val="00A34020"/>
    <w:rsid w:val="00A346D0"/>
    <w:rsid w:val="00A34731"/>
    <w:rsid w:val="00A3478B"/>
    <w:rsid w:val="00A34EE9"/>
    <w:rsid w:val="00A35122"/>
    <w:rsid w:val="00A35F2E"/>
    <w:rsid w:val="00A362BE"/>
    <w:rsid w:val="00A36C59"/>
    <w:rsid w:val="00A36DF0"/>
    <w:rsid w:val="00A377FD"/>
    <w:rsid w:val="00A37E03"/>
    <w:rsid w:val="00A37FAF"/>
    <w:rsid w:val="00A40368"/>
    <w:rsid w:val="00A40505"/>
    <w:rsid w:val="00A406B0"/>
    <w:rsid w:val="00A40C7B"/>
    <w:rsid w:val="00A411CD"/>
    <w:rsid w:val="00A414C1"/>
    <w:rsid w:val="00A418C5"/>
    <w:rsid w:val="00A41BEB"/>
    <w:rsid w:val="00A4204D"/>
    <w:rsid w:val="00A42301"/>
    <w:rsid w:val="00A4267C"/>
    <w:rsid w:val="00A42840"/>
    <w:rsid w:val="00A432B8"/>
    <w:rsid w:val="00A436F8"/>
    <w:rsid w:val="00A43820"/>
    <w:rsid w:val="00A438A1"/>
    <w:rsid w:val="00A43EA7"/>
    <w:rsid w:val="00A44468"/>
    <w:rsid w:val="00A4460E"/>
    <w:rsid w:val="00A446C0"/>
    <w:rsid w:val="00A44722"/>
    <w:rsid w:val="00A4491A"/>
    <w:rsid w:val="00A44A43"/>
    <w:rsid w:val="00A44E32"/>
    <w:rsid w:val="00A44F11"/>
    <w:rsid w:val="00A45272"/>
    <w:rsid w:val="00A4589E"/>
    <w:rsid w:val="00A45CC1"/>
    <w:rsid w:val="00A46174"/>
    <w:rsid w:val="00A4667A"/>
    <w:rsid w:val="00A4683E"/>
    <w:rsid w:val="00A46BFE"/>
    <w:rsid w:val="00A471AC"/>
    <w:rsid w:val="00A4788F"/>
    <w:rsid w:val="00A47AB2"/>
    <w:rsid w:val="00A47C16"/>
    <w:rsid w:val="00A5018C"/>
    <w:rsid w:val="00A50CA5"/>
    <w:rsid w:val="00A50D55"/>
    <w:rsid w:val="00A50D9A"/>
    <w:rsid w:val="00A511D1"/>
    <w:rsid w:val="00A515DB"/>
    <w:rsid w:val="00A523B7"/>
    <w:rsid w:val="00A52BF8"/>
    <w:rsid w:val="00A5353E"/>
    <w:rsid w:val="00A53FC8"/>
    <w:rsid w:val="00A542BE"/>
    <w:rsid w:val="00A5430A"/>
    <w:rsid w:val="00A54553"/>
    <w:rsid w:val="00A547EA"/>
    <w:rsid w:val="00A54C60"/>
    <w:rsid w:val="00A54DEC"/>
    <w:rsid w:val="00A555C4"/>
    <w:rsid w:val="00A5614B"/>
    <w:rsid w:val="00A56657"/>
    <w:rsid w:val="00A56AFA"/>
    <w:rsid w:val="00A56AFC"/>
    <w:rsid w:val="00A56B59"/>
    <w:rsid w:val="00A56DEF"/>
    <w:rsid w:val="00A57AA3"/>
    <w:rsid w:val="00A57C2E"/>
    <w:rsid w:val="00A61913"/>
    <w:rsid w:val="00A6334A"/>
    <w:rsid w:val="00A635A1"/>
    <w:rsid w:val="00A635AD"/>
    <w:rsid w:val="00A63C04"/>
    <w:rsid w:val="00A643EB"/>
    <w:rsid w:val="00A646B4"/>
    <w:rsid w:val="00A64F92"/>
    <w:rsid w:val="00A65714"/>
    <w:rsid w:val="00A66084"/>
    <w:rsid w:val="00A669F7"/>
    <w:rsid w:val="00A66BF0"/>
    <w:rsid w:val="00A67285"/>
    <w:rsid w:val="00A6755A"/>
    <w:rsid w:val="00A675FC"/>
    <w:rsid w:val="00A676DA"/>
    <w:rsid w:val="00A6774C"/>
    <w:rsid w:val="00A67B43"/>
    <w:rsid w:val="00A67EEF"/>
    <w:rsid w:val="00A70107"/>
    <w:rsid w:val="00A70147"/>
    <w:rsid w:val="00A70249"/>
    <w:rsid w:val="00A703DD"/>
    <w:rsid w:val="00A70421"/>
    <w:rsid w:val="00A70C6E"/>
    <w:rsid w:val="00A7141B"/>
    <w:rsid w:val="00A718CB"/>
    <w:rsid w:val="00A71E41"/>
    <w:rsid w:val="00A73E33"/>
    <w:rsid w:val="00A73F57"/>
    <w:rsid w:val="00A740B4"/>
    <w:rsid w:val="00A74470"/>
    <w:rsid w:val="00A7459D"/>
    <w:rsid w:val="00A749C3"/>
    <w:rsid w:val="00A749D4"/>
    <w:rsid w:val="00A74AA2"/>
    <w:rsid w:val="00A74C57"/>
    <w:rsid w:val="00A74D07"/>
    <w:rsid w:val="00A750C3"/>
    <w:rsid w:val="00A75266"/>
    <w:rsid w:val="00A75C5E"/>
    <w:rsid w:val="00A75D6B"/>
    <w:rsid w:val="00A76A01"/>
    <w:rsid w:val="00A76F47"/>
    <w:rsid w:val="00A77EFC"/>
    <w:rsid w:val="00A801D8"/>
    <w:rsid w:val="00A80D32"/>
    <w:rsid w:val="00A80F53"/>
    <w:rsid w:val="00A81715"/>
    <w:rsid w:val="00A81ACF"/>
    <w:rsid w:val="00A81FB5"/>
    <w:rsid w:val="00A82133"/>
    <w:rsid w:val="00A82454"/>
    <w:rsid w:val="00A825D7"/>
    <w:rsid w:val="00A82A8E"/>
    <w:rsid w:val="00A83535"/>
    <w:rsid w:val="00A83CAA"/>
    <w:rsid w:val="00A83E2A"/>
    <w:rsid w:val="00A8407D"/>
    <w:rsid w:val="00A8429C"/>
    <w:rsid w:val="00A84A17"/>
    <w:rsid w:val="00A84CD4"/>
    <w:rsid w:val="00A84FFA"/>
    <w:rsid w:val="00A8536C"/>
    <w:rsid w:val="00A8559D"/>
    <w:rsid w:val="00A85A3E"/>
    <w:rsid w:val="00A85AFB"/>
    <w:rsid w:val="00A85D2B"/>
    <w:rsid w:val="00A85EB7"/>
    <w:rsid w:val="00A86109"/>
    <w:rsid w:val="00A86365"/>
    <w:rsid w:val="00A866EA"/>
    <w:rsid w:val="00A86CAA"/>
    <w:rsid w:val="00A87172"/>
    <w:rsid w:val="00A872C8"/>
    <w:rsid w:val="00A873D2"/>
    <w:rsid w:val="00A8763C"/>
    <w:rsid w:val="00A877F4"/>
    <w:rsid w:val="00A9025A"/>
    <w:rsid w:val="00A906D8"/>
    <w:rsid w:val="00A90A5D"/>
    <w:rsid w:val="00A90B57"/>
    <w:rsid w:val="00A915A5"/>
    <w:rsid w:val="00A915B6"/>
    <w:rsid w:val="00A9164A"/>
    <w:rsid w:val="00A918D2"/>
    <w:rsid w:val="00A924CB"/>
    <w:rsid w:val="00A92C45"/>
    <w:rsid w:val="00A92D66"/>
    <w:rsid w:val="00A932B2"/>
    <w:rsid w:val="00A935B3"/>
    <w:rsid w:val="00A93882"/>
    <w:rsid w:val="00A93AFE"/>
    <w:rsid w:val="00A93D45"/>
    <w:rsid w:val="00A93E35"/>
    <w:rsid w:val="00A940E6"/>
    <w:rsid w:val="00A94331"/>
    <w:rsid w:val="00A9490B"/>
    <w:rsid w:val="00A94C97"/>
    <w:rsid w:val="00A95591"/>
    <w:rsid w:val="00A956C6"/>
    <w:rsid w:val="00A9587D"/>
    <w:rsid w:val="00A9598A"/>
    <w:rsid w:val="00A959C4"/>
    <w:rsid w:val="00A95C89"/>
    <w:rsid w:val="00A9634B"/>
    <w:rsid w:val="00A970B7"/>
    <w:rsid w:val="00A971AA"/>
    <w:rsid w:val="00A97767"/>
    <w:rsid w:val="00A97E93"/>
    <w:rsid w:val="00AA077E"/>
    <w:rsid w:val="00AA0873"/>
    <w:rsid w:val="00AA0AEA"/>
    <w:rsid w:val="00AA0B4D"/>
    <w:rsid w:val="00AA0B7A"/>
    <w:rsid w:val="00AA12CC"/>
    <w:rsid w:val="00AA1962"/>
    <w:rsid w:val="00AA1B7C"/>
    <w:rsid w:val="00AA21AD"/>
    <w:rsid w:val="00AA299A"/>
    <w:rsid w:val="00AA2CFB"/>
    <w:rsid w:val="00AA2D0E"/>
    <w:rsid w:val="00AA2EEF"/>
    <w:rsid w:val="00AA3208"/>
    <w:rsid w:val="00AA3E8D"/>
    <w:rsid w:val="00AA3F07"/>
    <w:rsid w:val="00AA430B"/>
    <w:rsid w:val="00AA44EA"/>
    <w:rsid w:val="00AA4AD6"/>
    <w:rsid w:val="00AA4DD0"/>
    <w:rsid w:val="00AA5D05"/>
    <w:rsid w:val="00AA6BD1"/>
    <w:rsid w:val="00AA6D36"/>
    <w:rsid w:val="00AA7B4D"/>
    <w:rsid w:val="00AB039B"/>
    <w:rsid w:val="00AB03C4"/>
    <w:rsid w:val="00AB093C"/>
    <w:rsid w:val="00AB0C0C"/>
    <w:rsid w:val="00AB219B"/>
    <w:rsid w:val="00AB22FF"/>
    <w:rsid w:val="00AB2730"/>
    <w:rsid w:val="00AB28D3"/>
    <w:rsid w:val="00AB2B48"/>
    <w:rsid w:val="00AB33EC"/>
    <w:rsid w:val="00AB3AA6"/>
    <w:rsid w:val="00AB3F67"/>
    <w:rsid w:val="00AB4299"/>
    <w:rsid w:val="00AB42D8"/>
    <w:rsid w:val="00AB44C3"/>
    <w:rsid w:val="00AB457E"/>
    <w:rsid w:val="00AB4BF7"/>
    <w:rsid w:val="00AB4F16"/>
    <w:rsid w:val="00AB566D"/>
    <w:rsid w:val="00AB5CD3"/>
    <w:rsid w:val="00AB5F37"/>
    <w:rsid w:val="00AB5FB9"/>
    <w:rsid w:val="00AB608F"/>
    <w:rsid w:val="00AB6985"/>
    <w:rsid w:val="00AB77BA"/>
    <w:rsid w:val="00AB7C23"/>
    <w:rsid w:val="00AC03C4"/>
    <w:rsid w:val="00AC0ADF"/>
    <w:rsid w:val="00AC0B21"/>
    <w:rsid w:val="00AC0DD9"/>
    <w:rsid w:val="00AC1780"/>
    <w:rsid w:val="00AC1D97"/>
    <w:rsid w:val="00AC1EC4"/>
    <w:rsid w:val="00AC211F"/>
    <w:rsid w:val="00AC2E02"/>
    <w:rsid w:val="00AC2F05"/>
    <w:rsid w:val="00AC439B"/>
    <w:rsid w:val="00AC55BB"/>
    <w:rsid w:val="00AC5696"/>
    <w:rsid w:val="00AC5E8D"/>
    <w:rsid w:val="00AC6528"/>
    <w:rsid w:val="00AC652B"/>
    <w:rsid w:val="00AC6AE5"/>
    <w:rsid w:val="00AC764E"/>
    <w:rsid w:val="00AC7E47"/>
    <w:rsid w:val="00AC7FCC"/>
    <w:rsid w:val="00AD02BB"/>
    <w:rsid w:val="00AD0657"/>
    <w:rsid w:val="00AD0724"/>
    <w:rsid w:val="00AD0749"/>
    <w:rsid w:val="00AD0A8E"/>
    <w:rsid w:val="00AD0B0B"/>
    <w:rsid w:val="00AD0DEC"/>
    <w:rsid w:val="00AD1409"/>
    <w:rsid w:val="00AD17F5"/>
    <w:rsid w:val="00AD1983"/>
    <w:rsid w:val="00AD1C10"/>
    <w:rsid w:val="00AD1D8B"/>
    <w:rsid w:val="00AD2137"/>
    <w:rsid w:val="00AD25B7"/>
    <w:rsid w:val="00AD2C21"/>
    <w:rsid w:val="00AD364E"/>
    <w:rsid w:val="00AD3C31"/>
    <w:rsid w:val="00AD4248"/>
    <w:rsid w:val="00AD451C"/>
    <w:rsid w:val="00AD4698"/>
    <w:rsid w:val="00AD4813"/>
    <w:rsid w:val="00AD4D1E"/>
    <w:rsid w:val="00AD4ED3"/>
    <w:rsid w:val="00AD5018"/>
    <w:rsid w:val="00AD55A4"/>
    <w:rsid w:val="00AD560C"/>
    <w:rsid w:val="00AD56C9"/>
    <w:rsid w:val="00AD588C"/>
    <w:rsid w:val="00AD6624"/>
    <w:rsid w:val="00AD66EA"/>
    <w:rsid w:val="00AD6707"/>
    <w:rsid w:val="00AD681D"/>
    <w:rsid w:val="00AD6D56"/>
    <w:rsid w:val="00AD6FF8"/>
    <w:rsid w:val="00AD7137"/>
    <w:rsid w:val="00AD719B"/>
    <w:rsid w:val="00AD71C9"/>
    <w:rsid w:val="00AD7733"/>
    <w:rsid w:val="00AD7E82"/>
    <w:rsid w:val="00AE0C1E"/>
    <w:rsid w:val="00AE0C22"/>
    <w:rsid w:val="00AE0D5C"/>
    <w:rsid w:val="00AE0DA3"/>
    <w:rsid w:val="00AE13D1"/>
    <w:rsid w:val="00AE1FAB"/>
    <w:rsid w:val="00AE225F"/>
    <w:rsid w:val="00AE227A"/>
    <w:rsid w:val="00AE2875"/>
    <w:rsid w:val="00AE2907"/>
    <w:rsid w:val="00AE2BD8"/>
    <w:rsid w:val="00AE2CEB"/>
    <w:rsid w:val="00AE39E2"/>
    <w:rsid w:val="00AE3EAD"/>
    <w:rsid w:val="00AE3F29"/>
    <w:rsid w:val="00AE42EB"/>
    <w:rsid w:val="00AE4510"/>
    <w:rsid w:val="00AE4C14"/>
    <w:rsid w:val="00AE4D1A"/>
    <w:rsid w:val="00AE50DF"/>
    <w:rsid w:val="00AE5604"/>
    <w:rsid w:val="00AE5867"/>
    <w:rsid w:val="00AE624F"/>
    <w:rsid w:val="00AE76B2"/>
    <w:rsid w:val="00AE7DEA"/>
    <w:rsid w:val="00AF0409"/>
    <w:rsid w:val="00AF0473"/>
    <w:rsid w:val="00AF0790"/>
    <w:rsid w:val="00AF07C3"/>
    <w:rsid w:val="00AF0B27"/>
    <w:rsid w:val="00AF0B7B"/>
    <w:rsid w:val="00AF0D87"/>
    <w:rsid w:val="00AF0F56"/>
    <w:rsid w:val="00AF0F57"/>
    <w:rsid w:val="00AF102B"/>
    <w:rsid w:val="00AF15AF"/>
    <w:rsid w:val="00AF1AC9"/>
    <w:rsid w:val="00AF1DC5"/>
    <w:rsid w:val="00AF1EB7"/>
    <w:rsid w:val="00AF2007"/>
    <w:rsid w:val="00AF2370"/>
    <w:rsid w:val="00AF2638"/>
    <w:rsid w:val="00AF2A07"/>
    <w:rsid w:val="00AF2E15"/>
    <w:rsid w:val="00AF33D2"/>
    <w:rsid w:val="00AF3C73"/>
    <w:rsid w:val="00AF3DEB"/>
    <w:rsid w:val="00AF3FCD"/>
    <w:rsid w:val="00AF40CE"/>
    <w:rsid w:val="00AF4ABB"/>
    <w:rsid w:val="00AF4DF7"/>
    <w:rsid w:val="00AF5466"/>
    <w:rsid w:val="00AF55A4"/>
    <w:rsid w:val="00AF5714"/>
    <w:rsid w:val="00AF5E02"/>
    <w:rsid w:val="00AF5ED4"/>
    <w:rsid w:val="00AF5F5D"/>
    <w:rsid w:val="00AF61FB"/>
    <w:rsid w:val="00AF6292"/>
    <w:rsid w:val="00AF6D64"/>
    <w:rsid w:val="00AF6F54"/>
    <w:rsid w:val="00AF70A0"/>
    <w:rsid w:val="00AF799D"/>
    <w:rsid w:val="00AF9130"/>
    <w:rsid w:val="00B00026"/>
    <w:rsid w:val="00B002DC"/>
    <w:rsid w:val="00B00DF7"/>
    <w:rsid w:val="00B01FA5"/>
    <w:rsid w:val="00B02180"/>
    <w:rsid w:val="00B024A2"/>
    <w:rsid w:val="00B02908"/>
    <w:rsid w:val="00B02C53"/>
    <w:rsid w:val="00B02D04"/>
    <w:rsid w:val="00B032DF"/>
    <w:rsid w:val="00B032FE"/>
    <w:rsid w:val="00B03633"/>
    <w:rsid w:val="00B03845"/>
    <w:rsid w:val="00B03A69"/>
    <w:rsid w:val="00B03C04"/>
    <w:rsid w:val="00B0402E"/>
    <w:rsid w:val="00B04691"/>
    <w:rsid w:val="00B04B83"/>
    <w:rsid w:val="00B06BDF"/>
    <w:rsid w:val="00B06D8E"/>
    <w:rsid w:val="00B06E58"/>
    <w:rsid w:val="00B07045"/>
    <w:rsid w:val="00B0769B"/>
    <w:rsid w:val="00B07749"/>
    <w:rsid w:val="00B10067"/>
    <w:rsid w:val="00B101DE"/>
    <w:rsid w:val="00B10670"/>
    <w:rsid w:val="00B1078E"/>
    <w:rsid w:val="00B109A6"/>
    <w:rsid w:val="00B10C5A"/>
    <w:rsid w:val="00B10F43"/>
    <w:rsid w:val="00B1113A"/>
    <w:rsid w:val="00B11A9A"/>
    <w:rsid w:val="00B11D8D"/>
    <w:rsid w:val="00B11E33"/>
    <w:rsid w:val="00B12621"/>
    <w:rsid w:val="00B12CF2"/>
    <w:rsid w:val="00B1320C"/>
    <w:rsid w:val="00B138F7"/>
    <w:rsid w:val="00B1395B"/>
    <w:rsid w:val="00B142F6"/>
    <w:rsid w:val="00B144AF"/>
    <w:rsid w:val="00B1512F"/>
    <w:rsid w:val="00B1539D"/>
    <w:rsid w:val="00B155E4"/>
    <w:rsid w:val="00B15A6A"/>
    <w:rsid w:val="00B15C4E"/>
    <w:rsid w:val="00B167EE"/>
    <w:rsid w:val="00B169B8"/>
    <w:rsid w:val="00B17CBD"/>
    <w:rsid w:val="00B17F37"/>
    <w:rsid w:val="00B17F6D"/>
    <w:rsid w:val="00B20406"/>
    <w:rsid w:val="00B2047E"/>
    <w:rsid w:val="00B204A2"/>
    <w:rsid w:val="00B20663"/>
    <w:rsid w:val="00B21257"/>
    <w:rsid w:val="00B212EA"/>
    <w:rsid w:val="00B21940"/>
    <w:rsid w:val="00B21E74"/>
    <w:rsid w:val="00B220BB"/>
    <w:rsid w:val="00B2286D"/>
    <w:rsid w:val="00B22B36"/>
    <w:rsid w:val="00B22B3F"/>
    <w:rsid w:val="00B231D1"/>
    <w:rsid w:val="00B231FE"/>
    <w:rsid w:val="00B2321A"/>
    <w:rsid w:val="00B237DE"/>
    <w:rsid w:val="00B243F3"/>
    <w:rsid w:val="00B24A17"/>
    <w:rsid w:val="00B250CD"/>
    <w:rsid w:val="00B25273"/>
    <w:rsid w:val="00B254F4"/>
    <w:rsid w:val="00B2558C"/>
    <w:rsid w:val="00B256FC"/>
    <w:rsid w:val="00B25B60"/>
    <w:rsid w:val="00B25BBE"/>
    <w:rsid w:val="00B25DB4"/>
    <w:rsid w:val="00B265CF"/>
    <w:rsid w:val="00B27921"/>
    <w:rsid w:val="00B279C6"/>
    <w:rsid w:val="00B27ADF"/>
    <w:rsid w:val="00B27D06"/>
    <w:rsid w:val="00B27E77"/>
    <w:rsid w:val="00B307F4"/>
    <w:rsid w:val="00B314B7"/>
    <w:rsid w:val="00B31DEF"/>
    <w:rsid w:val="00B3229D"/>
    <w:rsid w:val="00B32995"/>
    <w:rsid w:val="00B32CA4"/>
    <w:rsid w:val="00B32DCC"/>
    <w:rsid w:val="00B32F1E"/>
    <w:rsid w:val="00B331C7"/>
    <w:rsid w:val="00B33713"/>
    <w:rsid w:val="00B33737"/>
    <w:rsid w:val="00B3376C"/>
    <w:rsid w:val="00B33B79"/>
    <w:rsid w:val="00B3434A"/>
    <w:rsid w:val="00B34493"/>
    <w:rsid w:val="00B34692"/>
    <w:rsid w:val="00B34765"/>
    <w:rsid w:val="00B34F80"/>
    <w:rsid w:val="00B3564A"/>
    <w:rsid w:val="00B358A9"/>
    <w:rsid w:val="00B35D8E"/>
    <w:rsid w:val="00B360B0"/>
    <w:rsid w:val="00B365CB"/>
    <w:rsid w:val="00B36D34"/>
    <w:rsid w:val="00B3720F"/>
    <w:rsid w:val="00B37275"/>
    <w:rsid w:val="00B3796B"/>
    <w:rsid w:val="00B37DC7"/>
    <w:rsid w:val="00B37E20"/>
    <w:rsid w:val="00B37EB4"/>
    <w:rsid w:val="00B401BD"/>
    <w:rsid w:val="00B4076E"/>
    <w:rsid w:val="00B40BAF"/>
    <w:rsid w:val="00B41749"/>
    <w:rsid w:val="00B417DC"/>
    <w:rsid w:val="00B4198A"/>
    <w:rsid w:val="00B419AD"/>
    <w:rsid w:val="00B41F3A"/>
    <w:rsid w:val="00B42CE0"/>
    <w:rsid w:val="00B439F6"/>
    <w:rsid w:val="00B43E34"/>
    <w:rsid w:val="00B44488"/>
    <w:rsid w:val="00B44A1B"/>
    <w:rsid w:val="00B45EF4"/>
    <w:rsid w:val="00B4628B"/>
    <w:rsid w:val="00B468EE"/>
    <w:rsid w:val="00B47211"/>
    <w:rsid w:val="00B475ED"/>
    <w:rsid w:val="00B47DB4"/>
    <w:rsid w:val="00B47E63"/>
    <w:rsid w:val="00B5169E"/>
    <w:rsid w:val="00B51947"/>
    <w:rsid w:val="00B51A3F"/>
    <w:rsid w:val="00B5215B"/>
    <w:rsid w:val="00B5263E"/>
    <w:rsid w:val="00B534B0"/>
    <w:rsid w:val="00B5372B"/>
    <w:rsid w:val="00B53880"/>
    <w:rsid w:val="00B5462B"/>
    <w:rsid w:val="00B546CF"/>
    <w:rsid w:val="00B55C88"/>
    <w:rsid w:val="00B5672A"/>
    <w:rsid w:val="00B56A08"/>
    <w:rsid w:val="00B56B20"/>
    <w:rsid w:val="00B56ED8"/>
    <w:rsid w:val="00B57159"/>
    <w:rsid w:val="00B5798D"/>
    <w:rsid w:val="00B57A5B"/>
    <w:rsid w:val="00B600C4"/>
    <w:rsid w:val="00B6053D"/>
    <w:rsid w:val="00B606EB"/>
    <w:rsid w:val="00B6072D"/>
    <w:rsid w:val="00B6075A"/>
    <w:rsid w:val="00B61144"/>
    <w:rsid w:val="00B611F3"/>
    <w:rsid w:val="00B612A8"/>
    <w:rsid w:val="00B621CE"/>
    <w:rsid w:val="00B62F33"/>
    <w:rsid w:val="00B639A6"/>
    <w:rsid w:val="00B63F3B"/>
    <w:rsid w:val="00B6410D"/>
    <w:rsid w:val="00B64171"/>
    <w:rsid w:val="00B64585"/>
    <w:rsid w:val="00B64B43"/>
    <w:rsid w:val="00B64E06"/>
    <w:rsid w:val="00B65166"/>
    <w:rsid w:val="00B66A89"/>
    <w:rsid w:val="00B66C5C"/>
    <w:rsid w:val="00B66EAD"/>
    <w:rsid w:val="00B6796B"/>
    <w:rsid w:val="00B67D68"/>
    <w:rsid w:val="00B67F1B"/>
    <w:rsid w:val="00B70035"/>
    <w:rsid w:val="00B708AE"/>
    <w:rsid w:val="00B7119B"/>
    <w:rsid w:val="00B71A96"/>
    <w:rsid w:val="00B72370"/>
    <w:rsid w:val="00B72D20"/>
    <w:rsid w:val="00B730D6"/>
    <w:rsid w:val="00B7328F"/>
    <w:rsid w:val="00B73900"/>
    <w:rsid w:val="00B73AF7"/>
    <w:rsid w:val="00B73C75"/>
    <w:rsid w:val="00B74694"/>
    <w:rsid w:val="00B75B2D"/>
    <w:rsid w:val="00B75F68"/>
    <w:rsid w:val="00B762F5"/>
    <w:rsid w:val="00B777F3"/>
    <w:rsid w:val="00B77912"/>
    <w:rsid w:val="00B779F9"/>
    <w:rsid w:val="00B77ABC"/>
    <w:rsid w:val="00B77BE2"/>
    <w:rsid w:val="00B77D02"/>
    <w:rsid w:val="00B77FA4"/>
    <w:rsid w:val="00B80463"/>
    <w:rsid w:val="00B80A67"/>
    <w:rsid w:val="00B80A69"/>
    <w:rsid w:val="00B813EE"/>
    <w:rsid w:val="00B81F94"/>
    <w:rsid w:val="00B8274F"/>
    <w:rsid w:val="00B82751"/>
    <w:rsid w:val="00B834B3"/>
    <w:rsid w:val="00B83563"/>
    <w:rsid w:val="00B83919"/>
    <w:rsid w:val="00B839D2"/>
    <w:rsid w:val="00B83BB3"/>
    <w:rsid w:val="00B83DE5"/>
    <w:rsid w:val="00B83FB1"/>
    <w:rsid w:val="00B84093"/>
    <w:rsid w:val="00B84580"/>
    <w:rsid w:val="00B84724"/>
    <w:rsid w:val="00B84B29"/>
    <w:rsid w:val="00B852A3"/>
    <w:rsid w:val="00B8553B"/>
    <w:rsid w:val="00B8555B"/>
    <w:rsid w:val="00B8568B"/>
    <w:rsid w:val="00B85700"/>
    <w:rsid w:val="00B85927"/>
    <w:rsid w:val="00B85FFF"/>
    <w:rsid w:val="00B86435"/>
    <w:rsid w:val="00B86754"/>
    <w:rsid w:val="00B867F8"/>
    <w:rsid w:val="00B86DD6"/>
    <w:rsid w:val="00B8723A"/>
    <w:rsid w:val="00B8787D"/>
    <w:rsid w:val="00B9031C"/>
    <w:rsid w:val="00B9095F"/>
    <w:rsid w:val="00B90A8C"/>
    <w:rsid w:val="00B90BF1"/>
    <w:rsid w:val="00B90D75"/>
    <w:rsid w:val="00B90DE0"/>
    <w:rsid w:val="00B91046"/>
    <w:rsid w:val="00B917CA"/>
    <w:rsid w:val="00B91CE8"/>
    <w:rsid w:val="00B91F55"/>
    <w:rsid w:val="00B935A3"/>
    <w:rsid w:val="00B93765"/>
    <w:rsid w:val="00B93E4A"/>
    <w:rsid w:val="00B93E62"/>
    <w:rsid w:val="00B940F1"/>
    <w:rsid w:val="00B945B1"/>
    <w:rsid w:val="00B94CF7"/>
    <w:rsid w:val="00B95BF7"/>
    <w:rsid w:val="00B9616A"/>
    <w:rsid w:val="00B96B4A"/>
    <w:rsid w:val="00B96F9E"/>
    <w:rsid w:val="00B970EF"/>
    <w:rsid w:val="00B97586"/>
    <w:rsid w:val="00B97594"/>
    <w:rsid w:val="00B97752"/>
    <w:rsid w:val="00B97CFD"/>
    <w:rsid w:val="00B97F11"/>
    <w:rsid w:val="00BA1601"/>
    <w:rsid w:val="00BA1F6F"/>
    <w:rsid w:val="00BA2735"/>
    <w:rsid w:val="00BA2FC7"/>
    <w:rsid w:val="00BA3635"/>
    <w:rsid w:val="00BA38DC"/>
    <w:rsid w:val="00BA4136"/>
    <w:rsid w:val="00BA49B5"/>
    <w:rsid w:val="00BA4B37"/>
    <w:rsid w:val="00BA4B44"/>
    <w:rsid w:val="00BA5058"/>
    <w:rsid w:val="00BA5280"/>
    <w:rsid w:val="00BA58CE"/>
    <w:rsid w:val="00BA5A59"/>
    <w:rsid w:val="00BA5F28"/>
    <w:rsid w:val="00BA6F3D"/>
    <w:rsid w:val="00BA756B"/>
    <w:rsid w:val="00BA7C62"/>
    <w:rsid w:val="00BA7CFC"/>
    <w:rsid w:val="00BB120B"/>
    <w:rsid w:val="00BB191A"/>
    <w:rsid w:val="00BB1F20"/>
    <w:rsid w:val="00BB200C"/>
    <w:rsid w:val="00BB2278"/>
    <w:rsid w:val="00BB25CE"/>
    <w:rsid w:val="00BB297E"/>
    <w:rsid w:val="00BB3289"/>
    <w:rsid w:val="00BB33D9"/>
    <w:rsid w:val="00BB3646"/>
    <w:rsid w:val="00BB3708"/>
    <w:rsid w:val="00BB39D0"/>
    <w:rsid w:val="00BB3B8E"/>
    <w:rsid w:val="00BB3FBF"/>
    <w:rsid w:val="00BB4A4E"/>
    <w:rsid w:val="00BB502A"/>
    <w:rsid w:val="00BB5171"/>
    <w:rsid w:val="00BB5543"/>
    <w:rsid w:val="00BB56F4"/>
    <w:rsid w:val="00BB68EF"/>
    <w:rsid w:val="00BB6C05"/>
    <w:rsid w:val="00BB6D37"/>
    <w:rsid w:val="00BB6D3B"/>
    <w:rsid w:val="00BB7816"/>
    <w:rsid w:val="00BB7930"/>
    <w:rsid w:val="00BC00E8"/>
    <w:rsid w:val="00BC07A4"/>
    <w:rsid w:val="00BC07C9"/>
    <w:rsid w:val="00BC105F"/>
    <w:rsid w:val="00BC143F"/>
    <w:rsid w:val="00BC1564"/>
    <w:rsid w:val="00BC1589"/>
    <w:rsid w:val="00BC2A5A"/>
    <w:rsid w:val="00BC3238"/>
    <w:rsid w:val="00BC3306"/>
    <w:rsid w:val="00BC35F3"/>
    <w:rsid w:val="00BC367B"/>
    <w:rsid w:val="00BC412B"/>
    <w:rsid w:val="00BC52A9"/>
    <w:rsid w:val="00BC57C7"/>
    <w:rsid w:val="00BC5A2C"/>
    <w:rsid w:val="00BC5E90"/>
    <w:rsid w:val="00BC5FA3"/>
    <w:rsid w:val="00BC628A"/>
    <w:rsid w:val="00BC632D"/>
    <w:rsid w:val="00BC639D"/>
    <w:rsid w:val="00BC63A1"/>
    <w:rsid w:val="00BC6823"/>
    <w:rsid w:val="00BC6838"/>
    <w:rsid w:val="00BC706E"/>
    <w:rsid w:val="00BC74B0"/>
    <w:rsid w:val="00BC7B65"/>
    <w:rsid w:val="00BC7BD4"/>
    <w:rsid w:val="00BC7C43"/>
    <w:rsid w:val="00BD059C"/>
    <w:rsid w:val="00BD0733"/>
    <w:rsid w:val="00BD0B0C"/>
    <w:rsid w:val="00BD0F15"/>
    <w:rsid w:val="00BD1D21"/>
    <w:rsid w:val="00BD1E96"/>
    <w:rsid w:val="00BD1EB5"/>
    <w:rsid w:val="00BD2174"/>
    <w:rsid w:val="00BD2201"/>
    <w:rsid w:val="00BD220D"/>
    <w:rsid w:val="00BD2273"/>
    <w:rsid w:val="00BD25C6"/>
    <w:rsid w:val="00BD29D4"/>
    <w:rsid w:val="00BD2A7F"/>
    <w:rsid w:val="00BD2FFA"/>
    <w:rsid w:val="00BD34AC"/>
    <w:rsid w:val="00BD39D1"/>
    <w:rsid w:val="00BD3EF5"/>
    <w:rsid w:val="00BD458E"/>
    <w:rsid w:val="00BD477B"/>
    <w:rsid w:val="00BD4C66"/>
    <w:rsid w:val="00BD5197"/>
    <w:rsid w:val="00BD525D"/>
    <w:rsid w:val="00BD5543"/>
    <w:rsid w:val="00BD55FD"/>
    <w:rsid w:val="00BD5C42"/>
    <w:rsid w:val="00BD61A0"/>
    <w:rsid w:val="00BD6962"/>
    <w:rsid w:val="00BD6EE1"/>
    <w:rsid w:val="00BD6F2A"/>
    <w:rsid w:val="00BD72AE"/>
    <w:rsid w:val="00BD7ADF"/>
    <w:rsid w:val="00BE038B"/>
    <w:rsid w:val="00BE095C"/>
    <w:rsid w:val="00BE0D92"/>
    <w:rsid w:val="00BE0E81"/>
    <w:rsid w:val="00BE14E1"/>
    <w:rsid w:val="00BE19F1"/>
    <w:rsid w:val="00BE27CA"/>
    <w:rsid w:val="00BE29A7"/>
    <w:rsid w:val="00BE2FB5"/>
    <w:rsid w:val="00BE3229"/>
    <w:rsid w:val="00BE410A"/>
    <w:rsid w:val="00BE41B4"/>
    <w:rsid w:val="00BE443F"/>
    <w:rsid w:val="00BE466C"/>
    <w:rsid w:val="00BE4881"/>
    <w:rsid w:val="00BE58A4"/>
    <w:rsid w:val="00BE5DC5"/>
    <w:rsid w:val="00BE617D"/>
    <w:rsid w:val="00BE63A1"/>
    <w:rsid w:val="00BE6C71"/>
    <w:rsid w:val="00BE6FD7"/>
    <w:rsid w:val="00BE759D"/>
    <w:rsid w:val="00BE79B9"/>
    <w:rsid w:val="00BE7C55"/>
    <w:rsid w:val="00BF040D"/>
    <w:rsid w:val="00BF0A9C"/>
    <w:rsid w:val="00BF0D00"/>
    <w:rsid w:val="00BF0E0F"/>
    <w:rsid w:val="00BF0F45"/>
    <w:rsid w:val="00BF12A4"/>
    <w:rsid w:val="00BF1389"/>
    <w:rsid w:val="00BF181B"/>
    <w:rsid w:val="00BF1CD3"/>
    <w:rsid w:val="00BF1E32"/>
    <w:rsid w:val="00BF207A"/>
    <w:rsid w:val="00BF22DB"/>
    <w:rsid w:val="00BF24C3"/>
    <w:rsid w:val="00BF2658"/>
    <w:rsid w:val="00BF2733"/>
    <w:rsid w:val="00BF2798"/>
    <w:rsid w:val="00BF29D1"/>
    <w:rsid w:val="00BF2E15"/>
    <w:rsid w:val="00BF30B1"/>
    <w:rsid w:val="00BF375F"/>
    <w:rsid w:val="00BF38CB"/>
    <w:rsid w:val="00BF5098"/>
    <w:rsid w:val="00BF531F"/>
    <w:rsid w:val="00BF53EC"/>
    <w:rsid w:val="00BF5D21"/>
    <w:rsid w:val="00BF63F7"/>
    <w:rsid w:val="00BF65DE"/>
    <w:rsid w:val="00BF6B2B"/>
    <w:rsid w:val="00BF6C48"/>
    <w:rsid w:val="00BF6C5D"/>
    <w:rsid w:val="00BF7092"/>
    <w:rsid w:val="00BF7489"/>
    <w:rsid w:val="00BF7DEF"/>
    <w:rsid w:val="00C0010C"/>
    <w:rsid w:val="00C006AE"/>
    <w:rsid w:val="00C00990"/>
    <w:rsid w:val="00C012FD"/>
    <w:rsid w:val="00C0194D"/>
    <w:rsid w:val="00C01989"/>
    <w:rsid w:val="00C0210F"/>
    <w:rsid w:val="00C02924"/>
    <w:rsid w:val="00C02AA5"/>
    <w:rsid w:val="00C03135"/>
    <w:rsid w:val="00C03C14"/>
    <w:rsid w:val="00C03EDE"/>
    <w:rsid w:val="00C0435E"/>
    <w:rsid w:val="00C04722"/>
    <w:rsid w:val="00C049ED"/>
    <w:rsid w:val="00C05007"/>
    <w:rsid w:val="00C05371"/>
    <w:rsid w:val="00C06079"/>
    <w:rsid w:val="00C06713"/>
    <w:rsid w:val="00C0687F"/>
    <w:rsid w:val="00C06C8B"/>
    <w:rsid w:val="00C07EF0"/>
    <w:rsid w:val="00C100F6"/>
    <w:rsid w:val="00C1031E"/>
    <w:rsid w:val="00C10F9E"/>
    <w:rsid w:val="00C11421"/>
    <w:rsid w:val="00C11B33"/>
    <w:rsid w:val="00C11B78"/>
    <w:rsid w:val="00C121DC"/>
    <w:rsid w:val="00C12B03"/>
    <w:rsid w:val="00C12E86"/>
    <w:rsid w:val="00C12FF4"/>
    <w:rsid w:val="00C1345F"/>
    <w:rsid w:val="00C13A85"/>
    <w:rsid w:val="00C13B10"/>
    <w:rsid w:val="00C13B9E"/>
    <w:rsid w:val="00C13D77"/>
    <w:rsid w:val="00C14391"/>
    <w:rsid w:val="00C14A61"/>
    <w:rsid w:val="00C14ACB"/>
    <w:rsid w:val="00C14F0D"/>
    <w:rsid w:val="00C14FA7"/>
    <w:rsid w:val="00C1536F"/>
    <w:rsid w:val="00C157A5"/>
    <w:rsid w:val="00C16634"/>
    <w:rsid w:val="00C16D8C"/>
    <w:rsid w:val="00C176AB"/>
    <w:rsid w:val="00C20AC7"/>
    <w:rsid w:val="00C20BF7"/>
    <w:rsid w:val="00C20CE2"/>
    <w:rsid w:val="00C20D8A"/>
    <w:rsid w:val="00C21199"/>
    <w:rsid w:val="00C21771"/>
    <w:rsid w:val="00C21DFF"/>
    <w:rsid w:val="00C21F78"/>
    <w:rsid w:val="00C22161"/>
    <w:rsid w:val="00C227FF"/>
    <w:rsid w:val="00C23349"/>
    <w:rsid w:val="00C23439"/>
    <w:rsid w:val="00C23B89"/>
    <w:rsid w:val="00C23BF6"/>
    <w:rsid w:val="00C23C1E"/>
    <w:rsid w:val="00C23C93"/>
    <w:rsid w:val="00C23D99"/>
    <w:rsid w:val="00C2422D"/>
    <w:rsid w:val="00C24C7B"/>
    <w:rsid w:val="00C24FE1"/>
    <w:rsid w:val="00C25391"/>
    <w:rsid w:val="00C2540F"/>
    <w:rsid w:val="00C25498"/>
    <w:rsid w:val="00C25CD9"/>
    <w:rsid w:val="00C25ED5"/>
    <w:rsid w:val="00C26094"/>
    <w:rsid w:val="00C261D2"/>
    <w:rsid w:val="00C2664C"/>
    <w:rsid w:val="00C2695C"/>
    <w:rsid w:val="00C26CDC"/>
    <w:rsid w:val="00C2772D"/>
    <w:rsid w:val="00C277E9"/>
    <w:rsid w:val="00C2787E"/>
    <w:rsid w:val="00C305DB"/>
    <w:rsid w:val="00C305FD"/>
    <w:rsid w:val="00C30986"/>
    <w:rsid w:val="00C30C80"/>
    <w:rsid w:val="00C315D2"/>
    <w:rsid w:val="00C31D03"/>
    <w:rsid w:val="00C32201"/>
    <w:rsid w:val="00C32299"/>
    <w:rsid w:val="00C327A8"/>
    <w:rsid w:val="00C32B3F"/>
    <w:rsid w:val="00C32C7A"/>
    <w:rsid w:val="00C32ED7"/>
    <w:rsid w:val="00C32F82"/>
    <w:rsid w:val="00C3310A"/>
    <w:rsid w:val="00C33300"/>
    <w:rsid w:val="00C3348C"/>
    <w:rsid w:val="00C33E67"/>
    <w:rsid w:val="00C34823"/>
    <w:rsid w:val="00C34A59"/>
    <w:rsid w:val="00C34D3C"/>
    <w:rsid w:val="00C34E6D"/>
    <w:rsid w:val="00C3560D"/>
    <w:rsid w:val="00C35926"/>
    <w:rsid w:val="00C359E9"/>
    <w:rsid w:val="00C35E90"/>
    <w:rsid w:val="00C360D0"/>
    <w:rsid w:val="00C36139"/>
    <w:rsid w:val="00C364CB"/>
    <w:rsid w:val="00C36546"/>
    <w:rsid w:val="00C3669F"/>
    <w:rsid w:val="00C36754"/>
    <w:rsid w:val="00C36B01"/>
    <w:rsid w:val="00C37102"/>
    <w:rsid w:val="00C37EB6"/>
    <w:rsid w:val="00C37EBF"/>
    <w:rsid w:val="00C37F9A"/>
    <w:rsid w:val="00C400BA"/>
    <w:rsid w:val="00C407C4"/>
    <w:rsid w:val="00C40D18"/>
    <w:rsid w:val="00C40ECA"/>
    <w:rsid w:val="00C410D7"/>
    <w:rsid w:val="00C410E5"/>
    <w:rsid w:val="00C41159"/>
    <w:rsid w:val="00C419A1"/>
    <w:rsid w:val="00C4205C"/>
    <w:rsid w:val="00C42124"/>
    <w:rsid w:val="00C421CA"/>
    <w:rsid w:val="00C42F13"/>
    <w:rsid w:val="00C4332D"/>
    <w:rsid w:val="00C43766"/>
    <w:rsid w:val="00C43F1F"/>
    <w:rsid w:val="00C43F97"/>
    <w:rsid w:val="00C44197"/>
    <w:rsid w:val="00C4419E"/>
    <w:rsid w:val="00C442DA"/>
    <w:rsid w:val="00C444E8"/>
    <w:rsid w:val="00C44550"/>
    <w:rsid w:val="00C44DB7"/>
    <w:rsid w:val="00C45585"/>
    <w:rsid w:val="00C45C4E"/>
    <w:rsid w:val="00C45C74"/>
    <w:rsid w:val="00C45E50"/>
    <w:rsid w:val="00C460C4"/>
    <w:rsid w:val="00C472C6"/>
    <w:rsid w:val="00C47463"/>
    <w:rsid w:val="00C50777"/>
    <w:rsid w:val="00C50BDD"/>
    <w:rsid w:val="00C50C53"/>
    <w:rsid w:val="00C50E5E"/>
    <w:rsid w:val="00C51044"/>
    <w:rsid w:val="00C51821"/>
    <w:rsid w:val="00C51C33"/>
    <w:rsid w:val="00C526A1"/>
    <w:rsid w:val="00C5278D"/>
    <w:rsid w:val="00C531AF"/>
    <w:rsid w:val="00C53EC3"/>
    <w:rsid w:val="00C542CF"/>
    <w:rsid w:val="00C542F4"/>
    <w:rsid w:val="00C54EA5"/>
    <w:rsid w:val="00C5512F"/>
    <w:rsid w:val="00C5552B"/>
    <w:rsid w:val="00C55955"/>
    <w:rsid w:val="00C55B1A"/>
    <w:rsid w:val="00C55B25"/>
    <w:rsid w:val="00C55F70"/>
    <w:rsid w:val="00C5692D"/>
    <w:rsid w:val="00C56BC9"/>
    <w:rsid w:val="00C57016"/>
    <w:rsid w:val="00C6004A"/>
    <w:rsid w:val="00C60B38"/>
    <w:rsid w:val="00C60C65"/>
    <w:rsid w:val="00C619CC"/>
    <w:rsid w:val="00C61C5F"/>
    <w:rsid w:val="00C61EBB"/>
    <w:rsid w:val="00C622BB"/>
    <w:rsid w:val="00C626E0"/>
    <w:rsid w:val="00C63311"/>
    <w:rsid w:val="00C63352"/>
    <w:rsid w:val="00C6396C"/>
    <w:rsid w:val="00C63DEE"/>
    <w:rsid w:val="00C6446E"/>
    <w:rsid w:val="00C64491"/>
    <w:rsid w:val="00C64A44"/>
    <w:rsid w:val="00C64C9F"/>
    <w:rsid w:val="00C677CC"/>
    <w:rsid w:val="00C67962"/>
    <w:rsid w:val="00C679E0"/>
    <w:rsid w:val="00C67D11"/>
    <w:rsid w:val="00C702E6"/>
    <w:rsid w:val="00C716BB"/>
    <w:rsid w:val="00C71DB8"/>
    <w:rsid w:val="00C71DBA"/>
    <w:rsid w:val="00C71E15"/>
    <w:rsid w:val="00C7232C"/>
    <w:rsid w:val="00C72387"/>
    <w:rsid w:val="00C72452"/>
    <w:rsid w:val="00C725F0"/>
    <w:rsid w:val="00C7364E"/>
    <w:rsid w:val="00C73EBA"/>
    <w:rsid w:val="00C74164"/>
    <w:rsid w:val="00C7439D"/>
    <w:rsid w:val="00C746B2"/>
    <w:rsid w:val="00C7472A"/>
    <w:rsid w:val="00C752AB"/>
    <w:rsid w:val="00C754C1"/>
    <w:rsid w:val="00C759CB"/>
    <w:rsid w:val="00C7694C"/>
    <w:rsid w:val="00C77334"/>
    <w:rsid w:val="00C77536"/>
    <w:rsid w:val="00C77BE0"/>
    <w:rsid w:val="00C800DF"/>
    <w:rsid w:val="00C808C0"/>
    <w:rsid w:val="00C80BA0"/>
    <w:rsid w:val="00C80E86"/>
    <w:rsid w:val="00C81630"/>
    <w:rsid w:val="00C8167F"/>
    <w:rsid w:val="00C819B4"/>
    <w:rsid w:val="00C82638"/>
    <w:rsid w:val="00C829DB"/>
    <w:rsid w:val="00C8306D"/>
    <w:rsid w:val="00C8324F"/>
    <w:rsid w:val="00C8382B"/>
    <w:rsid w:val="00C8389C"/>
    <w:rsid w:val="00C83B54"/>
    <w:rsid w:val="00C84A8A"/>
    <w:rsid w:val="00C84B5A"/>
    <w:rsid w:val="00C84B79"/>
    <w:rsid w:val="00C84EFD"/>
    <w:rsid w:val="00C85113"/>
    <w:rsid w:val="00C85896"/>
    <w:rsid w:val="00C85B07"/>
    <w:rsid w:val="00C85CF5"/>
    <w:rsid w:val="00C85E64"/>
    <w:rsid w:val="00C863BC"/>
    <w:rsid w:val="00C86488"/>
    <w:rsid w:val="00C86D46"/>
    <w:rsid w:val="00C86F83"/>
    <w:rsid w:val="00C8731E"/>
    <w:rsid w:val="00C877D0"/>
    <w:rsid w:val="00C87876"/>
    <w:rsid w:val="00C900CF"/>
    <w:rsid w:val="00C91190"/>
    <w:rsid w:val="00C917D5"/>
    <w:rsid w:val="00C919EC"/>
    <w:rsid w:val="00C920BC"/>
    <w:rsid w:val="00C92190"/>
    <w:rsid w:val="00C92199"/>
    <w:rsid w:val="00C92271"/>
    <w:rsid w:val="00C929CD"/>
    <w:rsid w:val="00C932AD"/>
    <w:rsid w:val="00C93841"/>
    <w:rsid w:val="00C942EB"/>
    <w:rsid w:val="00C95128"/>
    <w:rsid w:val="00C95385"/>
    <w:rsid w:val="00C9665C"/>
    <w:rsid w:val="00C97484"/>
    <w:rsid w:val="00C977B8"/>
    <w:rsid w:val="00C9783E"/>
    <w:rsid w:val="00C978B3"/>
    <w:rsid w:val="00C97A5A"/>
    <w:rsid w:val="00CA022A"/>
    <w:rsid w:val="00CA0234"/>
    <w:rsid w:val="00CA0A85"/>
    <w:rsid w:val="00CA0CB7"/>
    <w:rsid w:val="00CA0DEC"/>
    <w:rsid w:val="00CA103B"/>
    <w:rsid w:val="00CA1C36"/>
    <w:rsid w:val="00CA2A9C"/>
    <w:rsid w:val="00CA2B00"/>
    <w:rsid w:val="00CA307E"/>
    <w:rsid w:val="00CA3E31"/>
    <w:rsid w:val="00CA4BAA"/>
    <w:rsid w:val="00CA5033"/>
    <w:rsid w:val="00CA5188"/>
    <w:rsid w:val="00CA5DD8"/>
    <w:rsid w:val="00CA5ED5"/>
    <w:rsid w:val="00CA6886"/>
    <w:rsid w:val="00CA6E21"/>
    <w:rsid w:val="00CA70AD"/>
    <w:rsid w:val="00CA71C1"/>
    <w:rsid w:val="00CA73A9"/>
    <w:rsid w:val="00CA753A"/>
    <w:rsid w:val="00CA7BD5"/>
    <w:rsid w:val="00CA7CB1"/>
    <w:rsid w:val="00CB04CD"/>
    <w:rsid w:val="00CB11F2"/>
    <w:rsid w:val="00CB1728"/>
    <w:rsid w:val="00CB19EB"/>
    <w:rsid w:val="00CB1C88"/>
    <w:rsid w:val="00CB276B"/>
    <w:rsid w:val="00CB2DF8"/>
    <w:rsid w:val="00CB2F64"/>
    <w:rsid w:val="00CB3063"/>
    <w:rsid w:val="00CB327F"/>
    <w:rsid w:val="00CB3645"/>
    <w:rsid w:val="00CB3839"/>
    <w:rsid w:val="00CB385D"/>
    <w:rsid w:val="00CB3CB5"/>
    <w:rsid w:val="00CB3DAD"/>
    <w:rsid w:val="00CB3F94"/>
    <w:rsid w:val="00CB4054"/>
    <w:rsid w:val="00CB4437"/>
    <w:rsid w:val="00CB4D2A"/>
    <w:rsid w:val="00CB4F4A"/>
    <w:rsid w:val="00CB5546"/>
    <w:rsid w:val="00CB5A2D"/>
    <w:rsid w:val="00CB5AB6"/>
    <w:rsid w:val="00CB5DCB"/>
    <w:rsid w:val="00CB6053"/>
    <w:rsid w:val="00CB6292"/>
    <w:rsid w:val="00CB6337"/>
    <w:rsid w:val="00CB6448"/>
    <w:rsid w:val="00CB6551"/>
    <w:rsid w:val="00CB6794"/>
    <w:rsid w:val="00CB6946"/>
    <w:rsid w:val="00CB6DB7"/>
    <w:rsid w:val="00CB6F9E"/>
    <w:rsid w:val="00CB7155"/>
    <w:rsid w:val="00CB7803"/>
    <w:rsid w:val="00CC0045"/>
    <w:rsid w:val="00CC0BEA"/>
    <w:rsid w:val="00CC0C3C"/>
    <w:rsid w:val="00CC0C6D"/>
    <w:rsid w:val="00CC1041"/>
    <w:rsid w:val="00CC1181"/>
    <w:rsid w:val="00CC12B9"/>
    <w:rsid w:val="00CC1909"/>
    <w:rsid w:val="00CC29EF"/>
    <w:rsid w:val="00CC2D89"/>
    <w:rsid w:val="00CC344D"/>
    <w:rsid w:val="00CC34A2"/>
    <w:rsid w:val="00CC3758"/>
    <w:rsid w:val="00CC381D"/>
    <w:rsid w:val="00CC387A"/>
    <w:rsid w:val="00CC42C2"/>
    <w:rsid w:val="00CC473E"/>
    <w:rsid w:val="00CC4874"/>
    <w:rsid w:val="00CC5E13"/>
    <w:rsid w:val="00CC675A"/>
    <w:rsid w:val="00CC6A79"/>
    <w:rsid w:val="00CC6D28"/>
    <w:rsid w:val="00CC74C1"/>
    <w:rsid w:val="00CD006B"/>
    <w:rsid w:val="00CD030A"/>
    <w:rsid w:val="00CD0A51"/>
    <w:rsid w:val="00CD0BB9"/>
    <w:rsid w:val="00CD0FC7"/>
    <w:rsid w:val="00CD13D0"/>
    <w:rsid w:val="00CD1B1D"/>
    <w:rsid w:val="00CD2232"/>
    <w:rsid w:val="00CD22E0"/>
    <w:rsid w:val="00CD2F5A"/>
    <w:rsid w:val="00CD3038"/>
    <w:rsid w:val="00CD3909"/>
    <w:rsid w:val="00CD3ABE"/>
    <w:rsid w:val="00CD3BF4"/>
    <w:rsid w:val="00CD3CA5"/>
    <w:rsid w:val="00CD3EF4"/>
    <w:rsid w:val="00CD4496"/>
    <w:rsid w:val="00CD44B1"/>
    <w:rsid w:val="00CD4648"/>
    <w:rsid w:val="00CD4DBE"/>
    <w:rsid w:val="00CD5296"/>
    <w:rsid w:val="00CD57E0"/>
    <w:rsid w:val="00CD6285"/>
    <w:rsid w:val="00CD62BF"/>
    <w:rsid w:val="00CD6D50"/>
    <w:rsid w:val="00CD7859"/>
    <w:rsid w:val="00CD78A3"/>
    <w:rsid w:val="00CD7A6E"/>
    <w:rsid w:val="00CE005B"/>
    <w:rsid w:val="00CE0664"/>
    <w:rsid w:val="00CE091A"/>
    <w:rsid w:val="00CE0C44"/>
    <w:rsid w:val="00CE1045"/>
    <w:rsid w:val="00CE1049"/>
    <w:rsid w:val="00CE165F"/>
    <w:rsid w:val="00CE179B"/>
    <w:rsid w:val="00CE1AB4"/>
    <w:rsid w:val="00CE1D14"/>
    <w:rsid w:val="00CE1F35"/>
    <w:rsid w:val="00CE1FC3"/>
    <w:rsid w:val="00CE20EC"/>
    <w:rsid w:val="00CE255D"/>
    <w:rsid w:val="00CE2A2D"/>
    <w:rsid w:val="00CE2DDF"/>
    <w:rsid w:val="00CE30B4"/>
    <w:rsid w:val="00CE32F0"/>
    <w:rsid w:val="00CE3A26"/>
    <w:rsid w:val="00CE3BD8"/>
    <w:rsid w:val="00CE3FEB"/>
    <w:rsid w:val="00CE4139"/>
    <w:rsid w:val="00CE45AF"/>
    <w:rsid w:val="00CE4C3F"/>
    <w:rsid w:val="00CE4FEF"/>
    <w:rsid w:val="00CE51E9"/>
    <w:rsid w:val="00CE5ED5"/>
    <w:rsid w:val="00CE5EE4"/>
    <w:rsid w:val="00CE61A9"/>
    <w:rsid w:val="00CE6326"/>
    <w:rsid w:val="00CE6B17"/>
    <w:rsid w:val="00CE6C7D"/>
    <w:rsid w:val="00CE7338"/>
    <w:rsid w:val="00CE73A5"/>
    <w:rsid w:val="00CE777B"/>
    <w:rsid w:val="00CE7A49"/>
    <w:rsid w:val="00CE7BC2"/>
    <w:rsid w:val="00CF0085"/>
    <w:rsid w:val="00CF0A3F"/>
    <w:rsid w:val="00CF0A87"/>
    <w:rsid w:val="00CF17FB"/>
    <w:rsid w:val="00CF1BC1"/>
    <w:rsid w:val="00CF2CE6"/>
    <w:rsid w:val="00CF3047"/>
    <w:rsid w:val="00CF3208"/>
    <w:rsid w:val="00CF3443"/>
    <w:rsid w:val="00CF39CA"/>
    <w:rsid w:val="00CF3C71"/>
    <w:rsid w:val="00CF4145"/>
    <w:rsid w:val="00CF4278"/>
    <w:rsid w:val="00CF4B55"/>
    <w:rsid w:val="00CF4CA8"/>
    <w:rsid w:val="00CF4EAA"/>
    <w:rsid w:val="00CF54E5"/>
    <w:rsid w:val="00CF561F"/>
    <w:rsid w:val="00CF579A"/>
    <w:rsid w:val="00CF5906"/>
    <w:rsid w:val="00CF5B44"/>
    <w:rsid w:val="00CF5DFF"/>
    <w:rsid w:val="00CF62CC"/>
    <w:rsid w:val="00CF6BE1"/>
    <w:rsid w:val="00CF7FFA"/>
    <w:rsid w:val="00D0144C"/>
    <w:rsid w:val="00D0247E"/>
    <w:rsid w:val="00D02C09"/>
    <w:rsid w:val="00D02E18"/>
    <w:rsid w:val="00D02EB7"/>
    <w:rsid w:val="00D031A7"/>
    <w:rsid w:val="00D03502"/>
    <w:rsid w:val="00D0372C"/>
    <w:rsid w:val="00D03DEE"/>
    <w:rsid w:val="00D03FC0"/>
    <w:rsid w:val="00D04718"/>
    <w:rsid w:val="00D047AB"/>
    <w:rsid w:val="00D047E5"/>
    <w:rsid w:val="00D048AF"/>
    <w:rsid w:val="00D04920"/>
    <w:rsid w:val="00D04A41"/>
    <w:rsid w:val="00D04B4F"/>
    <w:rsid w:val="00D04DEE"/>
    <w:rsid w:val="00D0673D"/>
    <w:rsid w:val="00D068B8"/>
    <w:rsid w:val="00D06A70"/>
    <w:rsid w:val="00D072E6"/>
    <w:rsid w:val="00D0757F"/>
    <w:rsid w:val="00D0781E"/>
    <w:rsid w:val="00D07DB3"/>
    <w:rsid w:val="00D10403"/>
    <w:rsid w:val="00D1060F"/>
    <w:rsid w:val="00D109B3"/>
    <w:rsid w:val="00D10D6D"/>
    <w:rsid w:val="00D110E4"/>
    <w:rsid w:val="00D11226"/>
    <w:rsid w:val="00D11329"/>
    <w:rsid w:val="00D113CB"/>
    <w:rsid w:val="00D11476"/>
    <w:rsid w:val="00D124A3"/>
    <w:rsid w:val="00D12A9A"/>
    <w:rsid w:val="00D132F9"/>
    <w:rsid w:val="00D1421D"/>
    <w:rsid w:val="00D14458"/>
    <w:rsid w:val="00D146F6"/>
    <w:rsid w:val="00D14E30"/>
    <w:rsid w:val="00D14FB5"/>
    <w:rsid w:val="00D1564D"/>
    <w:rsid w:val="00D15899"/>
    <w:rsid w:val="00D15B3B"/>
    <w:rsid w:val="00D15CCA"/>
    <w:rsid w:val="00D15E0C"/>
    <w:rsid w:val="00D15EC6"/>
    <w:rsid w:val="00D160EC"/>
    <w:rsid w:val="00D16360"/>
    <w:rsid w:val="00D16522"/>
    <w:rsid w:val="00D168CF"/>
    <w:rsid w:val="00D16A61"/>
    <w:rsid w:val="00D17037"/>
    <w:rsid w:val="00D170F1"/>
    <w:rsid w:val="00D1776F"/>
    <w:rsid w:val="00D177CC"/>
    <w:rsid w:val="00D177ED"/>
    <w:rsid w:val="00D17F4D"/>
    <w:rsid w:val="00D20377"/>
    <w:rsid w:val="00D20E18"/>
    <w:rsid w:val="00D215D7"/>
    <w:rsid w:val="00D21746"/>
    <w:rsid w:val="00D22112"/>
    <w:rsid w:val="00D22608"/>
    <w:rsid w:val="00D22E2C"/>
    <w:rsid w:val="00D2317B"/>
    <w:rsid w:val="00D23203"/>
    <w:rsid w:val="00D23A89"/>
    <w:rsid w:val="00D23AF2"/>
    <w:rsid w:val="00D24107"/>
    <w:rsid w:val="00D24341"/>
    <w:rsid w:val="00D2436B"/>
    <w:rsid w:val="00D243DA"/>
    <w:rsid w:val="00D24418"/>
    <w:rsid w:val="00D24449"/>
    <w:rsid w:val="00D2468A"/>
    <w:rsid w:val="00D24811"/>
    <w:rsid w:val="00D248BB"/>
    <w:rsid w:val="00D250CC"/>
    <w:rsid w:val="00D251C1"/>
    <w:rsid w:val="00D25828"/>
    <w:rsid w:val="00D25994"/>
    <w:rsid w:val="00D26729"/>
    <w:rsid w:val="00D26941"/>
    <w:rsid w:val="00D269CF"/>
    <w:rsid w:val="00D26B41"/>
    <w:rsid w:val="00D26CB4"/>
    <w:rsid w:val="00D26ED4"/>
    <w:rsid w:val="00D27079"/>
    <w:rsid w:val="00D272BE"/>
    <w:rsid w:val="00D27548"/>
    <w:rsid w:val="00D2755A"/>
    <w:rsid w:val="00D27B24"/>
    <w:rsid w:val="00D27B41"/>
    <w:rsid w:val="00D306B5"/>
    <w:rsid w:val="00D307D9"/>
    <w:rsid w:val="00D30987"/>
    <w:rsid w:val="00D30AEC"/>
    <w:rsid w:val="00D310E5"/>
    <w:rsid w:val="00D3116E"/>
    <w:rsid w:val="00D314B7"/>
    <w:rsid w:val="00D31C8B"/>
    <w:rsid w:val="00D321A7"/>
    <w:rsid w:val="00D3242E"/>
    <w:rsid w:val="00D325D8"/>
    <w:rsid w:val="00D32E1B"/>
    <w:rsid w:val="00D332B4"/>
    <w:rsid w:val="00D3345E"/>
    <w:rsid w:val="00D3364B"/>
    <w:rsid w:val="00D33A3C"/>
    <w:rsid w:val="00D34600"/>
    <w:rsid w:val="00D34623"/>
    <w:rsid w:val="00D34768"/>
    <w:rsid w:val="00D349C3"/>
    <w:rsid w:val="00D34EEF"/>
    <w:rsid w:val="00D3552B"/>
    <w:rsid w:val="00D35CC2"/>
    <w:rsid w:val="00D364D3"/>
    <w:rsid w:val="00D36C14"/>
    <w:rsid w:val="00D36CAA"/>
    <w:rsid w:val="00D36E76"/>
    <w:rsid w:val="00D37166"/>
    <w:rsid w:val="00D37434"/>
    <w:rsid w:val="00D37AE7"/>
    <w:rsid w:val="00D37B14"/>
    <w:rsid w:val="00D4001F"/>
    <w:rsid w:val="00D401A3"/>
    <w:rsid w:val="00D40A41"/>
    <w:rsid w:val="00D41118"/>
    <w:rsid w:val="00D416EB"/>
    <w:rsid w:val="00D42414"/>
    <w:rsid w:val="00D42959"/>
    <w:rsid w:val="00D4347E"/>
    <w:rsid w:val="00D43676"/>
    <w:rsid w:val="00D45014"/>
    <w:rsid w:val="00D45392"/>
    <w:rsid w:val="00D45CD8"/>
    <w:rsid w:val="00D4665A"/>
    <w:rsid w:val="00D469F6"/>
    <w:rsid w:val="00D46B18"/>
    <w:rsid w:val="00D46B9C"/>
    <w:rsid w:val="00D46C8E"/>
    <w:rsid w:val="00D46CEF"/>
    <w:rsid w:val="00D46E9D"/>
    <w:rsid w:val="00D478EE"/>
    <w:rsid w:val="00D47B84"/>
    <w:rsid w:val="00D501E4"/>
    <w:rsid w:val="00D50694"/>
    <w:rsid w:val="00D50B10"/>
    <w:rsid w:val="00D517B9"/>
    <w:rsid w:val="00D517C1"/>
    <w:rsid w:val="00D52030"/>
    <w:rsid w:val="00D52754"/>
    <w:rsid w:val="00D52935"/>
    <w:rsid w:val="00D5395D"/>
    <w:rsid w:val="00D53C09"/>
    <w:rsid w:val="00D53D60"/>
    <w:rsid w:val="00D54149"/>
    <w:rsid w:val="00D54991"/>
    <w:rsid w:val="00D54E50"/>
    <w:rsid w:val="00D5508B"/>
    <w:rsid w:val="00D5540B"/>
    <w:rsid w:val="00D55792"/>
    <w:rsid w:val="00D55E12"/>
    <w:rsid w:val="00D560AA"/>
    <w:rsid w:val="00D568AB"/>
    <w:rsid w:val="00D56BAD"/>
    <w:rsid w:val="00D571D2"/>
    <w:rsid w:val="00D575E6"/>
    <w:rsid w:val="00D57691"/>
    <w:rsid w:val="00D5787C"/>
    <w:rsid w:val="00D5788E"/>
    <w:rsid w:val="00D57D08"/>
    <w:rsid w:val="00D6037B"/>
    <w:rsid w:val="00D6081F"/>
    <w:rsid w:val="00D6084C"/>
    <w:rsid w:val="00D60B2A"/>
    <w:rsid w:val="00D60C49"/>
    <w:rsid w:val="00D61481"/>
    <w:rsid w:val="00D621FB"/>
    <w:rsid w:val="00D62800"/>
    <w:rsid w:val="00D63F67"/>
    <w:rsid w:val="00D64C7A"/>
    <w:rsid w:val="00D6512E"/>
    <w:rsid w:val="00D6610A"/>
    <w:rsid w:val="00D66313"/>
    <w:rsid w:val="00D6694A"/>
    <w:rsid w:val="00D66E2D"/>
    <w:rsid w:val="00D67032"/>
    <w:rsid w:val="00D67335"/>
    <w:rsid w:val="00D67BC9"/>
    <w:rsid w:val="00D67D34"/>
    <w:rsid w:val="00D67F74"/>
    <w:rsid w:val="00D7001E"/>
    <w:rsid w:val="00D70802"/>
    <w:rsid w:val="00D70DA5"/>
    <w:rsid w:val="00D70FA5"/>
    <w:rsid w:val="00D715E3"/>
    <w:rsid w:val="00D7186C"/>
    <w:rsid w:val="00D71DC4"/>
    <w:rsid w:val="00D71F62"/>
    <w:rsid w:val="00D728AC"/>
    <w:rsid w:val="00D72B60"/>
    <w:rsid w:val="00D7311F"/>
    <w:rsid w:val="00D733F0"/>
    <w:rsid w:val="00D737D1"/>
    <w:rsid w:val="00D73FA5"/>
    <w:rsid w:val="00D73FBF"/>
    <w:rsid w:val="00D743B8"/>
    <w:rsid w:val="00D74649"/>
    <w:rsid w:val="00D74E67"/>
    <w:rsid w:val="00D74FDD"/>
    <w:rsid w:val="00D75198"/>
    <w:rsid w:val="00D75242"/>
    <w:rsid w:val="00D759CE"/>
    <w:rsid w:val="00D75D6F"/>
    <w:rsid w:val="00D7705B"/>
    <w:rsid w:val="00D770A7"/>
    <w:rsid w:val="00D77632"/>
    <w:rsid w:val="00D779AF"/>
    <w:rsid w:val="00D80399"/>
    <w:rsid w:val="00D809E9"/>
    <w:rsid w:val="00D80C11"/>
    <w:rsid w:val="00D80F16"/>
    <w:rsid w:val="00D814B3"/>
    <w:rsid w:val="00D81CF4"/>
    <w:rsid w:val="00D81EF0"/>
    <w:rsid w:val="00D81FF4"/>
    <w:rsid w:val="00D82510"/>
    <w:rsid w:val="00D8269F"/>
    <w:rsid w:val="00D82DDB"/>
    <w:rsid w:val="00D8318A"/>
    <w:rsid w:val="00D8343A"/>
    <w:rsid w:val="00D83450"/>
    <w:rsid w:val="00D83FD7"/>
    <w:rsid w:val="00D8419E"/>
    <w:rsid w:val="00D8421D"/>
    <w:rsid w:val="00D8456B"/>
    <w:rsid w:val="00D84A38"/>
    <w:rsid w:val="00D84AC2"/>
    <w:rsid w:val="00D84F57"/>
    <w:rsid w:val="00D85030"/>
    <w:rsid w:val="00D85756"/>
    <w:rsid w:val="00D85A36"/>
    <w:rsid w:val="00D85CD3"/>
    <w:rsid w:val="00D85D05"/>
    <w:rsid w:val="00D85D5D"/>
    <w:rsid w:val="00D860EB"/>
    <w:rsid w:val="00D86B1C"/>
    <w:rsid w:val="00D86D89"/>
    <w:rsid w:val="00D87276"/>
    <w:rsid w:val="00D87B1D"/>
    <w:rsid w:val="00D87D46"/>
    <w:rsid w:val="00D87F1C"/>
    <w:rsid w:val="00D902DD"/>
    <w:rsid w:val="00D903BE"/>
    <w:rsid w:val="00D907FB"/>
    <w:rsid w:val="00D90C25"/>
    <w:rsid w:val="00D91251"/>
    <w:rsid w:val="00D91A76"/>
    <w:rsid w:val="00D9245E"/>
    <w:rsid w:val="00D93420"/>
    <w:rsid w:val="00D93ACA"/>
    <w:rsid w:val="00D945D0"/>
    <w:rsid w:val="00D95164"/>
    <w:rsid w:val="00D9574A"/>
    <w:rsid w:val="00D95F56"/>
    <w:rsid w:val="00D964AC"/>
    <w:rsid w:val="00D967C8"/>
    <w:rsid w:val="00D96F20"/>
    <w:rsid w:val="00D96FA2"/>
    <w:rsid w:val="00D97116"/>
    <w:rsid w:val="00D97139"/>
    <w:rsid w:val="00D97389"/>
    <w:rsid w:val="00D9741F"/>
    <w:rsid w:val="00D97C92"/>
    <w:rsid w:val="00DA06A7"/>
    <w:rsid w:val="00DA0CA7"/>
    <w:rsid w:val="00DA1041"/>
    <w:rsid w:val="00DA1783"/>
    <w:rsid w:val="00DA1C75"/>
    <w:rsid w:val="00DA2292"/>
    <w:rsid w:val="00DA28AF"/>
    <w:rsid w:val="00DA3737"/>
    <w:rsid w:val="00DA374B"/>
    <w:rsid w:val="00DA385B"/>
    <w:rsid w:val="00DA3C79"/>
    <w:rsid w:val="00DA3DAF"/>
    <w:rsid w:val="00DA48A6"/>
    <w:rsid w:val="00DA496D"/>
    <w:rsid w:val="00DA4BE8"/>
    <w:rsid w:val="00DA4C27"/>
    <w:rsid w:val="00DA4C30"/>
    <w:rsid w:val="00DA4F1F"/>
    <w:rsid w:val="00DA568E"/>
    <w:rsid w:val="00DA56A8"/>
    <w:rsid w:val="00DA5AC3"/>
    <w:rsid w:val="00DA5E27"/>
    <w:rsid w:val="00DA64DD"/>
    <w:rsid w:val="00DA666E"/>
    <w:rsid w:val="00DA6AB7"/>
    <w:rsid w:val="00DA711D"/>
    <w:rsid w:val="00DA7866"/>
    <w:rsid w:val="00DA7B72"/>
    <w:rsid w:val="00DA7BD3"/>
    <w:rsid w:val="00DA7C55"/>
    <w:rsid w:val="00DA7EF3"/>
    <w:rsid w:val="00DA7FF4"/>
    <w:rsid w:val="00DB01DC"/>
    <w:rsid w:val="00DB0755"/>
    <w:rsid w:val="00DB12A4"/>
    <w:rsid w:val="00DB12AC"/>
    <w:rsid w:val="00DB1F9D"/>
    <w:rsid w:val="00DB23BC"/>
    <w:rsid w:val="00DB23F0"/>
    <w:rsid w:val="00DB2830"/>
    <w:rsid w:val="00DB2F11"/>
    <w:rsid w:val="00DB3A9D"/>
    <w:rsid w:val="00DB3B13"/>
    <w:rsid w:val="00DB3BEE"/>
    <w:rsid w:val="00DB413C"/>
    <w:rsid w:val="00DB4D52"/>
    <w:rsid w:val="00DB4FA1"/>
    <w:rsid w:val="00DB55F7"/>
    <w:rsid w:val="00DB5A3C"/>
    <w:rsid w:val="00DB5D79"/>
    <w:rsid w:val="00DB7BE6"/>
    <w:rsid w:val="00DC03BB"/>
    <w:rsid w:val="00DC0CA0"/>
    <w:rsid w:val="00DC12B0"/>
    <w:rsid w:val="00DC133D"/>
    <w:rsid w:val="00DC190B"/>
    <w:rsid w:val="00DC1976"/>
    <w:rsid w:val="00DC1EEC"/>
    <w:rsid w:val="00DC2208"/>
    <w:rsid w:val="00DC22B4"/>
    <w:rsid w:val="00DC3783"/>
    <w:rsid w:val="00DC3903"/>
    <w:rsid w:val="00DC3A83"/>
    <w:rsid w:val="00DC3DD8"/>
    <w:rsid w:val="00DC434E"/>
    <w:rsid w:val="00DC485F"/>
    <w:rsid w:val="00DC5466"/>
    <w:rsid w:val="00DC5725"/>
    <w:rsid w:val="00DC59DF"/>
    <w:rsid w:val="00DC61E9"/>
    <w:rsid w:val="00DC721B"/>
    <w:rsid w:val="00DC751D"/>
    <w:rsid w:val="00DC778C"/>
    <w:rsid w:val="00DC7911"/>
    <w:rsid w:val="00DD00AC"/>
    <w:rsid w:val="00DD06A9"/>
    <w:rsid w:val="00DD09E5"/>
    <w:rsid w:val="00DD0E86"/>
    <w:rsid w:val="00DD102D"/>
    <w:rsid w:val="00DD114D"/>
    <w:rsid w:val="00DD1697"/>
    <w:rsid w:val="00DD1ACB"/>
    <w:rsid w:val="00DD1E0F"/>
    <w:rsid w:val="00DD218D"/>
    <w:rsid w:val="00DD25F3"/>
    <w:rsid w:val="00DD2904"/>
    <w:rsid w:val="00DD2BC7"/>
    <w:rsid w:val="00DD2EB2"/>
    <w:rsid w:val="00DD36B3"/>
    <w:rsid w:val="00DD4055"/>
    <w:rsid w:val="00DD43AC"/>
    <w:rsid w:val="00DD4633"/>
    <w:rsid w:val="00DD4C20"/>
    <w:rsid w:val="00DD4D61"/>
    <w:rsid w:val="00DD6530"/>
    <w:rsid w:val="00DD6BC7"/>
    <w:rsid w:val="00DD70A2"/>
    <w:rsid w:val="00DD7F81"/>
    <w:rsid w:val="00DE026D"/>
    <w:rsid w:val="00DE04BA"/>
    <w:rsid w:val="00DE0D98"/>
    <w:rsid w:val="00DE11B3"/>
    <w:rsid w:val="00DE153E"/>
    <w:rsid w:val="00DE1A49"/>
    <w:rsid w:val="00DE2648"/>
    <w:rsid w:val="00DE2833"/>
    <w:rsid w:val="00DE2935"/>
    <w:rsid w:val="00DE2C56"/>
    <w:rsid w:val="00DE3AF3"/>
    <w:rsid w:val="00DE3AFE"/>
    <w:rsid w:val="00DE4CAD"/>
    <w:rsid w:val="00DE5475"/>
    <w:rsid w:val="00DE5498"/>
    <w:rsid w:val="00DE55B1"/>
    <w:rsid w:val="00DE56E0"/>
    <w:rsid w:val="00DE57DA"/>
    <w:rsid w:val="00DE59DA"/>
    <w:rsid w:val="00DE5A88"/>
    <w:rsid w:val="00DE60C5"/>
    <w:rsid w:val="00DE60F6"/>
    <w:rsid w:val="00DE63FD"/>
    <w:rsid w:val="00DE68DA"/>
    <w:rsid w:val="00DE69BF"/>
    <w:rsid w:val="00DE6E05"/>
    <w:rsid w:val="00DE701C"/>
    <w:rsid w:val="00DE7A6D"/>
    <w:rsid w:val="00DE7FC2"/>
    <w:rsid w:val="00DF06E1"/>
    <w:rsid w:val="00DF1073"/>
    <w:rsid w:val="00DF25B3"/>
    <w:rsid w:val="00DF2988"/>
    <w:rsid w:val="00DF2C4D"/>
    <w:rsid w:val="00DF33AE"/>
    <w:rsid w:val="00DF3E83"/>
    <w:rsid w:val="00DF40C6"/>
    <w:rsid w:val="00DF4781"/>
    <w:rsid w:val="00DF48A0"/>
    <w:rsid w:val="00DF50D1"/>
    <w:rsid w:val="00DF5B8E"/>
    <w:rsid w:val="00DF5DF2"/>
    <w:rsid w:val="00DF6065"/>
    <w:rsid w:val="00DF62FE"/>
    <w:rsid w:val="00DF6A46"/>
    <w:rsid w:val="00DF6DBA"/>
    <w:rsid w:val="00DF7265"/>
    <w:rsid w:val="00DF7CE2"/>
    <w:rsid w:val="00E0034D"/>
    <w:rsid w:val="00E0050D"/>
    <w:rsid w:val="00E005E1"/>
    <w:rsid w:val="00E007E1"/>
    <w:rsid w:val="00E01786"/>
    <w:rsid w:val="00E01922"/>
    <w:rsid w:val="00E01B50"/>
    <w:rsid w:val="00E01F6F"/>
    <w:rsid w:val="00E022D3"/>
    <w:rsid w:val="00E0240C"/>
    <w:rsid w:val="00E02739"/>
    <w:rsid w:val="00E02AD3"/>
    <w:rsid w:val="00E03072"/>
    <w:rsid w:val="00E03197"/>
    <w:rsid w:val="00E040C5"/>
    <w:rsid w:val="00E0449C"/>
    <w:rsid w:val="00E04957"/>
    <w:rsid w:val="00E04981"/>
    <w:rsid w:val="00E04A86"/>
    <w:rsid w:val="00E04D05"/>
    <w:rsid w:val="00E04D77"/>
    <w:rsid w:val="00E04E36"/>
    <w:rsid w:val="00E05884"/>
    <w:rsid w:val="00E058AD"/>
    <w:rsid w:val="00E06109"/>
    <w:rsid w:val="00E0631C"/>
    <w:rsid w:val="00E06701"/>
    <w:rsid w:val="00E07774"/>
    <w:rsid w:val="00E077C0"/>
    <w:rsid w:val="00E078B8"/>
    <w:rsid w:val="00E07AFA"/>
    <w:rsid w:val="00E10521"/>
    <w:rsid w:val="00E1072C"/>
    <w:rsid w:val="00E111E0"/>
    <w:rsid w:val="00E128E6"/>
    <w:rsid w:val="00E12A0A"/>
    <w:rsid w:val="00E12A92"/>
    <w:rsid w:val="00E12D7B"/>
    <w:rsid w:val="00E13118"/>
    <w:rsid w:val="00E136EC"/>
    <w:rsid w:val="00E13E51"/>
    <w:rsid w:val="00E14323"/>
    <w:rsid w:val="00E147A4"/>
    <w:rsid w:val="00E14A6D"/>
    <w:rsid w:val="00E15000"/>
    <w:rsid w:val="00E15078"/>
    <w:rsid w:val="00E160A9"/>
    <w:rsid w:val="00E1623B"/>
    <w:rsid w:val="00E16272"/>
    <w:rsid w:val="00E1691D"/>
    <w:rsid w:val="00E16F42"/>
    <w:rsid w:val="00E205BE"/>
    <w:rsid w:val="00E20626"/>
    <w:rsid w:val="00E2089C"/>
    <w:rsid w:val="00E20986"/>
    <w:rsid w:val="00E20ABA"/>
    <w:rsid w:val="00E215CA"/>
    <w:rsid w:val="00E2195E"/>
    <w:rsid w:val="00E220EC"/>
    <w:rsid w:val="00E22695"/>
    <w:rsid w:val="00E22E85"/>
    <w:rsid w:val="00E23EEF"/>
    <w:rsid w:val="00E23F7D"/>
    <w:rsid w:val="00E24E01"/>
    <w:rsid w:val="00E24F83"/>
    <w:rsid w:val="00E25596"/>
    <w:rsid w:val="00E25A8B"/>
    <w:rsid w:val="00E25E53"/>
    <w:rsid w:val="00E25FBE"/>
    <w:rsid w:val="00E26468"/>
    <w:rsid w:val="00E27143"/>
    <w:rsid w:val="00E27243"/>
    <w:rsid w:val="00E274E9"/>
    <w:rsid w:val="00E27667"/>
    <w:rsid w:val="00E29FAA"/>
    <w:rsid w:val="00E30207"/>
    <w:rsid w:val="00E30A21"/>
    <w:rsid w:val="00E30A7D"/>
    <w:rsid w:val="00E30DA0"/>
    <w:rsid w:val="00E3175E"/>
    <w:rsid w:val="00E31A6E"/>
    <w:rsid w:val="00E3207D"/>
    <w:rsid w:val="00E32816"/>
    <w:rsid w:val="00E32B2F"/>
    <w:rsid w:val="00E32CE8"/>
    <w:rsid w:val="00E32D64"/>
    <w:rsid w:val="00E332D4"/>
    <w:rsid w:val="00E3345F"/>
    <w:rsid w:val="00E336DA"/>
    <w:rsid w:val="00E34044"/>
    <w:rsid w:val="00E34FB3"/>
    <w:rsid w:val="00E35030"/>
    <w:rsid w:val="00E3579E"/>
    <w:rsid w:val="00E359AB"/>
    <w:rsid w:val="00E3645D"/>
    <w:rsid w:val="00E36D38"/>
    <w:rsid w:val="00E36F19"/>
    <w:rsid w:val="00E3705B"/>
    <w:rsid w:val="00E371A6"/>
    <w:rsid w:val="00E37437"/>
    <w:rsid w:val="00E401AF"/>
    <w:rsid w:val="00E40860"/>
    <w:rsid w:val="00E40C0C"/>
    <w:rsid w:val="00E40C49"/>
    <w:rsid w:val="00E41088"/>
    <w:rsid w:val="00E417AF"/>
    <w:rsid w:val="00E41A48"/>
    <w:rsid w:val="00E42283"/>
    <w:rsid w:val="00E4315A"/>
    <w:rsid w:val="00E43B61"/>
    <w:rsid w:val="00E43E0B"/>
    <w:rsid w:val="00E43E7B"/>
    <w:rsid w:val="00E44016"/>
    <w:rsid w:val="00E446F9"/>
    <w:rsid w:val="00E4476D"/>
    <w:rsid w:val="00E44C1A"/>
    <w:rsid w:val="00E44E80"/>
    <w:rsid w:val="00E455CE"/>
    <w:rsid w:val="00E45B00"/>
    <w:rsid w:val="00E45F1E"/>
    <w:rsid w:val="00E46568"/>
    <w:rsid w:val="00E46A44"/>
    <w:rsid w:val="00E46E8A"/>
    <w:rsid w:val="00E477B0"/>
    <w:rsid w:val="00E47B47"/>
    <w:rsid w:val="00E50791"/>
    <w:rsid w:val="00E50AE1"/>
    <w:rsid w:val="00E50CC6"/>
    <w:rsid w:val="00E513DC"/>
    <w:rsid w:val="00E51422"/>
    <w:rsid w:val="00E51762"/>
    <w:rsid w:val="00E517A1"/>
    <w:rsid w:val="00E517BB"/>
    <w:rsid w:val="00E51803"/>
    <w:rsid w:val="00E51EC9"/>
    <w:rsid w:val="00E51F1F"/>
    <w:rsid w:val="00E52683"/>
    <w:rsid w:val="00E533C5"/>
    <w:rsid w:val="00E535D2"/>
    <w:rsid w:val="00E53CC6"/>
    <w:rsid w:val="00E54176"/>
    <w:rsid w:val="00E5427C"/>
    <w:rsid w:val="00E54619"/>
    <w:rsid w:val="00E54714"/>
    <w:rsid w:val="00E5511F"/>
    <w:rsid w:val="00E55600"/>
    <w:rsid w:val="00E5583C"/>
    <w:rsid w:val="00E56514"/>
    <w:rsid w:val="00E56780"/>
    <w:rsid w:val="00E570B7"/>
    <w:rsid w:val="00E57F7E"/>
    <w:rsid w:val="00E601A1"/>
    <w:rsid w:val="00E6026F"/>
    <w:rsid w:val="00E60439"/>
    <w:rsid w:val="00E60948"/>
    <w:rsid w:val="00E60A54"/>
    <w:rsid w:val="00E61694"/>
    <w:rsid w:val="00E62231"/>
    <w:rsid w:val="00E62920"/>
    <w:rsid w:val="00E62EB8"/>
    <w:rsid w:val="00E6317A"/>
    <w:rsid w:val="00E639BA"/>
    <w:rsid w:val="00E63C8E"/>
    <w:rsid w:val="00E6474B"/>
    <w:rsid w:val="00E64CD5"/>
    <w:rsid w:val="00E6562C"/>
    <w:rsid w:val="00E6572A"/>
    <w:rsid w:val="00E6585D"/>
    <w:rsid w:val="00E66D1F"/>
    <w:rsid w:val="00E6703A"/>
    <w:rsid w:val="00E67291"/>
    <w:rsid w:val="00E67691"/>
    <w:rsid w:val="00E67BBA"/>
    <w:rsid w:val="00E7029D"/>
    <w:rsid w:val="00E70B44"/>
    <w:rsid w:val="00E70E64"/>
    <w:rsid w:val="00E715BC"/>
    <w:rsid w:val="00E72350"/>
    <w:rsid w:val="00E7235F"/>
    <w:rsid w:val="00E7237E"/>
    <w:rsid w:val="00E726A1"/>
    <w:rsid w:val="00E72716"/>
    <w:rsid w:val="00E7326F"/>
    <w:rsid w:val="00E73625"/>
    <w:rsid w:val="00E736E7"/>
    <w:rsid w:val="00E73BC9"/>
    <w:rsid w:val="00E73CE8"/>
    <w:rsid w:val="00E73EEB"/>
    <w:rsid w:val="00E74344"/>
    <w:rsid w:val="00E75B4F"/>
    <w:rsid w:val="00E75EF2"/>
    <w:rsid w:val="00E76914"/>
    <w:rsid w:val="00E76D6A"/>
    <w:rsid w:val="00E770FE"/>
    <w:rsid w:val="00E77A85"/>
    <w:rsid w:val="00E800D1"/>
    <w:rsid w:val="00E80A5B"/>
    <w:rsid w:val="00E80B86"/>
    <w:rsid w:val="00E81CFE"/>
    <w:rsid w:val="00E81D41"/>
    <w:rsid w:val="00E81FEF"/>
    <w:rsid w:val="00E8210C"/>
    <w:rsid w:val="00E821E1"/>
    <w:rsid w:val="00E824CB"/>
    <w:rsid w:val="00E8265B"/>
    <w:rsid w:val="00E82DD5"/>
    <w:rsid w:val="00E82FF5"/>
    <w:rsid w:val="00E83452"/>
    <w:rsid w:val="00E83502"/>
    <w:rsid w:val="00E83590"/>
    <w:rsid w:val="00E84294"/>
    <w:rsid w:val="00E8466E"/>
    <w:rsid w:val="00E84AC1"/>
    <w:rsid w:val="00E850CE"/>
    <w:rsid w:val="00E856DF"/>
    <w:rsid w:val="00E85954"/>
    <w:rsid w:val="00E85F89"/>
    <w:rsid w:val="00E85FDC"/>
    <w:rsid w:val="00E86951"/>
    <w:rsid w:val="00E872AC"/>
    <w:rsid w:val="00E87768"/>
    <w:rsid w:val="00E913CB"/>
    <w:rsid w:val="00E91B58"/>
    <w:rsid w:val="00E9209E"/>
    <w:rsid w:val="00E930AF"/>
    <w:rsid w:val="00E93117"/>
    <w:rsid w:val="00E93330"/>
    <w:rsid w:val="00E93714"/>
    <w:rsid w:val="00E939F9"/>
    <w:rsid w:val="00E93EF6"/>
    <w:rsid w:val="00E93F91"/>
    <w:rsid w:val="00E94155"/>
    <w:rsid w:val="00E946CA"/>
    <w:rsid w:val="00E94A56"/>
    <w:rsid w:val="00E950DB"/>
    <w:rsid w:val="00E95350"/>
    <w:rsid w:val="00E95763"/>
    <w:rsid w:val="00E9576C"/>
    <w:rsid w:val="00E95B78"/>
    <w:rsid w:val="00E95C26"/>
    <w:rsid w:val="00E95D95"/>
    <w:rsid w:val="00E9628F"/>
    <w:rsid w:val="00E963D7"/>
    <w:rsid w:val="00E965B3"/>
    <w:rsid w:val="00E96A6C"/>
    <w:rsid w:val="00E96AA0"/>
    <w:rsid w:val="00E96C6C"/>
    <w:rsid w:val="00E977B0"/>
    <w:rsid w:val="00E9780F"/>
    <w:rsid w:val="00EA02D9"/>
    <w:rsid w:val="00EA08ED"/>
    <w:rsid w:val="00EA0A6E"/>
    <w:rsid w:val="00EA0ED4"/>
    <w:rsid w:val="00EA12CB"/>
    <w:rsid w:val="00EA1BB0"/>
    <w:rsid w:val="00EA2DB8"/>
    <w:rsid w:val="00EA2E00"/>
    <w:rsid w:val="00EA32B3"/>
    <w:rsid w:val="00EA346F"/>
    <w:rsid w:val="00EA3AA7"/>
    <w:rsid w:val="00EA3FB8"/>
    <w:rsid w:val="00EA3FB9"/>
    <w:rsid w:val="00EA4315"/>
    <w:rsid w:val="00EA466A"/>
    <w:rsid w:val="00EA47BA"/>
    <w:rsid w:val="00EA53EE"/>
    <w:rsid w:val="00EA5461"/>
    <w:rsid w:val="00EA61A0"/>
    <w:rsid w:val="00EA6493"/>
    <w:rsid w:val="00EA68D7"/>
    <w:rsid w:val="00EA6A2C"/>
    <w:rsid w:val="00EA6D0F"/>
    <w:rsid w:val="00EA72E8"/>
    <w:rsid w:val="00EA7768"/>
    <w:rsid w:val="00EA7BBB"/>
    <w:rsid w:val="00EB042E"/>
    <w:rsid w:val="00EB0C49"/>
    <w:rsid w:val="00EB0C9E"/>
    <w:rsid w:val="00EB0F16"/>
    <w:rsid w:val="00EB115F"/>
    <w:rsid w:val="00EB2DE3"/>
    <w:rsid w:val="00EB32E8"/>
    <w:rsid w:val="00EB33FA"/>
    <w:rsid w:val="00EB39A7"/>
    <w:rsid w:val="00EB3C22"/>
    <w:rsid w:val="00EB3CCA"/>
    <w:rsid w:val="00EB403F"/>
    <w:rsid w:val="00EB4556"/>
    <w:rsid w:val="00EB4D86"/>
    <w:rsid w:val="00EB5096"/>
    <w:rsid w:val="00EB513B"/>
    <w:rsid w:val="00EB524A"/>
    <w:rsid w:val="00EB6412"/>
    <w:rsid w:val="00EB6916"/>
    <w:rsid w:val="00EB69F8"/>
    <w:rsid w:val="00EB6BCA"/>
    <w:rsid w:val="00EC01AC"/>
    <w:rsid w:val="00EC01F1"/>
    <w:rsid w:val="00EC04E4"/>
    <w:rsid w:val="00EC0576"/>
    <w:rsid w:val="00EC0758"/>
    <w:rsid w:val="00EC07F1"/>
    <w:rsid w:val="00EC1092"/>
    <w:rsid w:val="00EC140D"/>
    <w:rsid w:val="00EC14EC"/>
    <w:rsid w:val="00EC16F9"/>
    <w:rsid w:val="00EC229D"/>
    <w:rsid w:val="00EC245E"/>
    <w:rsid w:val="00EC27C8"/>
    <w:rsid w:val="00EC293C"/>
    <w:rsid w:val="00EC2958"/>
    <w:rsid w:val="00EC2B77"/>
    <w:rsid w:val="00EC32D4"/>
    <w:rsid w:val="00EC338F"/>
    <w:rsid w:val="00EC36E4"/>
    <w:rsid w:val="00EC40F4"/>
    <w:rsid w:val="00EC412F"/>
    <w:rsid w:val="00EC465D"/>
    <w:rsid w:val="00EC47DB"/>
    <w:rsid w:val="00EC5DA7"/>
    <w:rsid w:val="00EC6930"/>
    <w:rsid w:val="00EC72FC"/>
    <w:rsid w:val="00EC7423"/>
    <w:rsid w:val="00EC7A77"/>
    <w:rsid w:val="00ED032C"/>
    <w:rsid w:val="00ED0441"/>
    <w:rsid w:val="00ED04EC"/>
    <w:rsid w:val="00ED0589"/>
    <w:rsid w:val="00ED0882"/>
    <w:rsid w:val="00ED0FA5"/>
    <w:rsid w:val="00ED1F26"/>
    <w:rsid w:val="00ED2229"/>
    <w:rsid w:val="00ED23BF"/>
    <w:rsid w:val="00ED2A6E"/>
    <w:rsid w:val="00ED2B38"/>
    <w:rsid w:val="00ED2D5E"/>
    <w:rsid w:val="00ED3422"/>
    <w:rsid w:val="00ED3728"/>
    <w:rsid w:val="00ED376F"/>
    <w:rsid w:val="00ED3CC7"/>
    <w:rsid w:val="00ED3F8E"/>
    <w:rsid w:val="00ED51F7"/>
    <w:rsid w:val="00ED52B1"/>
    <w:rsid w:val="00ED5775"/>
    <w:rsid w:val="00ED5950"/>
    <w:rsid w:val="00ED5B87"/>
    <w:rsid w:val="00ED5C69"/>
    <w:rsid w:val="00ED6062"/>
    <w:rsid w:val="00ED633F"/>
    <w:rsid w:val="00ED636C"/>
    <w:rsid w:val="00ED63B0"/>
    <w:rsid w:val="00ED6434"/>
    <w:rsid w:val="00ED6530"/>
    <w:rsid w:val="00ED68EB"/>
    <w:rsid w:val="00ED705C"/>
    <w:rsid w:val="00ED706D"/>
    <w:rsid w:val="00ED7814"/>
    <w:rsid w:val="00ED7972"/>
    <w:rsid w:val="00ED7B66"/>
    <w:rsid w:val="00EE0A32"/>
    <w:rsid w:val="00EE17A0"/>
    <w:rsid w:val="00EE204D"/>
    <w:rsid w:val="00EE2053"/>
    <w:rsid w:val="00EE28F0"/>
    <w:rsid w:val="00EE2BF9"/>
    <w:rsid w:val="00EE3262"/>
    <w:rsid w:val="00EE3310"/>
    <w:rsid w:val="00EE3840"/>
    <w:rsid w:val="00EE4248"/>
    <w:rsid w:val="00EE476F"/>
    <w:rsid w:val="00EE4967"/>
    <w:rsid w:val="00EE4B13"/>
    <w:rsid w:val="00EE4C6E"/>
    <w:rsid w:val="00EE4ECB"/>
    <w:rsid w:val="00EE5EE1"/>
    <w:rsid w:val="00EE616B"/>
    <w:rsid w:val="00EE731D"/>
    <w:rsid w:val="00EE7391"/>
    <w:rsid w:val="00EE7817"/>
    <w:rsid w:val="00EF011C"/>
    <w:rsid w:val="00EF0414"/>
    <w:rsid w:val="00EF046B"/>
    <w:rsid w:val="00EF0A51"/>
    <w:rsid w:val="00EF0F63"/>
    <w:rsid w:val="00EF11C2"/>
    <w:rsid w:val="00EF20B6"/>
    <w:rsid w:val="00EF21DE"/>
    <w:rsid w:val="00EF237E"/>
    <w:rsid w:val="00EF2B5F"/>
    <w:rsid w:val="00EF36A8"/>
    <w:rsid w:val="00EF3FE1"/>
    <w:rsid w:val="00EF458C"/>
    <w:rsid w:val="00EF4678"/>
    <w:rsid w:val="00EF4730"/>
    <w:rsid w:val="00EF4AAA"/>
    <w:rsid w:val="00EF4E4F"/>
    <w:rsid w:val="00EF633A"/>
    <w:rsid w:val="00EF6A34"/>
    <w:rsid w:val="00EF741B"/>
    <w:rsid w:val="00EF7531"/>
    <w:rsid w:val="00EF7C4A"/>
    <w:rsid w:val="00F005C2"/>
    <w:rsid w:val="00F01404"/>
    <w:rsid w:val="00F0177C"/>
    <w:rsid w:val="00F01ADA"/>
    <w:rsid w:val="00F01FEB"/>
    <w:rsid w:val="00F0250C"/>
    <w:rsid w:val="00F0273C"/>
    <w:rsid w:val="00F03179"/>
    <w:rsid w:val="00F03FC7"/>
    <w:rsid w:val="00F041FE"/>
    <w:rsid w:val="00F04248"/>
    <w:rsid w:val="00F04438"/>
    <w:rsid w:val="00F0446A"/>
    <w:rsid w:val="00F054AC"/>
    <w:rsid w:val="00F0553F"/>
    <w:rsid w:val="00F05B76"/>
    <w:rsid w:val="00F05C7F"/>
    <w:rsid w:val="00F05F9B"/>
    <w:rsid w:val="00F0666C"/>
    <w:rsid w:val="00F067EE"/>
    <w:rsid w:val="00F06A3A"/>
    <w:rsid w:val="00F06FD1"/>
    <w:rsid w:val="00F0713E"/>
    <w:rsid w:val="00F0720D"/>
    <w:rsid w:val="00F072A8"/>
    <w:rsid w:val="00F10542"/>
    <w:rsid w:val="00F1065B"/>
    <w:rsid w:val="00F10A0A"/>
    <w:rsid w:val="00F10AC1"/>
    <w:rsid w:val="00F11281"/>
    <w:rsid w:val="00F117E5"/>
    <w:rsid w:val="00F11847"/>
    <w:rsid w:val="00F12349"/>
    <w:rsid w:val="00F124BD"/>
    <w:rsid w:val="00F12E54"/>
    <w:rsid w:val="00F132EA"/>
    <w:rsid w:val="00F135E8"/>
    <w:rsid w:val="00F13AF6"/>
    <w:rsid w:val="00F13DAA"/>
    <w:rsid w:val="00F13F6D"/>
    <w:rsid w:val="00F14362"/>
    <w:rsid w:val="00F14847"/>
    <w:rsid w:val="00F1534F"/>
    <w:rsid w:val="00F15B12"/>
    <w:rsid w:val="00F15F05"/>
    <w:rsid w:val="00F165D2"/>
    <w:rsid w:val="00F1687B"/>
    <w:rsid w:val="00F16DF9"/>
    <w:rsid w:val="00F178EB"/>
    <w:rsid w:val="00F179CD"/>
    <w:rsid w:val="00F20653"/>
    <w:rsid w:val="00F20DA1"/>
    <w:rsid w:val="00F20FA9"/>
    <w:rsid w:val="00F21039"/>
    <w:rsid w:val="00F2117F"/>
    <w:rsid w:val="00F214F0"/>
    <w:rsid w:val="00F22891"/>
    <w:rsid w:val="00F228FD"/>
    <w:rsid w:val="00F22968"/>
    <w:rsid w:val="00F22BA6"/>
    <w:rsid w:val="00F2368D"/>
    <w:rsid w:val="00F2382D"/>
    <w:rsid w:val="00F23BC3"/>
    <w:rsid w:val="00F24789"/>
    <w:rsid w:val="00F24A38"/>
    <w:rsid w:val="00F24C05"/>
    <w:rsid w:val="00F24C16"/>
    <w:rsid w:val="00F2574C"/>
    <w:rsid w:val="00F260D7"/>
    <w:rsid w:val="00F261D8"/>
    <w:rsid w:val="00F26973"/>
    <w:rsid w:val="00F26BA7"/>
    <w:rsid w:val="00F276B8"/>
    <w:rsid w:val="00F2779C"/>
    <w:rsid w:val="00F30023"/>
    <w:rsid w:val="00F3135F"/>
    <w:rsid w:val="00F31737"/>
    <w:rsid w:val="00F3179C"/>
    <w:rsid w:val="00F31C2A"/>
    <w:rsid w:val="00F32A19"/>
    <w:rsid w:val="00F32A22"/>
    <w:rsid w:val="00F33CB2"/>
    <w:rsid w:val="00F33F67"/>
    <w:rsid w:val="00F346B6"/>
    <w:rsid w:val="00F34C4F"/>
    <w:rsid w:val="00F34EF7"/>
    <w:rsid w:val="00F353A9"/>
    <w:rsid w:val="00F357FA"/>
    <w:rsid w:val="00F362A3"/>
    <w:rsid w:val="00F363F7"/>
    <w:rsid w:val="00F36868"/>
    <w:rsid w:val="00F36C9F"/>
    <w:rsid w:val="00F37132"/>
    <w:rsid w:val="00F371E3"/>
    <w:rsid w:val="00F375EE"/>
    <w:rsid w:val="00F37DDE"/>
    <w:rsid w:val="00F4013A"/>
    <w:rsid w:val="00F4048D"/>
    <w:rsid w:val="00F40578"/>
    <w:rsid w:val="00F4082C"/>
    <w:rsid w:val="00F40C32"/>
    <w:rsid w:val="00F41143"/>
    <w:rsid w:val="00F4119F"/>
    <w:rsid w:val="00F415A3"/>
    <w:rsid w:val="00F42DDD"/>
    <w:rsid w:val="00F4317B"/>
    <w:rsid w:val="00F434E4"/>
    <w:rsid w:val="00F43658"/>
    <w:rsid w:val="00F43B09"/>
    <w:rsid w:val="00F43B80"/>
    <w:rsid w:val="00F4420C"/>
    <w:rsid w:val="00F44969"/>
    <w:rsid w:val="00F44979"/>
    <w:rsid w:val="00F44A10"/>
    <w:rsid w:val="00F450A5"/>
    <w:rsid w:val="00F45E70"/>
    <w:rsid w:val="00F46430"/>
    <w:rsid w:val="00F46660"/>
    <w:rsid w:val="00F467B2"/>
    <w:rsid w:val="00F4702E"/>
    <w:rsid w:val="00F47084"/>
    <w:rsid w:val="00F4714B"/>
    <w:rsid w:val="00F4752A"/>
    <w:rsid w:val="00F47C08"/>
    <w:rsid w:val="00F50632"/>
    <w:rsid w:val="00F50E99"/>
    <w:rsid w:val="00F51909"/>
    <w:rsid w:val="00F537F9"/>
    <w:rsid w:val="00F53826"/>
    <w:rsid w:val="00F53A78"/>
    <w:rsid w:val="00F53B18"/>
    <w:rsid w:val="00F53FA9"/>
    <w:rsid w:val="00F54571"/>
    <w:rsid w:val="00F54968"/>
    <w:rsid w:val="00F558CA"/>
    <w:rsid w:val="00F559E7"/>
    <w:rsid w:val="00F55A09"/>
    <w:rsid w:val="00F55ABC"/>
    <w:rsid w:val="00F55E00"/>
    <w:rsid w:val="00F560F4"/>
    <w:rsid w:val="00F5621A"/>
    <w:rsid w:val="00F565C1"/>
    <w:rsid w:val="00F5667F"/>
    <w:rsid w:val="00F56693"/>
    <w:rsid w:val="00F56A7F"/>
    <w:rsid w:val="00F5783B"/>
    <w:rsid w:val="00F578C8"/>
    <w:rsid w:val="00F57F82"/>
    <w:rsid w:val="00F60235"/>
    <w:rsid w:val="00F60AF5"/>
    <w:rsid w:val="00F60D7B"/>
    <w:rsid w:val="00F60DF5"/>
    <w:rsid w:val="00F60F0D"/>
    <w:rsid w:val="00F611CD"/>
    <w:rsid w:val="00F611EB"/>
    <w:rsid w:val="00F6191A"/>
    <w:rsid w:val="00F61953"/>
    <w:rsid w:val="00F619C1"/>
    <w:rsid w:val="00F62115"/>
    <w:rsid w:val="00F6229A"/>
    <w:rsid w:val="00F625F7"/>
    <w:rsid w:val="00F63AF0"/>
    <w:rsid w:val="00F63FC5"/>
    <w:rsid w:val="00F6491F"/>
    <w:rsid w:val="00F64C39"/>
    <w:rsid w:val="00F64EB5"/>
    <w:rsid w:val="00F64FBD"/>
    <w:rsid w:val="00F653FD"/>
    <w:rsid w:val="00F654B6"/>
    <w:rsid w:val="00F6589C"/>
    <w:rsid w:val="00F65917"/>
    <w:rsid w:val="00F65B0F"/>
    <w:rsid w:val="00F65D92"/>
    <w:rsid w:val="00F660F2"/>
    <w:rsid w:val="00F66196"/>
    <w:rsid w:val="00F66466"/>
    <w:rsid w:val="00F66C0B"/>
    <w:rsid w:val="00F66F90"/>
    <w:rsid w:val="00F67051"/>
    <w:rsid w:val="00F676F4"/>
    <w:rsid w:val="00F678CE"/>
    <w:rsid w:val="00F67D9A"/>
    <w:rsid w:val="00F709A9"/>
    <w:rsid w:val="00F70C22"/>
    <w:rsid w:val="00F70F5E"/>
    <w:rsid w:val="00F70F8A"/>
    <w:rsid w:val="00F70F92"/>
    <w:rsid w:val="00F713BB"/>
    <w:rsid w:val="00F716C6"/>
    <w:rsid w:val="00F71CA3"/>
    <w:rsid w:val="00F72187"/>
    <w:rsid w:val="00F72F76"/>
    <w:rsid w:val="00F73364"/>
    <w:rsid w:val="00F737B4"/>
    <w:rsid w:val="00F74005"/>
    <w:rsid w:val="00F7400C"/>
    <w:rsid w:val="00F7452F"/>
    <w:rsid w:val="00F745F1"/>
    <w:rsid w:val="00F749E9"/>
    <w:rsid w:val="00F74FD8"/>
    <w:rsid w:val="00F75364"/>
    <w:rsid w:val="00F7555B"/>
    <w:rsid w:val="00F7584B"/>
    <w:rsid w:val="00F76FFC"/>
    <w:rsid w:val="00F7720D"/>
    <w:rsid w:val="00F774A3"/>
    <w:rsid w:val="00F7798B"/>
    <w:rsid w:val="00F77D88"/>
    <w:rsid w:val="00F800F2"/>
    <w:rsid w:val="00F8055E"/>
    <w:rsid w:val="00F80825"/>
    <w:rsid w:val="00F80FC6"/>
    <w:rsid w:val="00F8123A"/>
    <w:rsid w:val="00F81434"/>
    <w:rsid w:val="00F815CC"/>
    <w:rsid w:val="00F81BF8"/>
    <w:rsid w:val="00F8210A"/>
    <w:rsid w:val="00F825BA"/>
    <w:rsid w:val="00F826E3"/>
    <w:rsid w:val="00F83408"/>
    <w:rsid w:val="00F839FF"/>
    <w:rsid w:val="00F83B79"/>
    <w:rsid w:val="00F83CCD"/>
    <w:rsid w:val="00F844BC"/>
    <w:rsid w:val="00F848F8"/>
    <w:rsid w:val="00F84AA5"/>
    <w:rsid w:val="00F84D21"/>
    <w:rsid w:val="00F85375"/>
    <w:rsid w:val="00F857E7"/>
    <w:rsid w:val="00F861F3"/>
    <w:rsid w:val="00F863F1"/>
    <w:rsid w:val="00F86DBE"/>
    <w:rsid w:val="00F871FF"/>
    <w:rsid w:val="00F8736F"/>
    <w:rsid w:val="00F875D0"/>
    <w:rsid w:val="00F878E3"/>
    <w:rsid w:val="00F9066B"/>
    <w:rsid w:val="00F908FF"/>
    <w:rsid w:val="00F910BE"/>
    <w:rsid w:val="00F91379"/>
    <w:rsid w:val="00F9157E"/>
    <w:rsid w:val="00F91B66"/>
    <w:rsid w:val="00F9211C"/>
    <w:rsid w:val="00F928C9"/>
    <w:rsid w:val="00F92919"/>
    <w:rsid w:val="00F929D2"/>
    <w:rsid w:val="00F92ADF"/>
    <w:rsid w:val="00F92F9C"/>
    <w:rsid w:val="00F92FFE"/>
    <w:rsid w:val="00F939E7"/>
    <w:rsid w:val="00F93BA6"/>
    <w:rsid w:val="00F93D6E"/>
    <w:rsid w:val="00F93D7B"/>
    <w:rsid w:val="00F93EDC"/>
    <w:rsid w:val="00F93F51"/>
    <w:rsid w:val="00F94778"/>
    <w:rsid w:val="00F94849"/>
    <w:rsid w:val="00F94B01"/>
    <w:rsid w:val="00F94BD2"/>
    <w:rsid w:val="00F94E12"/>
    <w:rsid w:val="00F95D56"/>
    <w:rsid w:val="00F9652B"/>
    <w:rsid w:val="00F969C2"/>
    <w:rsid w:val="00F97077"/>
    <w:rsid w:val="00FA0105"/>
    <w:rsid w:val="00FA01F9"/>
    <w:rsid w:val="00FA0209"/>
    <w:rsid w:val="00FA0327"/>
    <w:rsid w:val="00FA03CD"/>
    <w:rsid w:val="00FA055D"/>
    <w:rsid w:val="00FA0733"/>
    <w:rsid w:val="00FA08FA"/>
    <w:rsid w:val="00FA0C64"/>
    <w:rsid w:val="00FA0DF5"/>
    <w:rsid w:val="00FA1151"/>
    <w:rsid w:val="00FA16DE"/>
    <w:rsid w:val="00FA1BF8"/>
    <w:rsid w:val="00FA2185"/>
    <w:rsid w:val="00FA253E"/>
    <w:rsid w:val="00FA2C48"/>
    <w:rsid w:val="00FA2E70"/>
    <w:rsid w:val="00FA2F49"/>
    <w:rsid w:val="00FA36D6"/>
    <w:rsid w:val="00FA43CD"/>
    <w:rsid w:val="00FA4DD4"/>
    <w:rsid w:val="00FA566A"/>
    <w:rsid w:val="00FA5B8A"/>
    <w:rsid w:val="00FA5F7F"/>
    <w:rsid w:val="00FA6039"/>
    <w:rsid w:val="00FA603C"/>
    <w:rsid w:val="00FA6043"/>
    <w:rsid w:val="00FA626C"/>
    <w:rsid w:val="00FA634D"/>
    <w:rsid w:val="00FA6AD7"/>
    <w:rsid w:val="00FA6F73"/>
    <w:rsid w:val="00FA7257"/>
    <w:rsid w:val="00FA7444"/>
    <w:rsid w:val="00FA7813"/>
    <w:rsid w:val="00FA78C5"/>
    <w:rsid w:val="00FA7FA8"/>
    <w:rsid w:val="00FB05B7"/>
    <w:rsid w:val="00FB0798"/>
    <w:rsid w:val="00FB0991"/>
    <w:rsid w:val="00FB14F8"/>
    <w:rsid w:val="00FB190F"/>
    <w:rsid w:val="00FB2040"/>
    <w:rsid w:val="00FB21BB"/>
    <w:rsid w:val="00FB22FD"/>
    <w:rsid w:val="00FB232E"/>
    <w:rsid w:val="00FB257B"/>
    <w:rsid w:val="00FB2A89"/>
    <w:rsid w:val="00FB2ADD"/>
    <w:rsid w:val="00FB397D"/>
    <w:rsid w:val="00FB4305"/>
    <w:rsid w:val="00FB4ADE"/>
    <w:rsid w:val="00FB50EE"/>
    <w:rsid w:val="00FB5E3B"/>
    <w:rsid w:val="00FB5F5B"/>
    <w:rsid w:val="00FB6651"/>
    <w:rsid w:val="00FB7D75"/>
    <w:rsid w:val="00FC0156"/>
    <w:rsid w:val="00FC08A3"/>
    <w:rsid w:val="00FC0E2A"/>
    <w:rsid w:val="00FC14CE"/>
    <w:rsid w:val="00FC19BE"/>
    <w:rsid w:val="00FC1D03"/>
    <w:rsid w:val="00FC2942"/>
    <w:rsid w:val="00FC329E"/>
    <w:rsid w:val="00FC32FF"/>
    <w:rsid w:val="00FC338A"/>
    <w:rsid w:val="00FC3585"/>
    <w:rsid w:val="00FC379A"/>
    <w:rsid w:val="00FC3915"/>
    <w:rsid w:val="00FC39F4"/>
    <w:rsid w:val="00FC4153"/>
    <w:rsid w:val="00FC46D0"/>
    <w:rsid w:val="00FC4DB1"/>
    <w:rsid w:val="00FC6C64"/>
    <w:rsid w:val="00FC6D13"/>
    <w:rsid w:val="00FC7942"/>
    <w:rsid w:val="00FC7995"/>
    <w:rsid w:val="00FC7AF5"/>
    <w:rsid w:val="00FD0170"/>
    <w:rsid w:val="00FD04B0"/>
    <w:rsid w:val="00FD0841"/>
    <w:rsid w:val="00FD115A"/>
    <w:rsid w:val="00FD12D3"/>
    <w:rsid w:val="00FD1809"/>
    <w:rsid w:val="00FD1E89"/>
    <w:rsid w:val="00FD2952"/>
    <w:rsid w:val="00FD2DAA"/>
    <w:rsid w:val="00FD335A"/>
    <w:rsid w:val="00FD3396"/>
    <w:rsid w:val="00FD33C5"/>
    <w:rsid w:val="00FD354F"/>
    <w:rsid w:val="00FD3795"/>
    <w:rsid w:val="00FD3CA0"/>
    <w:rsid w:val="00FD47BB"/>
    <w:rsid w:val="00FD4AB4"/>
    <w:rsid w:val="00FD4B4D"/>
    <w:rsid w:val="00FD4C69"/>
    <w:rsid w:val="00FD4EC1"/>
    <w:rsid w:val="00FD4F56"/>
    <w:rsid w:val="00FD540A"/>
    <w:rsid w:val="00FD5596"/>
    <w:rsid w:val="00FD5DEB"/>
    <w:rsid w:val="00FD61A0"/>
    <w:rsid w:val="00FD62BC"/>
    <w:rsid w:val="00FD62C4"/>
    <w:rsid w:val="00FD7B9A"/>
    <w:rsid w:val="00FD7FFC"/>
    <w:rsid w:val="00FE053B"/>
    <w:rsid w:val="00FE054C"/>
    <w:rsid w:val="00FE0D95"/>
    <w:rsid w:val="00FE1561"/>
    <w:rsid w:val="00FE1718"/>
    <w:rsid w:val="00FE1B8B"/>
    <w:rsid w:val="00FE1BDD"/>
    <w:rsid w:val="00FE2F9C"/>
    <w:rsid w:val="00FE357C"/>
    <w:rsid w:val="00FE3E2D"/>
    <w:rsid w:val="00FE41EC"/>
    <w:rsid w:val="00FE4416"/>
    <w:rsid w:val="00FE44C2"/>
    <w:rsid w:val="00FE44E8"/>
    <w:rsid w:val="00FE465C"/>
    <w:rsid w:val="00FE4A10"/>
    <w:rsid w:val="00FE4FC2"/>
    <w:rsid w:val="00FE5312"/>
    <w:rsid w:val="00FE5440"/>
    <w:rsid w:val="00FE67FC"/>
    <w:rsid w:val="00FE6951"/>
    <w:rsid w:val="00FE6CAE"/>
    <w:rsid w:val="00FE7205"/>
    <w:rsid w:val="00FF01DC"/>
    <w:rsid w:val="00FF02A5"/>
    <w:rsid w:val="00FF073A"/>
    <w:rsid w:val="00FF073F"/>
    <w:rsid w:val="00FF107E"/>
    <w:rsid w:val="00FF1100"/>
    <w:rsid w:val="00FF1195"/>
    <w:rsid w:val="00FF143B"/>
    <w:rsid w:val="00FF14C1"/>
    <w:rsid w:val="00FF1521"/>
    <w:rsid w:val="00FF1902"/>
    <w:rsid w:val="00FF1A29"/>
    <w:rsid w:val="00FF218A"/>
    <w:rsid w:val="00FF28CB"/>
    <w:rsid w:val="00FF2A2A"/>
    <w:rsid w:val="00FF2C9E"/>
    <w:rsid w:val="00FF2D9D"/>
    <w:rsid w:val="00FF2F6A"/>
    <w:rsid w:val="00FF322F"/>
    <w:rsid w:val="00FF361C"/>
    <w:rsid w:val="00FF381C"/>
    <w:rsid w:val="00FF39D1"/>
    <w:rsid w:val="00FF3BFA"/>
    <w:rsid w:val="00FF3FBD"/>
    <w:rsid w:val="00FF4213"/>
    <w:rsid w:val="00FF45F4"/>
    <w:rsid w:val="00FF507B"/>
    <w:rsid w:val="00FF60CD"/>
    <w:rsid w:val="00FF6286"/>
    <w:rsid w:val="00FF6831"/>
    <w:rsid w:val="00FF6B00"/>
    <w:rsid w:val="00FF70E2"/>
    <w:rsid w:val="00FF73A0"/>
    <w:rsid w:val="00FF7520"/>
    <w:rsid w:val="00FF757F"/>
    <w:rsid w:val="00FF759E"/>
    <w:rsid w:val="00FF7EAF"/>
    <w:rsid w:val="00FF7F41"/>
    <w:rsid w:val="00FF7F96"/>
    <w:rsid w:val="011477F1"/>
    <w:rsid w:val="0130732E"/>
    <w:rsid w:val="013BB7EF"/>
    <w:rsid w:val="0140F56A"/>
    <w:rsid w:val="0169BD2C"/>
    <w:rsid w:val="016E74E8"/>
    <w:rsid w:val="019A5C42"/>
    <w:rsid w:val="01B01CB1"/>
    <w:rsid w:val="01BED726"/>
    <w:rsid w:val="024B2E4D"/>
    <w:rsid w:val="025D6550"/>
    <w:rsid w:val="0264337E"/>
    <w:rsid w:val="02791741"/>
    <w:rsid w:val="02972624"/>
    <w:rsid w:val="02A61392"/>
    <w:rsid w:val="030944C8"/>
    <w:rsid w:val="03253AD7"/>
    <w:rsid w:val="033E85EA"/>
    <w:rsid w:val="0340950D"/>
    <w:rsid w:val="03415B22"/>
    <w:rsid w:val="0343DBA8"/>
    <w:rsid w:val="037B3FC5"/>
    <w:rsid w:val="03941E55"/>
    <w:rsid w:val="0397E0C7"/>
    <w:rsid w:val="03BBD46C"/>
    <w:rsid w:val="03D421BA"/>
    <w:rsid w:val="03F34033"/>
    <w:rsid w:val="043AF07B"/>
    <w:rsid w:val="0445CA4D"/>
    <w:rsid w:val="047F9941"/>
    <w:rsid w:val="048A9599"/>
    <w:rsid w:val="04C8CF1E"/>
    <w:rsid w:val="04D41C83"/>
    <w:rsid w:val="050E81BB"/>
    <w:rsid w:val="05525A34"/>
    <w:rsid w:val="05729E7F"/>
    <w:rsid w:val="05B3206B"/>
    <w:rsid w:val="05B781D0"/>
    <w:rsid w:val="05C4FAAC"/>
    <w:rsid w:val="061F25A8"/>
    <w:rsid w:val="062796B2"/>
    <w:rsid w:val="0635D9AD"/>
    <w:rsid w:val="064D072B"/>
    <w:rsid w:val="066795E2"/>
    <w:rsid w:val="067A784C"/>
    <w:rsid w:val="06A0FD3B"/>
    <w:rsid w:val="07005491"/>
    <w:rsid w:val="0704B699"/>
    <w:rsid w:val="073EC172"/>
    <w:rsid w:val="07711C60"/>
    <w:rsid w:val="07767FF6"/>
    <w:rsid w:val="0791227D"/>
    <w:rsid w:val="079683EC"/>
    <w:rsid w:val="07E9E60D"/>
    <w:rsid w:val="0806C186"/>
    <w:rsid w:val="082FDA2F"/>
    <w:rsid w:val="084CCDC9"/>
    <w:rsid w:val="08505E4F"/>
    <w:rsid w:val="08596C26"/>
    <w:rsid w:val="08A350C6"/>
    <w:rsid w:val="094A36B6"/>
    <w:rsid w:val="09791955"/>
    <w:rsid w:val="099E3E56"/>
    <w:rsid w:val="09C6B7B7"/>
    <w:rsid w:val="09F3EA62"/>
    <w:rsid w:val="0A07297A"/>
    <w:rsid w:val="0A16D090"/>
    <w:rsid w:val="0A64CC47"/>
    <w:rsid w:val="0A6C0B1F"/>
    <w:rsid w:val="0A8B330E"/>
    <w:rsid w:val="0AAC3DC9"/>
    <w:rsid w:val="0AAD7896"/>
    <w:rsid w:val="0AB15075"/>
    <w:rsid w:val="0ADADE2B"/>
    <w:rsid w:val="0B2419CE"/>
    <w:rsid w:val="0B408EC4"/>
    <w:rsid w:val="0B4FDD76"/>
    <w:rsid w:val="0B8259F1"/>
    <w:rsid w:val="0B94CC0C"/>
    <w:rsid w:val="0BB92635"/>
    <w:rsid w:val="0BBD7C44"/>
    <w:rsid w:val="0BE7EB51"/>
    <w:rsid w:val="0BFECCAE"/>
    <w:rsid w:val="0C1F6A15"/>
    <w:rsid w:val="0C3EBBC1"/>
    <w:rsid w:val="0C46F8D5"/>
    <w:rsid w:val="0C59F52E"/>
    <w:rsid w:val="0C8A756B"/>
    <w:rsid w:val="0D0751EF"/>
    <w:rsid w:val="0D1F9BDC"/>
    <w:rsid w:val="0D2508DE"/>
    <w:rsid w:val="0D2E6B90"/>
    <w:rsid w:val="0D6CABA6"/>
    <w:rsid w:val="0D87720D"/>
    <w:rsid w:val="0DA278D3"/>
    <w:rsid w:val="0DB0A803"/>
    <w:rsid w:val="0DB5AA95"/>
    <w:rsid w:val="0DD6F79C"/>
    <w:rsid w:val="0DE32962"/>
    <w:rsid w:val="0E07E0CC"/>
    <w:rsid w:val="0E07E55A"/>
    <w:rsid w:val="0E1970BA"/>
    <w:rsid w:val="0E2879E3"/>
    <w:rsid w:val="0E89B75B"/>
    <w:rsid w:val="0E9915BB"/>
    <w:rsid w:val="0EC29430"/>
    <w:rsid w:val="0EE50E04"/>
    <w:rsid w:val="0F09DD7E"/>
    <w:rsid w:val="0F312787"/>
    <w:rsid w:val="0F7728EE"/>
    <w:rsid w:val="0F93F3A7"/>
    <w:rsid w:val="0F94656D"/>
    <w:rsid w:val="0FAB1566"/>
    <w:rsid w:val="0FBBE85C"/>
    <w:rsid w:val="0FC4A5CC"/>
    <w:rsid w:val="102E0DEE"/>
    <w:rsid w:val="106704DD"/>
    <w:rsid w:val="107A83A2"/>
    <w:rsid w:val="1090C98C"/>
    <w:rsid w:val="10BE9076"/>
    <w:rsid w:val="10C5C8A5"/>
    <w:rsid w:val="10CD71F3"/>
    <w:rsid w:val="10FB1DDD"/>
    <w:rsid w:val="10FE9B5C"/>
    <w:rsid w:val="1148166B"/>
    <w:rsid w:val="11525635"/>
    <w:rsid w:val="115F5EA9"/>
    <w:rsid w:val="1160AE60"/>
    <w:rsid w:val="116B5E25"/>
    <w:rsid w:val="119C47F9"/>
    <w:rsid w:val="11A79634"/>
    <w:rsid w:val="11A8431B"/>
    <w:rsid w:val="11BD7AD2"/>
    <w:rsid w:val="11EBD49E"/>
    <w:rsid w:val="11EC84A2"/>
    <w:rsid w:val="11F37D4B"/>
    <w:rsid w:val="121352F1"/>
    <w:rsid w:val="1248A882"/>
    <w:rsid w:val="12B9931B"/>
    <w:rsid w:val="12BA537E"/>
    <w:rsid w:val="12F2F5BA"/>
    <w:rsid w:val="130D9807"/>
    <w:rsid w:val="135FA821"/>
    <w:rsid w:val="1361537B"/>
    <w:rsid w:val="13669BAC"/>
    <w:rsid w:val="13BBBF21"/>
    <w:rsid w:val="13DD70F9"/>
    <w:rsid w:val="13DF276D"/>
    <w:rsid w:val="13ED0649"/>
    <w:rsid w:val="14584EE1"/>
    <w:rsid w:val="1492DB9C"/>
    <w:rsid w:val="14A39770"/>
    <w:rsid w:val="14B5A381"/>
    <w:rsid w:val="14FFDCEE"/>
    <w:rsid w:val="150C1C9F"/>
    <w:rsid w:val="1521AEE9"/>
    <w:rsid w:val="1523A3E1"/>
    <w:rsid w:val="15794F9E"/>
    <w:rsid w:val="1585974B"/>
    <w:rsid w:val="158AF72E"/>
    <w:rsid w:val="15A24889"/>
    <w:rsid w:val="15C1EBF5"/>
    <w:rsid w:val="163C3455"/>
    <w:rsid w:val="16505F48"/>
    <w:rsid w:val="16909A1A"/>
    <w:rsid w:val="17110817"/>
    <w:rsid w:val="171A878F"/>
    <w:rsid w:val="1746A926"/>
    <w:rsid w:val="175F77B0"/>
    <w:rsid w:val="176637E9"/>
    <w:rsid w:val="179875E7"/>
    <w:rsid w:val="17A1CB05"/>
    <w:rsid w:val="17A355C2"/>
    <w:rsid w:val="17B71669"/>
    <w:rsid w:val="17D69022"/>
    <w:rsid w:val="17EFAAF3"/>
    <w:rsid w:val="1833143D"/>
    <w:rsid w:val="18344112"/>
    <w:rsid w:val="186254E5"/>
    <w:rsid w:val="18785C44"/>
    <w:rsid w:val="188082CF"/>
    <w:rsid w:val="18A77E13"/>
    <w:rsid w:val="18C2952C"/>
    <w:rsid w:val="18C73F87"/>
    <w:rsid w:val="190188AE"/>
    <w:rsid w:val="1940482C"/>
    <w:rsid w:val="1950C4BE"/>
    <w:rsid w:val="1964DB55"/>
    <w:rsid w:val="19837871"/>
    <w:rsid w:val="19E1F627"/>
    <w:rsid w:val="19F82FD9"/>
    <w:rsid w:val="1A0B7991"/>
    <w:rsid w:val="1A1262C0"/>
    <w:rsid w:val="1A3DF9E9"/>
    <w:rsid w:val="1A4506E2"/>
    <w:rsid w:val="1A518579"/>
    <w:rsid w:val="1A65F790"/>
    <w:rsid w:val="1A772CEF"/>
    <w:rsid w:val="1A788BE3"/>
    <w:rsid w:val="1A846958"/>
    <w:rsid w:val="1A8A847F"/>
    <w:rsid w:val="1AAA2CA0"/>
    <w:rsid w:val="1ABC0349"/>
    <w:rsid w:val="1AEF1DB2"/>
    <w:rsid w:val="1B795EFE"/>
    <w:rsid w:val="1B91B3A4"/>
    <w:rsid w:val="1BA50011"/>
    <w:rsid w:val="1BA879C6"/>
    <w:rsid w:val="1BD14E2B"/>
    <w:rsid w:val="1C08F950"/>
    <w:rsid w:val="1C0E4FF2"/>
    <w:rsid w:val="1C0F452D"/>
    <w:rsid w:val="1C2DDFB1"/>
    <w:rsid w:val="1C56C31A"/>
    <w:rsid w:val="1C61C3F2"/>
    <w:rsid w:val="1C72065C"/>
    <w:rsid w:val="1C78F037"/>
    <w:rsid w:val="1CBB3A84"/>
    <w:rsid w:val="1CE7F8A4"/>
    <w:rsid w:val="1CF93B08"/>
    <w:rsid w:val="1D16A778"/>
    <w:rsid w:val="1D213A20"/>
    <w:rsid w:val="1D2FA387"/>
    <w:rsid w:val="1D4C844F"/>
    <w:rsid w:val="1D5961FA"/>
    <w:rsid w:val="1D5993D8"/>
    <w:rsid w:val="1E09F1DE"/>
    <w:rsid w:val="1E813AE9"/>
    <w:rsid w:val="1EAB0AD8"/>
    <w:rsid w:val="1EB4E735"/>
    <w:rsid w:val="1F02793F"/>
    <w:rsid w:val="1F0BE3A1"/>
    <w:rsid w:val="1F5814F1"/>
    <w:rsid w:val="1F5EB477"/>
    <w:rsid w:val="1F822EFE"/>
    <w:rsid w:val="1FB0BCC9"/>
    <w:rsid w:val="1FB44B81"/>
    <w:rsid w:val="1FE271E6"/>
    <w:rsid w:val="1FE6C868"/>
    <w:rsid w:val="205F1512"/>
    <w:rsid w:val="207732C0"/>
    <w:rsid w:val="20880185"/>
    <w:rsid w:val="20BDF2CD"/>
    <w:rsid w:val="20BF18AD"/>
    <w:rsid w:val="21014AC3"/>
    <w:rsid w:val="212CF637"/>
    <w:rsid w:val="213504F8"/>
    <w:rsid w:val="21601B4B"/>
    <w:rsid w:val="216502B5"/>
    <w:rsid w:val="2175ED22"/>
    <w:rsid w:val="219601A4"/>
    <w:rsid w:val="21C54350"/>
    <w:rsid w:val="21D843A0"/>
    <w:rsid w:val="21DC18E5"/>
    <w:rsid w:val="220789F6"/>
    <w:rsid w:val="22104175"/>
    <w:rsid w:val="2214E31C"/>
    <w:rsid w:val="2225BA53"/>
    <w:rsid w:val="226B2622"/>
    <w:rsid w:val="229325AF"/>
    <w:rsid w:val="22BE80FB"/>
    <w:rsid w:val="22C1A363"/>
    <w:rsid w:val="22C99A4C"/>
    <w:rsid w:val="22E63B96"/>
    <w:rsid w:val="22F53179"/>
    <w:rsid w:val="2317ED3A"/>
    <w:rsid w:val="2320E161"/>
    <w:rsid w:val="234715EE"/>
    <w:rsid w:val="23548531"/>
    <w:rsid w:val="2362EC0E"/>
    <w:rsid w:val="238A88EE"/>
    <w:rsid w:val="23A336EA"/>
    <w:rsid w:val="23DAEDBB"/>
    <w:rsid w:val="23F9BD2D"/>
    <w:rsid w:val="2400BA44"/>
    <w:rsid w:val="24135000"/>
    <w:rsid w:val="242FF041"/>
    <w:rsid w:val="244D5805"/>
    <w:rsid w:val="2453E601"/>
    <w:rsid w:val="24669704"/>
    <w:rsid w:val="247C19E2"/>
    <w:rsid w:val="2498FDBE"/>
    <w:rsid w:val="249C9293"/>
    <w:rsid w:val="252E75C8"/>
    <w:rsid w:val="2540CF18"/>
    <w:rsid w:val="2558D2D7"/>
    <w:rsid w:val="2571D8F4"/>
    <w:rsid w:val="259C02BA"/>
    <w:rsid w:val="25D70F0F"/>
    <w:rsid w:val="26074B37"/>
    <w:rsid w:val="262807B2"/>
    <w:rsid w:val="262BA810"/>
    <w:rsid w:val="2642FC12"/>
    <w:rsid w:val="266FF2F8"/>
    <w:rsid w:val="26958318"/>
    <w:rsid w:val="26B4746E"/>
    <w:rsid w:val="26C09FAE"/>
    <w:rsid w:val="26CD71B0"/>
    <w:rsid w:val="27061616"/>
    <w:rsid w:val="2715C866"/>
    <w:rsid w:val="273390E4"/>
    <w:rsid w:val="27525EF2"/>
    <w:rsid w:val="276151CD"/>
    <w:rsid w:val="276606AB"/>
    <w:rsid w:val="278587FD"/>
    <w:rsid w:val="27B835A5"/>
    <w:rsid w:val="27F43724"/>
    <w:rsid w:val="2848175D"/>
    <w:rsid w:val="285CA214"/>
    <w:rsid w:val="286569CF"/>
    <w:rsid w:val="288CE132"/>
    <w:rsid w:val="28C3AFF1"/>
    <w:rsid w:val="28D83B33"/>
    <w:rsid w:val="28DA5C5E"/>
    <w:rsid w:val="29110283"/>
    <w:rsid w:val="291DD659"/>
    <w:rsid w:val="295B140F"/>
    <w:rsid w:val="29C1F679"/>
    <w:rsid w:val="29C700F3"/>
    <w:rsid w:val="29D723D5"/>
    <w:rsid w:val="29EAF892"/>
    <w:rsid w:val="2A042758"/>
    <w:rsid w:val="2A230AF9"/>
    <w:rsid w:val="2A291DD2"/>
    <w:rsid w:val="2A3AF416"/>
    <w:rsid w:val="2A4EF446"/>
    <w:rsid w:val="2A7D580B"/>
    <w:rsid w:val="2A85E347"/>
    <w:rsid w:val="2AA0AA0C"/>
    <w:rsid w:val="2AA39835"/>
    <w:rsid w:val="2AC40F8B"/>
    <w:rsid w:val="2ADE3A9A"/>
    <w:rsid w:val="2B2C5DE0"/>
    <w:rsid w:val="2B568E63"/>
    <w:rsid w:val="2B5AC42F"/>
    <w:rsid w:val="2B6358BC"/>
    <w:rsid w:val="2B651690"/>
    <w:rsid w:val="2B83797A"/>
    <w:rsid w:val="2BAA40AD"/>
    <w:rsid w:val="2BADA0A1"/>
    <w:rsid w:val="2BE5CF1E"/>
    <w:rsid w:val="2BE5D373"/>
    <w:rsid w:val="2C33F0BB"/>
    <w:rsid w:val="2C35487A"/>
    <w:rsid w:val="2C40901F"/>
    <w:rsid w:val="2C522376"/>
    <w:rsid w:val="2C56CF65"/>
    <w:rsid w:val="2C6243C6"/>
    <w:rsid w:val="2C7DDE73"/>
    <w:rsid w:val="2CBB23ED"/>
    <w:rsid w:val="2CD8B776"/>
    <w:rsid w:val="2CF14079"/>
    <w:rsid w:val="2CF5E8DB"/>
    <w:rsid w:val="2D132C80"/>
    <w:rsid w:val="2D24ECE4"/>
    <w:rsid w:val="2D4E58CE"/>
    <w:rsid w:val="2D525696"/>
    <w:rsid w:val="2DD51560"/>
    <w:rsid w:val="2DDE475B"/>
    <w:rsid w:val="2E141335"/>
    <w:rsid w:val="2E3431D2"/>
    <w:rsid w:val="2E397FFA"/>
    <w:rsid w:val="2E7820D8"/>
    <w:rsid w:val="2EC68772"/>
    <w:rsid w:val="2ECD832D"/>
    <w:rsid w:val="2ED4B987"/>
    <w:rsid w:val="2F093519"/>
    <w:rsid w:val="2F33D743"/>
    <w:rsid w:val="2F46E803"/>
    <w:rsid w:val="2F533D2C"/>
    <w:rsid w:val="2F69A5A8"/>
    <w:rsid w:val="2F8346C5"/>
    <w:rsid w:val="2FAB0502"/>
    <w:rsid w:val="2FB54286"/>
    <w:rsid w:val="2FE60859"/>
    <w:rsid w:val="2FFB8F02"/>
    <w:rsid w:val="300A7140"/>
    <w:rsid w:val="303707C8"/>
    <w:rsid w:val="30453EB8"/>
    <w:rsid w:val="3055BEE9"/>
    <w:rsid w:val="306E8FD6"/>
    <w:rsid w:val="308BF3ED"/>
    <w:rsid w:val="3095CDBB"/>
    <w:rsid w:val="309DA0D1"/>
    <w:rsid w:val="30BEBBD8"/>
    <w:rsid w:val="30DD8F13"/>
    <w:rsid w:val="30DF4D32"/>
    <w:rsid w:val="30E13540"/>
    <w:rsid w:val="30F2B2E6"/>
    <w:rsid w:val="3123AEDF"/>
    <w:rsid w:val="3156DD0D"/>
    <w:rsid w:val="31897024"/>
    <w:rsid w:val="31922703"/>
    <w:rsid w:val="31BAC409"/>
    <w:rsid w:val="32014816"/>
    <w:rsid w:val="321131EC"/>
    <w:rsid w:val="3233C61C"/>
    <w:rsid w:val="323E986B"/>
    <w:rsid w:val="3245960A"/>
    <w:rsid w:val="328F0119"/>
    <w:rsid w:val="3296BB5E"/>
    <w:rsid w:val="32BA7191"/>
    <w:rsid w:val="32C57213"/>
    <w:rsid w:val="32F3FA6F"/>
    <w:rsid w:val="3313310B"/>
    <w:rsid w:val="3324EBB1"/>
    <w:rsid w:val="334216CD"/>
    <w:rsid w:val="336385A2"/>
    <w:rsid w:val="3365ED27"/>
    <w:rsid w:val="337702AE"/>
    <w:rsid w:val="337C456B"/>
    <w:rsid w:val="33907B8A"/>
    <w:rsid w:val="339DFFE0"/>
    <w:rsid w:val="33B0157E"/>
    <w:rsid w:val="33D234C5"/>
    <w:rsid w:val="340B2BB1"/>
    <w:rsid w:val="34127A8C"/>
    <w:rsid w:val="342FF5F9"/>
    <w:rsid w:val="3438047E"/>
    <w:rsid w:val="344691BE"/>
    <w:rsid w:val="34763298"/>
    <w:rsid w:val="348B33BB"/>
    <w:rsid w:val="349F5B69"/>
    <w:rsid w:val="34ABECFC"/>
    <w:rsid w:val="34D055E2"/>
    <w:rsid w:val="34D6AC8D"/>
    <w:rsid w:val="352C8E88"/>
    <w:rsid w:val="3534B158"/>
    <w:rsid w:val="353A2563"/>
    <w:rsid w:val="353AD9EE"/>
    <w:rsid w:val="353F47DD"/>
    <w:rsid w:val="35545F9C"/>
    <w:rsid w:val="356BB6E1"/>
    <w:rsid w:val="358D0B30"/>
    <w:rsid w:val="35B981BA"/>
    <w:rsid w:val="35F60805"/>
    <w:rsid w:val="360282CD"/>
    <w:rsid w:val="364A3722"/>
    <w:rsid w:val="3699EFB9"/>
    <w:rsid w:val="36A36CC9"/>
    <w:rsid w:val="36B3911E"/>
    <w:rsid w:val="36B778C4"/>
    <w:rsid w:val="36BBD9E2"/>
    <w:rsid w:val="36CA62B3"/>
    <w:rsid w:val="36EA62BB"/>
    <w:rsid w:val="373FACF3"/>
    <w:rsid w:val="3745DDA2"/>
    <w:rsid w:val="37517701"/>
    <w:rsid w:val="3756A904"/>
    <w:rsid w:val="376E7AC6"/>
    <w:rsid w:val="377CD36D"/>
    <w:rsid w:val="3784DD19"/>
    <w:rsid w:val="379EEA8F"/>
    <w:rsid w:val="37BBBE88"/>
    <w:rsid w:val="37F584DA"/>
    <w:rsid w:val="381F214D"/>
    <w:rsid w:val="383FA5F9"/>
    <w:rsid w:val="3891E4B1"/>
    <w:rsid w:val="38A49C8C"/>
    <w:rsid w:val="38BA32CC"/>
    <w:rsid w:val="38E8242B"/>
    <w:rsid w:val="39385EE9"/>
    <w:rsid w:val="394DFEC9"/>
    <w:rsid w:val="39AC8A39"/>
    <w:rsid w:val="39B06E0C"/>
    <w:rsid w:val="39C37A45"/>
    <w:rsid w:val="39CAA7E2"/>
    <w:rsid w:val="39F5B8E1"/>
    <w:rsid w:val="3A097B3E"/>
    <w:rsid w:val="3A143D6E"/>
    <w:rsid w:val="3A5BA10C"/>
    <w:rsid w:val="3AFFD8F7"/>
    <w:rsid w:val="3B22874D"/>
    <w:rsid w:val="3B40B1E2"/>
    <w:rsid w:val="3B6C9B51"/>
    <w:rsid w:val="3B725E00"/>
    <w:rsid w:val="3BE206E7"/>
    <w:rsid w:val="3BFB4CD6"/>
    <w:rsid w:val="3C042AA2"/>
    <w:rsid w:val="3C241425"/>
    <w:rsid w:val="3C346054"/>
    <w:rsid w:val="3C41C1C9"/>
    <w:rsid w:val="3C6F4264"/>
    <w:rsid w:val="3C81CD56"/>
    <w:rsid w:val="3CD4E74C"/>
    <w:rsid w:val="3D3D6956"/>
    <w:rsid w:val="3D508F56"/>
    <w:rsid w:val="3D6DE9EF"/>
    <w:rsid w:val="3DE138EB"/>
    <w:rsid w:val="3E14D3C1"/>
    <w:rsid w:val="3E463E4E"/>
    <w:rsid w:val="3E4D24DF"/>
    <w:rsid w:val="3E75CF27"/>
    <w:rsid w:val="3EAD3373"/>
    <w:rsid w:val="3EC390A2"/>
    <w:rsid w:val="3EC9DDC9"/>
    <w:rsid w:val="3F23EB2F"/>
    <w:rsid w:val="3F557DAD"/>
    <w:rsid w:val="3F7AECA3"/>
    <w:rsid w:val="3FA2A304"/>
    <w:rsid w:val="3FA4473A"/>
    <w:rsid w:val="3FF5D8BE"/>
    <w:rsid w:val="40242DE0"/>
    <w:rsid w:val="4027AE96"/>
    <w:rsid w:val="40451C16"/>
    <w:rsid w:val="4058AF92"/>
    <w:rsid w:val="40ACBB5E"/>
    <w:rsid w:val="40F3466E"/>
    <w:rsid w:val="4154C2ED"/>
    <w:rsid w:val="41932544"/>
    <w:rsid w:val="41B028FE"/>
    <w:rsid w:val="41CF18B9"/>
    <w:rsid w:val="41D9D9A7"/>
    <w:rsid w:val="41DC5C9F"/>
    <w:rsid w:val="41F2E1E2"/>
    <w:rsid w:val="422E4E93"/>
    <w:rsid w:val="425EDA77"/>
    <w:rsid w:val="4299C2DF"/>
    <w:rsid w:val="42A65B38"/>
    <w:rsid w:val="42A95362"/>
    <w:rsid w:val="42DDE9D8"/>
    <w:rsid w:val="430ED828"/>
    <w:rsid w:val="431322E2"/>
    <w:rsid w:val="432320BA"/>
    <w:rsid w:val="434A0D9C"/>
    <w:rsid w:val="435B4851"/>
    <w:rsid w:val="436553A8"/>
    <w:rsid w:val="436B2613"/>
    <w:rsid w:val="4390AF32"/>
    <w:rsid w:val="4391C70C"/>
    <w:rsid w:val="439D528F"/>
    <w:rsid w:val="43A40BF5"/>
    <w:rsid w:val="43EE61BD"/>
    <w:rsid w:val="443CC4D3"/>
    <w:rsid w:val="444A25C2"/>
    <w:rsid w:val="44C4638A"/>
    <w:rsid w:val="44D70A64"/>
    <w:rsid w:val="44E8683D"/>
    <w:rsid w:val="44F75741"/>
    <w:rsid w:val="450F1B95"/>
    <w:rsid w:val="45160B2E"/>
    <w:rsid w:val="453613D7"/>
    <w:rsid w:val="4538CEDA"/>
    <w:rsid w:val="455F015F"/>
    <w:rsid w:val="458FCB4A"/>
    <w:rsid w:val="45C6E0EA"/>
    <w:rsid w:val="45C7A1B7"/>
    <w:rsid w:val="45C87170"/>
    <w:rsid w:val="45C88D19"/>
    <w:rsid w:val="45E51757"/>
    <w:rsid w:val="45EBA887"/>
    <w:rsid w:val="4603AD9B"/>
    <w:rsid w:val="4619022D"/>
    <w:rsid w:val="464AA3E6"/>
    <w:rsid w:val="46E3364E"/>
    <w:rsid w:val="471F6EFD"/>
    <w:rsid w:val="475E490D"/>
    <w:rsid w:val="47685D4B"/>
    <w:rsid w:val="477072EC"/>
    <w:rsid w:val="479B9210"/>
    <w:rsid w:val="47C138F2"/>
    <w:rsid w:val="47D87C53"/>
    <w:rsid w:val="47DB81C2"/>
    <w:rsid w:val="47E9577C"/>
    <w:rsid w:val="47EB4B81"/>
    <w:rsid w:val="48092BED"/>
    <w:rsid w:val="4839CC10"/>
    <w:rsid w:val="4839FD0A"/>
    <w:rsid w:val="4846FA50"/>
    <w:rsid w:val="4848DA4D"/>
    <w:rsid w:val="486D30CB"/>
    <w:rsid w:val="487BE407"/>
    <w:rsid w:val="48A084AD"/>
    <w:rsid w:val="48A42A39"/>
    <w:rsid w:val="4906679C"/>
    <w:rsid w:val="490C9023"/>
    <w:rsid w:val="4910DC2A"/>
    <w:rsid w:val="492E9778"/>
    <w:rsid w:val="493F38A2"/>
    <w:rsid w:val="4967C7C8"/>
    <w:rsid w:val="49D21260"/>
    <w:rsid w:val="49E2DB1E"/>
    <w:rsid w:val="49ED89D4"/>
    <w:rsid w:val="4A308AF5"/>
    <w:rsid w:val="4A337912"/>
    <w:rsid w:val="4A583199"/>
    <w:rsid w:val="4A7CB0F2"/>
    <w:rsid w:val="4A93F6A8"/>
    <w:rsid w:val="4A942CEC"/>
    <w:rsid w:val="4AA8505C"/>
    <w:rsid w:val="4AD5B858"/>
    <w:rsid w:val="4AF98CE0"/>
    <w:rsid w:val="4B022127"/>
    <w:rsid w:val="4B3B9619"/>
    <w:rsid w:val="4B5785AF"/>
    <w:rsid w:val="4B5A0F60"/>
    <w:rsid w:val="4B606344"/>
    <w:rsid w:val="4B89AC60"/>
    <w:rsid w:val="4B8A54CC"/>
    <w:rsid w:val="4B92B249"/>
    <w:rsid w:val="4B9580BB"/>
    <w:rsid w:val="4BC3F7C2"/>
    <w:rsid w:val="4BD5A793"/>
    <w:rsid w:val="4C3F2DE7"/>
    <w:rsid w:val="4C4060A9"/>
    <w:rsid w:val="4C53F80E"/>
    <w:rsid w:val="4C5A364F"/>
    <w:rsid w:val="4C872244"/>
    <w:rsid w:val="4CC2574B"/>
    <w:rsid w:val="4CD58C4F"/>
    <w:rsid w:val="4D133054"/>
    <w:rsid w:val="4D2858DD"/>
    <w:rsid w:val="4D602A79"/>
    <w:rsid w:val="4D846555"/>
    <w:rsid w:val="4D973918"/>
    <w:rsid w:val="4DBF3AF4"/>
    <w:rsid w:val="4DC204BC"/>
    <w:rsid w:val="4DC51332"/>
    <w:rsid w:val="4E04B28D"/>
    <w:rsid w:val="4E15C281"/>
    <w:rsid w:val="4E2C9EB9"/>
    <w:rsid w:val="4E550F1E"/>
    <w:rsid w:val="4EC83E0A"/>
    <w:rsid w:val="4F0AAAFA"/>
    <w:rsid w:val="4F3C699E"/>
    <w:rsid w:val="4F47F05A"/>
    <w:rsid w:val="4F525252"/>
    <w:rsid w:val="4F571E49"/>
    <w:rsid w:val="4F87680A"/>
    <w:rsid w:val="4F94B434"/>
    <w:rsid w:val="4FA8C429"/>
    <w:rsid w:val="4FAA4594"/>
    <w:rsid w:val="4FEBE7A6"/>
    <w:rsid w:val="4FEDC052"/>
    <w:rsid w:val="4FF564B2"/>
    <w:rsid w:val="500CD946"/>
    <w:rsid w:val="5049B321"/>
    <w:rsid w:val="5081E6F9"/>
    <w:rsid w:val="508219B5"/>
    <w:rsid w:val="5092442C"/>
    <w:rsid w:val="50D8F916"/>
    <w:rsid w:val="511BAF5E"/>
    <w:rsid w:val="5137691E"/>
    <w:rsid w:val="51BFA727"/>
    <w:rsid w:val="51E09BB7"/>
    <w:rsid w:val="51E821C9"/>
    <w:rsid w:val="5217EC2F"/>
    <w:rsid w:val="521F86B1"/>
    <w:rsid w:val="5289B4FF"/>
    <w:rsid w:val="52A5EFFE"/>
    <w:rsid w:val="52E55EF0"/>
    <w:rsid w:val="52F6BB25"/>
    <w:rsid w:val="52FCB2BD"/>
    <w:rsid w:val="5317E365"/>
    <w:rsid w:val="53421D7A"/>
    <w:rsid w:val="53438EEA"/>
    <w:rsid w:val="5346D6C2"/>
    <w:rsid w:val="53597D0A"/>
    <w:rsid w:val="537DF27E"/>
    <w:rsid w:val="53A73809"/>
    <w:rsid w:val="53C80E43"/>
    <w:rsid w:val="53E7167C"/>
    <w:rsid w:val="540E1392"/>
    <w:rsid w:val="541DCC1F"/>
    <w:rsid w:val="5424A96D"/>
    <w:rsid w:val="5433BCE1"/>
    <w:rsid w:val="54379DA7"/>
    <w:rsid w:val="5465B774"/>
    <w:rsid w:val="546D7C5F"/>
    <w:rsid w:val="54715CC6"/>
    <w:rsid w:val="549B23F9"/>
    <w:rsid w:val="54AD1771"/>
    <w:rsid w:val="54E6F9FB"/>
    <w:rsid w:val="552018BB"/>
    <w:rsid w:val="554B0EFA"/>
    <w:rsid w:val="555F03F1"/>
    <w:rsid w:val="55B8A355"/>
    <w:rsid w:val="55ECAAB3"/>
    <w:rsid w:val="5667FAD5"/>
    <w:rsid w:val="568C3C31"/>
    <w:rsid w:val="56D3BB57"/>
    <w:rsid w:val="56E761C8"/>
    <w:rsid w:val="570E3828"/>
    <w:rsid w:val="5741A702"/>
    <w:rsid w:val="575335A7"/>
    <w:rsid w:val="579CBAF8"/>
    <w:rsid w:val="57A058AC"/>
    <w:rsid w:val="57A7434B"/>
    <w:rsid w:val="57CB5AD1"/>
    <w:rsid w:val="5828F6C8"/>
    <w:rsid w:val="58745951"/>
    <w:rsid w:val="587BEAC9"/>
    <w:rsid w:val="5899878E"/>
    <w:rsid w:val="58BBCD53"/>
    <w:rsid w:val="590A4D2A"/>
    <w:rsid w:val="591033EF"/>
    <w:rsid w:val="592A7B34"/>
    <w:rsid w:val="59AF33F8"/>
    <w:rsid w:val="5A327866"/>
    <w:rsid w:val="5A57D767"/>
    <w:rsid w:val="5AC0CC66"/>
    <w:rsid w:val="5ADF7E83"/>
    <w:rsid w:val="5AE56834"/>
    <w:rsid w:val="5B190030"/>
    <w:rsid w:val="5B1D54DE"/>
    <w:rsid w:val="5B23D53B"/>
    <w:rsid w:val="5B3AB95D"/>
    <w:rsid w:val="5B68755E"/>
    <w:rsid w:val="5B87AF8B"/>
    <w:rsid w:val="5B87DFBC"/>
    <w:rsid w:val="5BB64E5D"/>
    <w:rsid w:val="5BBE6C64"/>
    <w:rsid w:val="5BBE7017"/>
    <w:rsid w:val="5BC0A4D9"/>
    <w:rsid w:val="5C15F41A"/>
    <w:rsid w:val="5C2BE220"/>
    <w:rsid w:val="5C35D525"/>
    <w:rsid w:val="5C56EABD"/>
    <w:rsid w:val="5C68D134"/>
    <w:rsid w:val="5C7600C2"/>
    <w:rsid w:val="5C8619C4"/>
    <w:rsid w:val="5C927771"/>
    <w:rsid w:val="5CA3D682"/>
    <w:rsid w:val="5CC75667"/>
    <w:rsid w:val="5CCC6A30"/>
    <w:rsid w:val="5CF25D3E"/>
    <w:rsid w:val="5D088FAD"/>
    <w:rsid w:val="5D0F0043"/>
    <w:rsid w:val="5D5A9480"/>
    <w:rsid w:val="5D771262"/>
    <w:rsid w:val="5D991C7F"/>
    <w:rsid w:val="5E17A418"/>
    <w:rsid w:val="5E42B832"/>
    <w:rsid w:val="5E5E45DF"/>
    <w:rsid w:val="5E63755E"/>
    <w:rsid w:val="5E716E17"/>
    <w:rsid w:val="5E98E55D"/>
    <w:rsid w:val="5EC2D836"/>
    <w:rsid w:val="5ED80060"/>
    <w:rsid w:val="5EE5C650"/>
    <w:rsid w:val="5EEA81A0"/>
    <w:rsid w:val="5F1178DC"/>
    <w:rsid w:val="5F17A624"/>
    <w:rsid w:val="5F216112"/>
    <w:rsid w:val="5F216B5A"/>
    <w:rsid w:val="5F4E89C1"/>
    <w:rsid w:val="5F7AF6E4"/>
    <w:rsid w:val="5FAF49C8"/>
    <w:rsid w:val="5FBF8F7B"/>
    <w:rsid w:val="5FE5171D"/>
    <w:rsid w:val="5FFE2A47"/>
    <w:rsid w:val="6013A94B"/>
    <w:rsid w:val="601D8A86"/>
    <w:rsid w:val="60214394"/>
    <w:rsid w:val="604DE497"/>
    <w:rsid w:val="60643BA8"/>
    <w:rsid w:val="60801747"/>
    <w:rsid w:val="60AE48AD"/>
    <w:rsid w:val="60EFB633"/>
    <w:rsid w:val="60F98E6F"/>
    <w:rsid w:val="611DC338"/>
    <w:rsid w:val="613D1D9B"/>
    <w:rsid w:val="6153E293"/>
    <w:rsid w:val="61735C3E"/>
    <w:rsid w:val="617AA2A9"/>
    <w:rsid w:val="61CB1503"/>
    <w:rsid w:val="61D14B2E"/>
    <w:rsid w:val="61E5A728"/>
    <w:rsid w:val="620EEB39"/>
    <w:rsid w:val="621A6E19"/>
    <w:rsid w:val="622674B0"/>
    <w:rsid w:val="6230503C"/>
    <w:rsid w:val="623F39F0"/>
    <w:rsid w:val="625AF790"/>
    <w:rsid w:val="62AFFBED"/>
    <w:rsid w:val="62C42A09"/>
    <w:rsid w:val="62FB8170"/>
    <w:rsid w:val="6317B0F8"/>
    <w:rsid w:val="635E16A0"/>
    <w:rsid w:val="637307E7"/>
    <w:rsid w:val="637DCEED"/>
    <w:rsid w:val="63B0D45D"/>
    <w:rsid w:val="63C2E17C"/>
    <w:rsid w:val="64072D46"/>
    <w:rsid w:val="64404321"/>
    <w:rsid w:val="6464BF47"/>
    <w:rsid w:val="6472BEE7"/>
    <w:rsid w:val="64A02B7D"/>
    <w:rsid w:val="64A245E2"/>
    <w:rsid w:val="64AA3658"/>
    <w:rsid w:val="64DCB547"/>
    <w:rsid w:val="64FB8BF9"/>
    <w:rsid w:val="6516BD39"/>
    <w:rsid w:val="651A0C55"/>
    <w:rsid w:val="652619E7"/>
    <w:rsid w:val="654CED8D"/>
    <w:rsid w:val="6551595F"/>
    <w:rsid w:val="655BAE3B"/>
    <w:rsid w:val="65B2B1A4"/>
    <w:rsid w:val="660263C2"/>
    <w:rsid w:val="6618EB15"/>
    <w:rsid w:val="6625373F"/>
    <w:rsid w:val="6629820E"/>
    <w:rsid w:val="664E8EE9"/>
    <w:rsid w:val="6670AEC4"/>
    <w:rsid w:val="668CC799"/>
    <w:rsid w:val="66B9FC8E"/>
    <w:rsid w:val="66D3F790"/>
    <w:rsid w:val="66E50E80"/>
    <w:rsid w:val="66EB50FA"/>
    <w:rsid w:val="671733D8"/>
    <w:rsid w:val="67B30DFB"/>
    <w:rsid w:val="67FB6EAA"/>
    <w:rsid w:val="681CD5FC"/>
    <w:rsid w:val="68375AD0"/>
    <w:rsid w:val="685378DB"/>
    <w:rsid w:val="68624120"/>
    <w:rsid w:val="6875A490"/>
    <w:rsid w:val="687E0E8A"/>
    <w:rsid w:val="6880115C"/>
    <w:rsid w:val="6880BFEB"/>
    <w:rsid w:val="689FAC75"/>
    <w:rsid w:val="68A9D94D"/>
    <w:rsid w:val="69043F2F"/>
    <w:rsid w:val="690474AD"/>
    <w:rsid w:val="6909B754"/>
    <w:rsid w:val="69210204"/>
    <w:rsid w:val="69394D43"/>
    <w:rsid w:val="695142B6"/>
    <w:rsid w:val="6965620E"/>
    <w:rsid w:val="6977C25C"/>
    <w:rsid w:val="6979B164"/>
    <w:rsid w:val="69885F83"/>
    <w:rsid w:val="69B2B06D"/>
    <w:rsid w:val="69CAFB85"/>
    <w:rsid w:val="69E732F0"/>
    <w:rsid w:val="69F361A6"/>
    <w:rsid w:val="69F978F7"/>
    <w:rsid w:val="6A0D2DB8"/>
    <w:rsid w:val="6A71BF00"/>
    <w:rsid w:val="6A823E79"/>
    <w:rsid w:val="6A9606FF"/>
    <w:rsid w:val="6AABC91C"/>
    <w:rsid w:val="6B3886D4"/>
    <w:rsid w:val="6B43B4A8"/>
    <w:rsid w:val="6B4475DF"/>
    <w:rsid w:val="6B4B1A23"/>
    <w:rsid w:val="6B4C7242"/>
    <w:rsid w:val="6B60FFEA"/>
    <w:rsid w:val="6B8FAA2D"/>
    <w:rsid w:val="6B9384FC"/>
    <w:rsid w:val="6B9516D3"/>
    <w:rsid w:val="6BA4E8AB"/>
    <w:rsid w:val="6C29CF4F"/>
    <w:rsid w:val="6C62DD7B"/>
    <w:rsid w:val="6C6CBD25"/>
    <w:rsid w:val="6C92A05D"/>
    <w:rsid w:val="6CC8180B"/>
    <w:rsid w:val="6CE7A8F5"/>
    <w:rsid w:val="6CF19853"/>
    <w:rsid w:val="6CFD629F"/>
    <w:rsid w:val="6D2DFB78"/>
    <w:rsid w:val="6D470E46"/>
    <w:rsid w:val="6D954F62"/>
    <w:rsid w:val="6D9CC3DA"/>
    <w:rsid w:val="6D9FB69B"/>
    <w:rsid w:val="6DC69BD1"/>
    <w:rsid w:val="6DC766EE"/>
    <w:rsid w:val="6DE3A4BC"/>
    <w:rsid w:val="6E091A89"/>
    <w:rsid w:val="6E0AE40C"/>
    <w:rsid w:val="6E20FC6E"/>
    <w:rsid w:val="6E3801DC"/>
    <w:rsid w:val="6E4D0DB8"/>
    <w:rsid w:val="6E63CFDB"/>
    <w:rsid w:val="6E6A6603"/>
    <w:rsid w:val="6E85AF2D"/>
    <w:rsid w:val="6F500E8A"/>
    <w:rsid w:val="6F5DAB78"/>
    <w:rsid w:val="6F88FB4C"/>
    <w:rsid w:val="6FBAF3B6"/>
    <w:rsid w:val="6FF0604D"/>
    <w:rsid w:val="6FFC7797"/>
    <w:rsid w:val="70338EB8"/>
    <w:rsid w:val="7073D003"/>
    <w:rsid w:val="708EFEB3"/>
    <w:rsid w:val="70990A06"/>
    <w:rsid w:val="70D47EB7"/>
    <w:rsid w:val="7109230C"/>
    <w:rsid w:val="716A1C4C"/>
    <w:rsid w:val="716E47B8"/>
    <w:rsid w:val="718A1CC2"/>
    <w:rsid w:val="71D51971"/>
    <w:rsid w:val="71ECFECC"/>
    <w:rsid w:val="7201ADE5"/>
    <w:rsid w:val="7220DD78"/>
    <w:rsid w:val="7260636D"/>
    <w:rsid w:val="72773152"/>
    <w:rsid w:val="7297802C"/>
    <w:rsid w:val="72B4CCF8"/>
    <w:rsid w:val="72FE224D"/>
    <w:rsid w:val="73191DA3"/>
    <w:rsid w:val="733687B4"/>
    <w:rsid w:val="7358E142"/>
    <w:rsid w:val="73F6AA43"/>
    <w:rsid w:val="740C3C82"/>
    <w:rsid w:val="741A5FDF"/>
    <w:rsid w:val="7455E981"/>
    <w:rsid w:val="7484B4ED"/>
    <w:rsid w:val="749736E3"/>
    <w:rsid w:val="74982A81"/>
    <w:rsid w:val="74AB2F76"/>
    <w:rsid w:val="74B2B3A5"/>
    <w:rsid w:val="74C3C470"/>
    <w:rsid w:val="74C54EBE"/>
    <w:rsid w:val="74CA2BE4"/>
    <w:rsid w:val="74D3F00D"/>
    <w:rsid w:val="74EB6617"/>
    <w:rsid w:val="75055CEA"/>
    <w:rsid w:val="752123AA"/>
    <w:rsid w:val="7536BC41"/>
    <w:rsid w:val="753817AB"/>
    <w:rsid w:val="7575F50F"/>
    <w:rsid w:val="75FC4764"/>
    <w:rsid w:val="764CDC7C"/>
    <w:rsid w:val="76A10EE8"/>
    <w:rsid w:val="771952F3"/>
    <w:rsid w:val="772770FA"/>
    <w:rsid w:val="775C588A"/>
    <w:rsid w:val="779ED27C"/>
    <w:rsid w:val="779F6004"/>
    <w:rsid w:val="77AE26FD"/>
    <w:rsid w:val="77D04CCF"/>
    <w:rsid w:val="77D86894"/>
    <w:rsid w:val="77D99D8C"/>
    <w:rsid w:val="77ECFF25"/>
    <w:rsid w:val="77EE4F49"/>
    <w:rsid w:val="78023118"/>
    <w:rsid w:val="781BBD41"/>
    <w:rsid w:val="7867FB6B"/>
    <w:rsid w:val="78777D1F"/>
    <w:rsid w:val="78AA95D8"/>
    <w:rsid w:val="78C4276D"/>
    <w:rsid w:val="78C81770"/>
    <w:rsid w:val="78CDDAE4"/>
    <w:rsid w:val="7926FE7E"/>
    <w:rsid w:val="793C7E45"/>
    <w:rsid w:val="79A61408"/>
    <w:rsid w:val="7A30A9BD"/>
    <w:rsid w:val="7A9606AD"/>
    <w:rsid w:val="7A961496"/>
    <w:rsid w:val="7AAF58EC"/>
    <w:rsid w:val="7AD3E4EA"/>
    <w:rsid w:val="7B2D2678"/>
    <w:rsid w:val="7B52A9F0"/>
    <w:rsid w:val="7B643EF9"/>
    <w:rsid w:val="7B7A2F07"/>
    <w:rsid w:val="7B7F7A4A"/>
    <w:rsid w:val="7B82514F"/>
    <w:rsid w:val="7B8B230F"/>
    <w:rsid w:val="7BBD5552"/>
    <w:rsid w:val="7BD17F75"/>
    <w:rsid w:val="7C10DA10"/>
    <w:rsid w:val="7C218E2A"/>
    <w:rsid w:val="7C3B25D8"/>
    <w:rsid w:val="7C3B9894"/>
    <w:rsid w:val="7C3C3E9E"/>
    <w:rsid w:val="7C528CD1"/>
    <w:rsid w:val="7C5D530A"/>
    <w:rsid w:val="7C885F28"/>
    <w:rsid w:val="7C914300"/>
    <w:rsid w:val="7C975BAA"/>
    <w:rsid w:val="7CB109DA"/>
    <w:rsid w:val="7CB93A33"/>
    <w:rsid w:val="7CD3BA30"/>
    <w:rsid w:val="7CE92914"/>
    <w:rsid w:val="7CEB104C"/>
    <w:rsid w:val="7D50FDCE"/>
    <w:rsid w:val="7D5EC6C2"/>
    <w:rsid w:val="7D7A7300"/>
    <w:rsid w:val="7D9ADF40"/>
    <w:rsid w:val="7DFF7376"/>
    <w:rsid w:val="7E13AB94"/>
    <w:rsid w:val="7E2DD53A"/>
    <w:rsid w:val="7E490685"/>
    <w:rsid w:val="7E538737"/>
    <w:rsid w:val="7E8504C5"/>
    <w:rsid w:val="7E951FD0"/>
    <w:rsid w:val="7EB9BC2D"/>
    <w:rsid w:val="7ED86B04"/>
    <w:rsid w:val="7EE52AA6"/>
    <w:rsid w:val="7F260622"/>
    <w:rsid w:val="7F40116A"/>
    <w:rsid w:val="7F751146"/>
    <w:rsid w:val="7F9D1B14"/>
    <w:rsid w:val="7FC60ECF"/>
    <w:rsid w:val="7FF3A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23120"/>
  <w14:defaultImageDpi w14:val="32767"/>
  <w15:chartTrackingRefBased/>
  <w15:docId w15:val="{EDB80253-ABEE-474C-B5A0-CF1C218C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79"/>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customStyle="1" w:styleId="Looksinheading">
    <w:name w:val="Looks in heading"/>
    <w:basedOn w:val="Normal"/>
    <w:qFormat/>
    <w:rsid w:val="00CF5906"/>
    <w:rPr>
      <w:rFonts w:ascii="Arial" w:hAnsi="Arial"/>
      <w:b/>
      <w:sz w:val="36"/>
    </w:rPr>
  </w:style>
  <w:style w:type="table" w:styleId="TableGridLight">
    <w:name w:val="Grid Table Light"/>
    <w:basedOn w:val="TableNormal"/>
    <w:uiPriority w:val="68"/>
    <w:qFormat/>
    <w:rsid w:val="007B4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tblPr/>
      <w:tcPr>
        <w:shd w:val="clear" w:color="auto" w:fill="AEAAAA" w:themeFill="background2" w:themeFillShade="BF"/>
      </w:tcPr>
    </w:tblStylePr>
  </w:style>
  <w:style w:type="paragraph" w:styleId="ListParagraph">
    <w:name w:val="List Paragraph"/>
    <w:basedOn w:val="Normal"/>
    <w:uiPriority w:val="63"/>
    <w:qFormat/>
    <w:rsid w:val="00B331C7"/>
    <w:pPr>
      <w:ind w:left="720"/>
      <w:contextualSpacing/>
    </w:pPr>
  </w:style>
  <w:style w:type="character" w:customStyle="1" w:styleId="normaltextrun">
    <w:name w:val="normaltextrun"/>
    <w:basedOn w:val="DefaultParagraphFont"/>
    <w:rsid w:val="00A75266"/>
  </w:style>
  <w:style w:type="character" w:customStyle="1" w:styleId="eop">
    <w:name w:val="eop"/>
    <w:basedOn w:val="DefaultParagraphFont"/>
    <w:rsid w:val="00A7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4663">
      <w:bodyDiv w:val="1"/>
      <w:marLeft w:val="0"/>
      <w:marRight w:val="0"/>
      <w:marTop w:val="0"/>
      <w:marBottom w:val="0"/>
      <w:divBdr>
        <w:top w:val="none" w:sz="0" w:space="0" w:color="auto"/>
        <w:left w:val="none" w:sz="0" w:space="0" w:color="auto"/>
        <w:bottom w:val="none" w:sz="0" w:space="0" w:color="auto"/>
        <w:right w:val="none" w:sz="0" w:space="0" w:color="auto"/>
      </w:divBdr>
      <w:divsChild>
        <w:div w:id="552083777">
          <w:marLeft w:val="0"/>
          <w:marRight w:val="0"/>
          <w:marTop w:val="0"/>
          <w:marBottom w:val="0"/>
          <w:divBdr>
            <w:top w:val="none" w:sz="0" w:space="0" w:color="auto"/>
            <w:left w:val="none" w:sz="0" w:space="0" w:color="auto"/>
            <w:bottom w:val="none" w:sz="0" w:space="0" w:color="auto"/>
            <w:right w:val="none" w:sz="0" w:space="0" w:color="auto"/>
          </w:divBdr>
        </w:div>
        <w:div w:id="1094476733">
          <w:marLeft w:val="0"/>
          <w:marRight w:val="0"/>
          <w:marTop w:val="0"/>
          <w:marBottom w:val="0"/>
          <w:divBdr>
            <w:top w:val="none" w:sz="0" w:space="0" w:color="auto"/>
            <w:left w:val="none" w:sz="0" w:space="0" w:color="auto"/>
            <w:bottom w:val="none" w:sz="0" w:space="0" w:color="auto"/>
            <w:right w:val="none" w:sz="0" w:space="0" w:color="auto"/>
          </w:divBdr>
        </w:div>
        <w:div w:id="1413508477">
          <w:marLeft w:val="0"/>
          <w:marRight w:val="0"/>
          <w:marTop w:val="0"/>
          <w:marBottom w:val="0"/>
          <w:divBdr>
            <w:top w:val="none" w:sz="0" w:space="0" w:color="auto"/>
            <w:left w:val="none" w:sz="0" w:space="0" w:color="auto"/>
            <w:bottom w:val="none" w:sz="0" w:space="0" w:color="auto"/>
            <w:right w:val="none" w:sz="0" w:space="0" w:color="auto"/>
          </w:divBdr>
        </w:div>
      </w:divsChild>
    </w:div>
    <w:div w:id="57172298">
      <w:bodyDiv w:val="1"/>
      <w:marLeft w:val="0"/>
      <w:marRight w:val="0"/>
      <w:marTop w:val="0"/>
      <w:marBottom w:val="0"/>
      <w:divBdr>
        <w:top w:val="none" w:sz="0" w:space="0" w:color="auto"/>
        <w:left w:val="none" w:sz="0" w:space="0" w:color="auto"/>
        <w:bottom w:val="none" w:sz="0" w:space="0" w:color="auto"/>
        <w:right w:val="none" w:sz="0" w:space="0" w:color="auto"/>
      </w:divBdr>
      <w:divsChild>
        <w:div w:id="127747625">
          <w:marLeft w:val="0"/>
          <w:marRight w:val="0"/>
          <w:marTop w:val="0"/>
          <w:marBottom w:val="0"/>
          <w:divBdr>
            <w:top w:val="none" w:sz="0" w:space="0" w:color="auto"/>
            <w:left w:val="none" w:sz="0" w:space="0" w:color="auto"/>
            <w:bottom w:val="none" w:sz="0" w:space="0" w:color="auto"/>
            <w:right w:val="none" w:sz="0" w:space="0" w:color="auto"/>
          </w:divBdr>
          <w:divsChild>
            <w:div w:id="1579485351">
              <w:marLeft w:val="0"/>
              <w:marRight w:val="0"/>
              <w:marTop w:val="0"/>
              <w:marBottom w:val="0"/>
              <w:divBdr>
                <w:top w:val="none" w:sz="0" w:space="0" w:color="auto"/>
                <w:left w:val="none" w:sz="0" w:space="0" w:color="auto"/>
                <w:bottom w:val="none" w:sz="0" w:space="0" w:color="auto"/>
                <w:right w:val="none" w:sz="0" w:space="0" w:color="auto"/>
              </w:divBdr>
            </w:div>
          </w:divsChild>
        </w:div>
        <w:div w:id="2021810573">
          <w:marLeft w:val="0"/>
          <w:marRight w:val="0"/>
          <w:marTop w:val="0"/>
          <w:marBottom w:val="0"/>
          <w:divBdr>
            <w:top w:val="none" w:sz="0" w:space="0" w:color="auto"/>
            <w:left w:val="none" w:sz="0" w:space="0" w:color="auto"/>
            <w:bottom w:val="none" w:sz="0" w:space="0" w:color="auto"/>
            <w:right w:val="none" w:sz="0" w:space="0" w:color="auto"/>
          </w:divBdr>
          <w:divsChild>
            <w:div w:id="10418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2385">
      <w:bodyDiv w:val="1"/>
      <w:marLeft w:val="0"/>
      <w:marRight w:val="0"/>
      <w:marTop w:val="0"/>
      <w:marBottom w:val="0"/>
      <w:divBdr>
        <w:top w:val="none" w:sz="0" w:space="0" w:color="auto"/>
        <w:left w:val="none" w:sz="0" w:space="0" w:color="auto"/>
        <w:bottom w:val="none" w:sz="0" w:space="0" w:color="auto"/>
        <w:right w:val="none" w:sz="0" w:space="0" w:color="auto"/>
      </w:divBdr>
      <w:divsChild>
        <w:div w:id="265238172">
          <w:marLeft w:val="0"/>
          <w:marRight w:val="0"/>
          <w:marTop w:val="0"/>
          <w:marBottom w:val="0"/>
          <w:divBdr>
            <w:top w:val="none" w:sz="0" w:space="0" w:color="auto"/>
            <w:left w:val="none" w:sz="0" w:space="0" w:color="auto"/>
            <w:bottom w:val="none" w:sz="0" w:space="0" w:color="auto"/>
            <w:right w:val="none" w:sz="0" w:space="0" w:color="auto"/>
          </w:divBdr>
        </w:div>
        <w:div w:id="364251505">
          <w:marLeft w:val="0"/>
          <w:marRight w:val="0"/>
          <w:marTop w:val="0"/>
          <w:marBottom w:val="0"/>
          <w:divBdr>
            <w:top w:val="none" w:sz="0" w:space="0" w:color="auto"/>
            <w:left w:val="none" w:sz="0" w:space="0" w:color="auto"/>
            <w:bottom w:val="none" w:sz="0" w:space="0" w:color="auto"/>
            <w:right w:val="none" w:sz="0" w:space="0" w:color="auto"/>
          </w:divBdr>
        </w:div>
        <w:div w:id="378287180">
          <w:marLeft w:val="0"/>
          <w:marRight w:val="0"/>
          <w:marTop w:val="0"/>
          <w:marBottom w:val="0"/>
          <w:divBdr>
            <w:top w:val="none" w:sz="0" w:space="0" w:color="auto"/>
            <w:left w:val="none" w:sz="0" w:space="0" w:color="auto"/>
            <w:bottom w:val="none" w:sz="0" w:space="0" w:color="auto"/>
            <w:right w:val="none" w:sz="0" w:space="0" w:color="auto"/>
          </w:divBdr>
        </w:div>
        <w:div w:id="535779140">
          <w:marLeft w:val="0"/>
          <w:marRight w:val="0"/>
          <w:marTop w:val="0"/>
          <w:marBottom w:val="0"/>
          <w:divBdr>
            <w:top w:val="none" w:sz="0" w:space="0" w:color="auto"/>
            <w:left w:val="none" w:sz="0" w:space="0" w:color="auto"/>
            <w:bottom w:val="none" w:sz="0" w:space="0" w:color="auto"/>
            <w:right w:val="none" w:sz="0" w:space="0" w:color="auto"/>
          </w:divBdr>
        </w:div>
      </w:divsChild>
    </w:div>
    <w:div w:id="108595402">
      <w:bodyDiv w:val="1"/>
      <w:marLeft w:val="0"/>
      <w:marRight w:val="0"/>
      <w:marTop w:val="0"/>
      <w:marBottom w:val="0"/>
      <w:divBdr>
        <w:top w:val="none" w:sz="0" w:space="0" w:color="auto"/>
        <w:left w:val="none" w:sz="0" w:space="0" w:color="auto"/>
        <w:bottom w:val="none" w:sz="0" w:space="0" w:color="auto"/>
        <w:right w:val="none" w:sz="0" w:space="0" w:color="auto"/>
      </w:divBdr>
      <w:divsChild>
        <w:div w:id="132262520">
          <w:marLeft w:val="0"/>
          <w:marRight w:val="0"/>
          <w:marTop w:val="0"/>
          <w:marBottom w:val="0"/>
          <w:divBdr>
            <w:top w:val="none" w:sz="0" w:space="0" w:color="auto"/>
            <w:left w:val="none" w:sz="0" w:space="0" w:color="auto"/>
            <w:bottom w:val="none" w:sz="0" w:space="0" w:color="auto"/>
            <w:right w:val="none" w:sz="0" w:space="0" w:color="auto"/>
          </w:divBdr>
        </w:div>
        <w:div w:id="750661679">
          <w:marLeft w:val="0"/>
          <w:marRight w:val="0"/>
          <w:marTop w:val="0"/>
          <w:marBottom w:val="0"/>
          <w:divBdr>
            <w:top w:val="none" w:sz="0" w:space="0" w:color="auto"/>
            <w:left w:val="none" w:sz="0" w:space="0" w:color="auto"/>
            <w:bottom w:val="none" w:sz="0" w:space="0" w:color="auto"/>
            <w:right w:val="none" w:sz="0" w:space="0" w:color="auto"/>
          </w:divBdr>
        </w:div>
        <w:div w:id="1762797884">
          <w:marLeft w:val="0"/>
          <w:marRight w:val="0"/>
          <w:marTop w:val="0"/>
          <w:marBottom w:val="0"/>
          <w:divBdr>
            <w:top w:val="none" w:sz="0" w:space="0" w:color="auto"/>
            <w:left w:val="none" w:sz="0" w:space="0" w:color="auto"/>
            <w:bottom w:val="none" w:sz="0" w:space="0" w:color="auto"/>
            <w:right w:val="none" w:sz="0" w:space="0" w:color="auto"/>
          </w:divBdr>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15217469">
      <w:bodyDiv w:val="1"/>
      <w:marLeft w:val="0"/>
      <w:marRight w:val="0"/>
      <w:marTop w:val="0"/>
      <w:marBottom w:val="0"/>
      <w:divBdr>
        <w:top w:val="none" w:sz="0" w:space="0" w:color="auto"/>
        <w:left w:val="none" w:sz="0" w:space="0" w:color="auto"/>
        <w:bottom w:val="none" w:sz="0" w:space="0" w:color="auto"/>
        <w:right w:val="none" w:sz="0" w:space="0" w:color="auto"/>
      </w:divBdr>
    </w:div>
    <w:div w:id="117381497">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35881300">
      <w:bodyDiv w:val="1"/>
      <w:marLeft w:val="0"/>
      <w:marRight w:val="0"/>
      <w:marTop w:val="0"/>
      <w:marBottom w:val="0"/>
      <w:divBdr>
        <w:top w:val="none" w:sz="0" w:space="0" w:color="auto"/>
        <w:left w:val="none" w:sz="0" w:space="0" w:color="auto"/>
        <w:bottom w:val="none" w:sz="0" w:space="0" w:color="auto"/>
        <w:right w:val="none" w:sz="0" w:space="0" w:color="auto"/>
      </w:divBdr>
      <w:divsChild>
        <w:div w:id="3828583">
          <w:marLeft w:val="0"/>
          <w:marRight w:val="0"/>
          <w:marTop w:val="0"/>
          <w:marBottom w:val="0"/>
          <w:divBdr>
            <w:top w:val="none" w:sz="0" w:space="0" w:color="auto"/>
            <w:left w:val="none" w:sz="0" w:space="0" w:color="auto"/>
            <w:bottom w:val="none" w:sz="0" w:space="0" w:color="auto"/>
            <w:right w:val="none" w:sz="0" w:space="0" w:color="auto"/>
          </w:divBdr>
        </w:div>
        <w:div w:id="944993545">
          <w:marLeft w:val="0"/>
          <w:marRight w:val="0"/>
          <w:marTop w:val="0"/>
          <w:marBottom w:val="0"/>
          <w:divBdr>
            <w:top w:val="none" w:sz="0" w:space="0" w:color="auto"/>
            <w:left w:val="none" w:sz="0" w:space="0" w:color="auto"/>
            <w:bottom w:val="none" w:sz="0" w:space="0" w:color="auto"/>
            <w:right w:val="none" w:sz="0" w:space="0" w:color="auto"/>
          </w:divBdr>
        </w:div>
        <w:div w:id="1547640385">
          <w:marLeft w:val="0"/>
          <w:marRight w:val="0"/>
          <w:marTop w:val="0"/>
          <w:marBottom w:val="0"/>
          <w:divBdr>
            <w:top w:val="none" w:sz="0" w:space="0" w:color="auto"/>
            <w:left w:val="none" w:sz="0" w:space="0" w:color="auto"/>
            <w:bottom w:val="none" w:sz="0" w:space="0" w:color="auto"/>
            <w:right w:val="none" w:sz="0" w:space="0" w:color="auto"/>
          </w:divBdr>
        </w:div>
      </w:divsChild>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168299302">
      <w:bodyDiv w:val="1"/>
      <w:marLeft w:val="0"/>
      <w:marRight w:val="0"/>
      <w:marTop w:val="0"/>
      <w:marBottom w:val="0"/>
      <w:divBdr>
        <w:top w:val="none" w:sz="0" w:space="0" w:color="auto"/>
        <w:left w:val="none" w:sz="0" w:space="0" w:color="auto"/>
        <w:bottom w:val="none" w:sz="0" w:space="0" w:color="auto"/>
        <w:right w:val="none" w:sz="0" w:space="0" w:color="auto"/>
      </w:divBdr>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33441187">
      <w:bodyDiv w:val="1"/>
      <w:marLeft w:val="0"/>
      <w:marRight w:val="0"/>
      <w:marTop w:val="0"/>
      <w:marBottom w:val="0"/>
      <w:divBdr>
        <w:top w:val="none" w:sz="0" w:space="0" w:color="auto"/>
        <w:left w:val="none" w:sz="0" w:space="0" w:color="auto"/>
        <w:bottom w:val="none" w:sz="0" w:space="0" w:color="auto"/>
        <w:right w:val="none" w:sz="0" w:space="0" w:color="auto"/>
      </w:divBdr>
      <w:divsChild>
        <w:div w:id="1466697376">
          <w:marLeft w:val="0"/>
          <w:marRight w:val="0"/>
          <w:marTop w:val="0"/>
          <w:marBottom w:val="0"/>
          <w:divBdr>
            <w:top w:val="none" w:sz="0" w:space="0" w:color="auto"/>
            <w:left w:val="none" w:sz="0" w:space="0" w:color="auto"/>
            <w:bottom w:val="none" w:sz="0" w:space="0" w:color="auto"/>
            <w:right w:val="none" w:sz="0" w:space="0" w:color="auto"/>
          </w:divBdr>
        </w:div>
        <w:div w:id="1768115725">
          <w:marLeft w:val="0"/>
          <w:marRight w:val="0"/>
          <w:marTop w:val="0"/>
          <w:marBottom w:val="0"/>
          <w:divBdr>
            <w:top w:val="none" w:sz="0" w:space="0" w:color="auto"/>
            <w:left w:val="none" w:sz="0" w:space="0" w:color="auto"/>
            <w:bottom w:val="none" w:sz="0" w:space="0" w:color="auto"/>
            <w:right w:val="none" w:sz="0" w:space="0" w:color="auto"/>
          </w:divBdr>
        </w:div>
        <w:div w:id="2095589462">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60858934">
      <w:bodyDiv w:val="1"/>
      <w:marLeft w:val="0"/>
      <w:marRight w:val="0"/>
      <w:marTop w:val="0"/>
      <w:marBottom w:val="0"/>
      <w:divBdr>
        <w:top w:val="none" w:sz="0" w:space="0" w:color="auto"/>
        <w:left w:val="none" w:sz="0" w:space="0" w:color="auto"/>
        <w:bottom w:val="none" w:sz="0" w:space="0" w:color="auto"/>
        <w:right w:val="none" w:sz="0" w:space="0" w:color="auto"/>
      </w:divBdr>
      <w:divsChild>
        <w:div w:id="1555004397">
          <w:marLeft w:val="0"/>
          <w:marRight w:val="0"/>
          <w:marTop w:val="0"/>
          <w:marBottom w:val="0"/>
          <w:divBdr>
            <w:top w:val="none" w:sz="0" w:space="0" w:color="auto"/>
            <w:left w:val="none" w:sz="0" w:space="0" w:color="auto"/>
            <w:bottom w:val="none" w:sz="0" w:space="0" w:color="auto"/>
            <w:right w:val="none" w:sz="0" w:space="0" w:color="auto"/>
          </w:divBdr>
        </w:div>
        <w:div w:id="1591738721">
          <w:marLeft w:val="0"/>
          <w:marRight w:val="0"/>
          <w:marTop w:val="0"/>
          <w:marBottom w:val="0"/>
          <w:divBdr>
            <w:top w:val="none" w:sz="0" w:space="0" w:color="auto"/>
            <w:left w:val="none" w:sz="0" w:space="0" w:color="auto"/>
            <w:bottom w:val="none" w:sz="0" w:space="0" w:color="auto"/>
            <w:right w:val="none" w:sz="0" w:space="0" w:color="auto"/>
          </w:divBdr>
        </w:div>
        <w:div w:id="1711303721">
          <w:marLeft w:val="0"/>
          <w:marRight w:val="0"/>
          <w:marTop w:val="0"/>
          <w:marBottom w:val="0"/>
          <w:divBdr>
            <w:top w:val="none" w:sz="0" w:space="0" w:color="auto"/>
            <w:left w:val="none" w:sz="0" w:space="0" w:color="auto"/>
            <w:bottom w:val="none" w:sz="0" w:space="0" w:color="auto"/>
            <w:right w:val="none" w:sz="0" w:space="0" w:color="auto"/>
          </w:divBdr>
        </w:div>
      </w:divsChild>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386220009">
      <w:bodyDiv w:val="1"/>
      <w:marLeft w:val="0"/>
      <w:marRight w:val="0"/>
      <w:marTop w:val="0"/>
      <w:marBottom w:val="0"/>
      <w:divBdr>
        <w:top w:val="none" w:sz="0" w:space="0" w:color="auto"/>
        <w:left w:val="none" w:sz="0" w:space="0" w:color="auto"/>
        <w:bottom w:val="none" w:sz="0" w:space="0" w:color="auto"/>
        <w:right w:val="none" w:sz="0" w:space="0" w:color="auto"/>
      </w:divBdr>
    </w:div>
    <w:div w:id="389037831">
      <w:bodyDiv w:val="1"/>
      <w:marLeft w:val="0"/>
      <w:marRight w:val="0"/>
      <w:marTop w:val="0"/>
      <w:marBottom w:val="0"/>
      <w:divBdr>
        <w:top w:val="none" w:sz="0" w:space="0" w:color="auto"/>
        <w:left w:val="none" w:sz="0" w:space="0" w:color="auto"/>
        <w:bottom w:val="none" w:sz="0" w:space="0" w:color="auto"/>
        <w:right w:val="none" w:sz="0" w:space="0" w:color="auto"/>
      </w:divBdr>
      <w:divsChild>
        <w:div w:id="234626487">
          <w:marLeft w:val="0"/>
          <w:marRight w:val="0"/>
          <w:marTop w:val="0"/>
          <w:marBottom w:val="0"/>
          <w:divBdr>
            <w:top w:val="none" w:sz="0" w:space="0" w:color="auto"/>
            <w:left w:val="none" w:sz="0" w:space="0" w:color="auto"/>
            <w:bottom w:val="none" w:sz="0" w:space="0" w:color="auto"/>
            <w:right w:val="none" w:sz="0" w:space="0" w:color="auto"/>
          </w:divBdr>
        </w:div>
        <w:div w:id="991719239">
          <w:marLeft w:val="0"/>
          <w:marRight w:val="0"/>
          <w:marTop w:val="0"/>
          <w:marBottom w:val="0"/>
          <w:divBdr>
            <w:top w:val="none" w:sz="0" w:space="0" w:color="auto"/>
            <w:left w:val="none" w:sz="0" w:space="0" w:color="auto"/>
            <w:bottom w:val="none" w:sz="0" w:space="0" w:color="auto"/>
            <w:right w:val="none" w:sz="0" w:space="0" w:color="auto"/>
          </w:divBdr>
        </w:div>
        <w:div w:id="1152214644">
          <w:marLeft w:val="0"/>
          <w:marRight w:val="0"/>
          <w:marTop w:val="0"/>
          <w:marBottom w:val="0"/>
          <w:divBdr>
            <w:top w:val="none" w:sz="0" w:space="0" w:color="auto"/>
            <w:left w:val="none" w:sz="0" w:space="0" w:color="auto"/>
            <w:bottom w:val="none" w:sz="0" w:space="0" w:color="auto"/>
            <w:right w:val="none" w:sz="0" w:space="0" w:color="auto"/>
          </w:divBdr>
        </w:div>
      </w:divsChild>
    </w:div>
    <w:div w:id="392847642">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573515401">
      <w:bodyDiv w:val="1"/>
      <w:marLeft w:val="0"/>
      <w:marRight w:val="0"/>
      <w:marTop w:val="0"/>
      <w:marBottom w:val="0"/>
      <w:divBdr>
        <w:top w:val="none" w:sz="0" w:space="0" w:color="auto"/>
        <w:left w:val="none" w:sz="0" w:space="0" w:color="auto"/>
        <w:bottom w:val="none" w:sz="0" w:space="0" w:color="auto"/>
        <w:right w:val="none" w:sz="0" w:space="0" w:color="auto"/>
      </w:divBdr>
      <w:divsChild>
        <w:div w:id="695228184">
          <w:marLeft w:val="0"/>
          <w:marRight w:val="0"/>
          <w:marTop w:val="0"/>
          <w:marBottom w:val="0"/>
          <w:divBdr>
            <w:top w:val="none" w:sz="0" w:space="0" w:color="auto"/>
            <w:left w:val="none" w:sz="0" w:space="0" w:color="auto"/>
            <w:bottom w:val="none" w:sz="0" w:space="0" w:color="auto"/>
            <w:right w:val="none" w:sz="0" w:space="0" w:color="auto"/>
          </w:divBdr>
        </w:div>
        <w:div w:id="1503818417">
          <w:marLeft w:val="0"/>
          <w:marRight w:val="0"/>
          <w:marTop w:val="0"/>
          <w:marBottom w:val="0"/>
          <w:divBdr>
            <w:top w:val="none" w:sz="0" w:space="0" w:color="auto"/>
            <w:left w:val="none" w:sz="0" w:space="0" w:color="auto"/>
            <w:bottom w:val="none" w:sz="0" w:space="0" w:color="auto"/>
            <w:right w:val="none" w:sz="0" w:space="0" w:color="auto"/>
          </w:divBdr>
        </w:div>
        <w:div w:id="1752727176">
          <w:marLeft w:val="0"/>
          <w:marRight w:val="0"/>
          <w:marTop w:val="0"/>
          <w:marBottom w:val="0"/>
          <w:divBdr>
            <w:top w:val="none" w:sz="0" w:space="0" w:color="auto"/>
            <w:left w:val="none" w:sz="0" w:space="0" w:color="auto"/>
            <w:bottom w:val="none" w:sz="0" w:space="0" w:color="auto"/>
            <w:right w:val="none" w:sz="0" w:space="0" w:color="auto"/>
          </w:divBdr>
        </w:div>
        <w:div w:id="1844511613">
          <w:marLeft w:val="0"/>
          <w:marRight w:val="0"/>
          <w:marTop w:val="0"/>
          <w:marBottom w:val="0"/>
          <w:divBdr>
            <w:top w:val="none" w:sz="0" w:space="0" w:color="auto"/>
            <w:left w:val="none" w:sz="0" w:space="0" w:color="auto"/>
            <w:bottom w:val="none" w:sz="0" w:space="0" w:color="auto"/>
            <w:right w:val="none" w:sz="0" w:space="0" w:color="auto"/>
          </w:divBdr>
        </w:div>
        <w:div w:id="1945771417">
          <w:marLeft w:val="0"/>
          <w:marRight w:val="0"/>
          <w:marTop w:val="0"/>
          <w:marBottom w:val="0"/>
          <w:divBdr>
            <w:top w:val="none" w:sz="0" w:space="0" w:color="auto"/>
            <w:left w:val="none" w:sz="0" w:space="0" w:color="auto"/>
            <w:bottom w:val="none" w:sz="0" w:space="0" w:color="auto"/>
            <w:right w:val="none" w:sz="0" w:space="0" w:color="auto"/>
          </w:divBdr>
        </w:div>
        <w:div w:id="2012948195">
          <w:marLeft w:val="0"/>
          <w:marRight w:val="0"/>
          <w:marTop w:val="0"/>
          <w:marBottom w:val="0"/>
          <w:divBdr>
            <w:top w:val="none" w:sz="0" w:space="0" w:color="auto"/>
            <w:left w:val="none" w:sz="0" w:space="0" w:color="auto"/>
            <w:bottom w:val="none" w:sz="0" w:space="0" w:color="auto"/>
            <w:right w:val="none" w:sz="0" w:space="0" w:color="auto"/>
          </w:divBdr>
        </w:div>
        <w:div w:id="2142569879">
          <w:marLeft w:val="0"/>
          <w:marRight w:val="0"/>
          <w:marTop w:val="0"/>
          <w:marBottom w:val="0"/>
          <w:divBdr>
            <w:top w:val="none" w:sz="0" w:space="0" w:color="auto"/>
            <w:left w:val="none" w:sz="0" w:space="0" w:color="auto"/>
            <w:bottom w:val="none" w:sz="0" w:space="0" w:color="auto"/>
            <w:right w:val="none" w:sz="0" w:space="0" w:color="auto"/>
          </w:divBdr>
        </w:div>
      </w:divsChild>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47051187">
      <w:bodyDiv w:val="1"/>
      <w:marLeft w:val="0"/>
      <w:marRight w:val="0"/>
      <w:marTop w:val="0"/>
      <w:marBottom w:val="0"/>
      <w:divBdr>
        <w:top w:val="none" w:sz="0" w:space="0" w:color="auto"/>
        <w:left w:val="none" w:sz="0" w:space="0" w:color="auto"/>
        <w:bottom w:val="none" w:sz="0" w:space="0" w:color="auto"/>
        <w:right w:val="none" w:sz="0" w:space="0" w:color="auto"/>
      </w:divBdr>
    </w:div>
    <w:div w:id="664356752">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57739865">
      <w:bodyDiv w:val="1"/>
      <w:marLeft w:val="0"/>
      <w:marRight w:val="0"/>
      <w:marTop w:val="0"/>
      <w:marBottom w:val="0"/>
      <w:divBdr>
        <w:top w:val="none" w:sz="0" w:space="0" w:color="auto"/>
        <w:left w:val="none" w:sz="0" w:space="0" w:color="auto"/>
        <w:bottom w:val="none" w:sz="0" w:space="0" w:color="auto"/>
        <w:right w:val="none" w:sz="0" w:space="0" w:color="auto"/>
      </w:divBdr>
      <w:divsChild>
        <w:div w:id="305280088">
          <w:marLeft w:val="0"/>
          <w:marRight w:val="0"/>
          <w:marTop w:val="0"/>
          <w:marBottom w:val="0"/>
          <w:divBdr>
            <w:top w:val="none" w:sz="0" w:space="0" w:color="auto"/>
            <w:left w:val="none" w:sz="0" w:space="0" w:color="auto"/>
            <w:bottom w:val="none" w:sz="0" w:space="0" w:color="auto"/>
            <w:right w:val="none" w:sz="0" w:space="0" w:color="auto"/>
          </w:divBdr>
        </w:div>
        <w:div w:id="1520896519">
          <w:marLeft w:val="0"/>
          <w:marRight w:val="0"/>
          <w:marTop w:val="0"/>
          <w:marBottom w:val="0"/>
          <w:divBdr>
            <w:top w:val="none" w:sz="0" w:space="0" w:color="auto"/>
            <w:left w:val="none" w:sz="0" w:space="0" w:color="auto"/>
            <w:bottom w:val="none" w:sz="0" w:space="0" w:color="auto"/>
            <w:right w:val="none" w:sz="0" w:space="0" w:color="auto"/>
          </w:divBdr>
        </w:div>
        <w:div w:id="1873491033">
          <w:marLeft w:val="0"/>
          <w:marRight w:val="0"/>
          <w:marTop w:val="0"/>
          <w:marBottom w:val="0"/>
          <w:divBdr>
            <w:top w:val="none" w:sz="0" w:space="0" w:color="auto"/>
            <w:left w:val="none" w:sz="0" w:space="0" w:color="auto"/>
            <w:bottom w:val="none" w:sz="0" w:space="0" w:color="auto"/>
            <w:right w:val="none" w:sz="0" w:space="0" w:color="auto"/>
          </w:divBdr>
        </w:div>
        <w:div w:id="1975598943">
          <w:marLeft w:val="0"/>
          <w:marRight w:val="0"/>
          <w:marTop w:val="0"/>
          <w:marBottom w:val="0"/>
          <w:divBdr>
            <w:top w:val="none" w:sz="0" w:space="0" w:color="auto"/>
            <w:left w:val="none" w:sz="0" w:space="0" w:color="auto"/>
            <w:bottom w:val="none" w:sz="0" w:space="0" w:color="auto"/>
            <w:right w:val="none" w:sz="0" w:space="0" w:color="auto"/>
          </w:divBdr>
        </w:div>
      </w:divsChild>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29389073">
      <w:bodyDiv w:val="1"/>
      <w:marLeft w:val="0"/>
      <w:marRight w:val="0"/>
      <w:marTop w:val="0"/>
      <w:marBottom w:val="0"/>
      <w:divBdr>
        <w:top w:val="none" w:sz="0" w:space="0" w:color="auto"/>
        <w:left w:val="none" w:sz="0" w:space="0" w:color="auto"/>
        <w:bottom w:val="none" w:sz="0" w:space="0" w:color="auto"/>
        <w:right w:val="none" w:sz="0" w:space="0" w:color="auto"/>
      </w:divBdr>
      <w:divsChild>
        <w:div w:id="110512440">
          <w:marLeft w:val="0"/>
          <w:marRight w:val="0"/>
          <w:marTop w:val="0"/>
          <w:marBottom w:val="0"/>
          <w:divBdr>
            <w:top w:val="none" w:sz="0" w:space="0" w:color="auto"/>
            <w:left w:val="none" w:sz="0" w:space="0" w:color="auto"/>
            <w:bottom w:val="none" w:sz="0" w:space="0" w:color="auto"/>
            <w:right w:val="none" w:sz="0" w:space="0" w:color="auto"/>
          </w:divBdr>
        </w:div>
        <w:div w:id="228074740">
          <w:marLeft w:val="0"/>
          <w:marRight w:val="0"/>
          <w:marTop w:val="0"/>
          <w:marBottom w:val="0"/>
          <w:divBdr>
            <w:top w:val="none" w:sz="0" w:space="0" w:color="auto"/>
            <w:left w:val="none" w:sz="0" w:space="0" w:color="auto"/>
            <w:bottom w:val="none" w:sz="0" w:space="0" w:color="auto"/>
            <w:right w:val="none" w:sz="0" w:space="0" w:color="auto"/>
          </w:divBdr>
        </w:div>
        <w:div w:id="548690458">
          <w:marLeft w:val="0"/>
          <w:marRight w:val="0"/>
          <w:marTop w:val="0"/>
          <w:marBottom w:val="0"/>
          <w:divBdr>
            <w:top w:val="none" w:sz="0" w:space="0" w:color="auto"/>
            <w:left w:val="none" w:sz="0" w:space="0" w:color="auto"/>
            <w:bottom w:val="none" w:sz="0" w:space="0" w:color="auto"/>
            <w:right w:val="none" w:sz="0" w:space="0" w:color="auto"/>
          </w:divBdr>
        </w:div>
        <w:div w:id="1033655461">
          <w:marLeft w:val="0"/>
          <w:marRight w:val="0"/>
          <w:marTop w:val="0"/>
          <w:marBottom w:val="0"/>
          <w:divBdr>
            <w:top w:val="none" w:sz="0" w:space="0" w:color="auto"/>
            <w:left w:val="none" w:sz="0" w:space="0" w:color="auto"/>
            <w:bottom w:val="none" w:sz="0" w:space="0" w:color="auto"/>
            <w:right w:val="none" w:sz="0" w:space="0" w:color="auto"/>
          </w:divBdr>
        </w:div>
        <w:div w:id="1277715970">
          <w:marLeft w:val="0"/>
          <w:marRight w:val="0"/>
          <w:marTop w:val="0"/>
          <w:marBottom w:val="0"/>
          <w:divBdr>
            <w:top w:val="none" w:sz="0" w:space="0" w:color="auto"/>
            <w:left w:val="none" w:sz="0" w:space="0" w:color="auto"/>
            <w:bottom w:val="none" w:sz="0" w:space="0" w:color="auto"/>
            <w:right w:val="none" w:sz="0" w:space="0" w:color="auto"/>
          </w:divBdr>
        </w:div>
        <w:div w:id="1462259385">
          <w:marLeft w:val="0"/>
          <w:marRight w:val="0"/>
          <w:marTop w:val="0"/>
          <w:marBottom w:val="0"/>
          <w:divBdr>
            <w:top w:val="none" w:sz="0" w:space="0" w:color="auto"/>
            <w:left w:val="none" w:sz="0" w:space="0" w:color="auto"/>
            <w:bottom w:val="none" w:sz="0" w:space="0" w:color="auto"/>
            <w:right w:val="none" w:sz="0" w:space="0" w:color="auto"/>
          </w:divBdr>
        </w:div>
        <w:div w:id="1981808728">
          <w:marLeft w:val="0"/>
          <w:marRight w:val="0"/>
          <w:marTop w:val="0"/>
          <w:marBottom w:val="0"/>
          <w:divBdr>
            <w:top w:val="none" w:sz="0" w:space="0" w:color="auto"/>
            <w:left w:val="none" w:sz="0" w:space="0" w:color="auto"/>
            <w:bottom w:val="none" w:sz="0" w:space="0" w:color="auto"/>
            <w:right w:val="none" w:sz="0" w:space="0" w:color="auto"/>
          </w:divBdr>
        </w:div>
      </w:divsChild>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487">
      <w:bodyDiv w:val="1"/>
      <w:marLeft w:val="0"/>
      <w:marRight w:val="0"/>
      <w:marTop w:val="0"/>
      <w:marBottom w:val="0"/>
      <w:divBdr>
        <w:top w:val="none" w:sz="0" w:space="0" w:color="auto"/>
        <w:left w:val="none" w:sz="0" w:space="0" w:color="auto"/>
        <w:bottom w:val="none" w:sz="0" w:space="0" w:color="auto"/>
        <w:right w:val="none" w:sz="0" w:space="0" w:color="auto"/>
      </w:divBdr>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03775330">
      <w:bodyDiv w:val="1"/>
      <w:marLeft w:val="0"/>
      <w:marRight w:val="0"/>
      <w:marTop w:val="0"/>
      <w:marBottom w:val="0"/>
      <w:divBdr>
        <w:top w:val="none" w:sz="0" w:space="0" w:color="auto"/>
        <w:left w:val="none" w:sz="0" w:space="0" w:color="auto"/>
        <w:bottom w:val="none" w:sz="0" w:space="0" w:color="auto"/>
        <w:right w:val="none" w:sz="0" w:space="0" w:color="auto"/>
      </w:divBdr>
      <w:divsChild>
        <w:div w:id="1522281104">
          <w:marLeft w:val="0"/>
          <w:marRight w:val="0"/>
          <w:marTop w:val="0"/>
          <w:marBottom w:val="0"/>
          <w:divBdr>
            <w:top w:val="none" w:sz="0" w:space="0" w:color="auto"/>
            <w:left w:val="none" w:sz="0" w:space="0" w:color="auto"/>
            <w:bottom w:val="none" w:sz="0" w:space="0" w:color="auto"/>
            <w:right w:val="none" w:sz="0" w:space="0" w:color="auto"/>
          </w:divBdr>
        </w:div>
        <w:div w:id="1872835823">
          <w:marLeft w:val="0"/>
          <w:marRight w:val="0"/>
          <w:marTop w:val="0"/>
          <w:marBottom w:val="0"/>
          <w:divBdr>
            <w:top w:val="none" w:sz="0" w:space="0" w:color="auto"/>
            <w:left w:val="none" w:sz="0" w:space="0" w:color="auto"/>
            <w:bottom w:val="none" w:sz="0" w:space="0" w:color="auto"/>
            <w:right w:val="none" w:sz="0" w:space="0" w:color="auto"/>
          </w:divBdr>
        </w:div>
      </w:divsChild>
    </w:div>
    <w:div w:id="1006709422">
      <w:bodyDiv w:val="1"/>
      <w:marLeft w:val="0"/>
      <w:marRight w:val="0"/>
      <w:marTop w:val="0"/>
      <w:marBottom w:val="0"/>
      <w:divBdr>
        <w:top w:val="none" w:sz="0" w:space="0" w:color="auto"/>
        <w:left w:val="none" w:sz="0" w:space="0" w:color="auto"/>
        <w:bottom w:val="none" w:sz="0" w:space="0" w:color="auto"/>
        <w:right w:val="none" w:sz="0" w:space="0" w:color="auto"/>
      </w:divBdr>
      <w:divsChild>
        <w:div w:id="499934417">
          <w:marLeft w:val="0"/>
          <w:marRight w:val="0"/>
          <w:marTop w:val="0"/>
          <w:marBottom w:val="0"/>
          <w:divBdr>
            <w:top w:val="none" w:sz="0" w:space="0" w:color="auto"/>
            <w:left w:val="none" w:sz="0" w:space="0" w:color="auto"/>
            <w:bottom w:val="none" w:sz="0" w:space="0" w:color="auto"/>
            <w:right w:val="none" w:sz="0" w:space="0" w:color="auto"/>
          </w:divBdr>
        </w:div>
        <w:div w:id="1540318133">
          <w:marLeft w:val="0"/>
          <w:marRight w:val="0"/>
          <w:marTop w:val="0"/>
          <w:marBottom w:val="0"/>
          <w:divBdr>
            <w:top w:val="none" w:sz="0" w:space="0" w:color="auto"/>
            <w:left w:val="none" w:sz="0" w:space="0" w:color="auto"/>
            <w:bottom w:val="none" w:sz="0" w:space="0" w:color="auto"/>
            <w:right w:val="none" w:sz="0" w:space="0" w:color="auto"/>
          </w:divBdr>
        </w:div>
      </w:divsChild>
    </w:div>
    <w:div w:id="1009217789">
      <w:bodyDiv w:val="1"/>
      <w:marLeft w:val="0"/>
      <w:marRight w:val="0"/>
      <w:marTop w:val="0"/>
      <w:marBottom w:val="0"/>
      <w:divBdr>
        <w:top w:val="none" w:sz="0" w:space="0" w:color="auto"/>
        <w:left w:val="none" w:sz="0" w:space="0" w:color="auto"/>
        <w:bottom w:val="none" w:sz="0" w:space="0" w:color="auto"/>
        <w:right w:val="none" w:sz="0" w:space="0" w:color="auto"/>
      </w:divBdr>
      <w:divsChild>
        <w:div w:id="322240737">
          <w:marLeft w:val="0"/>
          <w:marRight w:val="0"/>
          <w:marTop w:val="0"/>
          <w:marBottom w:val="0"/>
          <w:divBdr>
            <w:top w:val="none" w:sz="0" w:space="0" w:color="auto"/>
            <w:left w:val="none" w:sz="0" w:space="0" w:color="auto"/>
            <w:bottom w:val="none" w:sz="0" w:space="0" w:color="auto"/>
            <w:right w:val="none" w:sz="0" w:space="0" w:color="auto"/>
          </w:divBdr>
        </w:div>
        <w:div w:id="1384255383">
          <w:marLeft w:val="0"/>
          <w:marRight w:val="0"/>
          <w:marTop w:val="0"/>
          <w:marBottom w:val="0"/>
          <w:divBdr>
            <w:top w:val="none" w:sz="0" w:space="0" w:color="auto"/>
            <w:left w:val="none" w:sz="0" w:space="0" w:color="auto"/>
            <w:bottom w:val="none" w:sz="0" w:space="0" w:color="auto"/>
            <w:right w:val="none" w:sz="0" w:space="0" w:color="auto"/>
          </w:divBdr>
        </w:div>
      </w:divsChild>
    </w:div>
    <w:div w:id="1024597335">
      <w:bodyDiv w:val="1"/>
      <w:marLeft w:val="0"/>
      <w:marRight w:val="0"/>
      <w:marTop w:val="0"/>
      <w:marBottom w:val="0"/>
      <w:divBdr>
        <w:top w:val="none" w:sz="0" w:space="0" w:color="auto"/>
        <w:left w:val="none" w:sz="0" w:space="0" w:color="auto"/>
        <w:bottom w:val="none" w:sz="0" w:space="0" w:color="auto"/>
        <w:right w:val="none" w:sz="0" w:space="0" w:color="auto"/>
      </w:divBdr>
      <w:divsChild>
        <w:div w:id="90593481">
          <w:marLeft w:val="0"/>
          <w:marRight w:val="0"/>
          <w:marTop w:val="0"/>
          <w:marBottom w:val="0"/>
          <w:divBdr>
            <w:top w:val="none" w:sz="0" w:space="0" w:color="auto"/>
            <w:left w:val="none" w:sz="0" w:space="0" w:color="auto"/>
            <w:bottom w:val="none" w:sz="0" w:space="0" w:color="auto"/>
            <w:right w:val="none" w:sz="0" w:space="0" w:color="auto"/>
          </w:divBdr>
        </w:div>
        <w:div w:id="316999796">
          <w:marLeft w:val="0"/>
          <w:marRight w:val="0"/>
          <w:marTop w:val="0"/>
          <w:marBottom w:val="0"/>
          <w:divBdr>
            <w:top w:val="none" w:sz="0" w:space="0" w:color="auto"/>
            <w:left w:val="none" w:sz="0" w:space="0" w:color="auto"/>
            <w:bottom w:val="none" w:sz="0" w:space="0" w:color="auto"/>
            <w:right w:val="none" w:sz="0" w:space="0" w:color="auto"/>
          </w:divBdr>
        </w:div>
        <w:div w:id="587813098">
          <w:marLeft w:val="0"/>
          <w:marRight w:val="0"/>
          <w:marTop w:val="0"/>
          <w:marBottom w:val="0"/>
          <w:divBdr>
            <w:top w:val="none" w:sz="0" w:space="0" w:color="auto"/>
            <w:left w:val="none" w:sz="0" w:space="0" w:color="auto"/>
            <w:bottom w:val="none" w:sz="0" w:space="0" w:color="auto"/>
            <w:right w:val="none" w:sz="0" w:space="0" w:color="auto"/>
          </w:divBdr>
        </w:div>
        <w:div w:id="743600605">
          <w:marLeft w:val="0"/>
          <w:marRight w:val="0"/>
          <w:marTop w:val="0"/>
          <w:marBottom w:val="0"/>
          <w:divBdr>
            <w:top w:val="none" w:sz="0" w:space="0" w:color="auto"/>
            <w:left w:val="none" w:sz="0" w:space="0" w:color="auto"/>
            <w:bottom w:val="none" w:sz="0" w:space="0" w:color="auto"/>
            <w:right w:val="none" w:sz="0" w:space="0" w:color="auto"/>
          </w:divBdr>
        </w:div>
        <w:div w:id="1228611958">
          <w:marLeft w:val="0"/>
          <w:marRight w:val="0"/>
          <w:marTop w:val="0"/>
          <w:marBottom w:val="0"/>
          <w:divBdr>
            <w:top w:val="none" w:sz="0" w:space="0" w:color="auto"/>
            <w:left w:val="none" w:sz="0" w:space="0" w:color="auto"/>
            <w:bottom w:val="none" w:sz="0" w:space="0" w:color="auto"/>
            <w:right w:val="none" w:sz="0" w:space="0" w:color="auto"/>
          </w:divBdr>
        </w:div>
        <w:div w:id="1327242757">
          <w:marLeft w:val="0"/>
          <w:marRight w:val="0"/>
          <w:marTop w:val="0"/>
          <w:marBottom w:val="0"/>
          <w:divBdr>
            <w:top w:val="none" w:sz="0" w:space="0" w:color="auto"/>
            <w:left w:val="none" w:sz="0" w:space="0" w:color="auto"/>
            <w:bottom w:val="none" w:sz="0" w:space="0" w:color="auto"/>
            <w:right w:val="none" w:sz="0" w:space="0" w:color="auto"/>
          </w:divBdr>
        </w:div>
        <w:div w:id="2010786324">
          <w:marLeft w:val="0"/>
          <w:marRight w:val="0"/>
          <w:marTop w:val="0"/>
          <w:marBottom w:val="0"/>
          <w:divBdr>
            <w:top w:val="none" w:sz="0" w:space="0" w:color="auto"/>
            <w:left w:val="none" w:sz="0" w:space="0" w:color="auto"/>
            <w:bottom w:val="none" w:sz="0" w:space="0" w:color="auto"/>
            <w:right w:val="none" w:sz="0" w:space="0" w:color="auto"/>
          </w:divBdr>
        </w:div>
      </w:divsChild>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34113966">
      <w:bodyDiv w:val="1"/>
      <w:marLeft w:val="0"/>
      <w:marRight w:val="0"/>
      <w:marTop w:val="0"/>
      <w:marBottom w:val="0"/>
      <w:divBdr>
        <w:top w:val="none" w:sz="0" w:space="0" w:color="auto"/>
        <w:left w:val="none" w:sz="0" w:space="0" w:color="auto"/>
        <w:bottom w:val="none" w:sz="0" w:space="0" w:color="auto"/>
        <w:right w:val="none" w:sz="0" w:space="0" w:color="auto"/>
      </w:divBdr>
      <w:divsChild>
        <w:div w:id="237524025">
          <w:marLeft w:val="0"/>
          <w:marRight w:val="0"/>
          <w:marTop w:val="0"/>
          <w:marBottom w:val="0"/>
          <w:divBdr>
            <w:top w:val="none" w:sz="0" w:space="0" w:color="auto"/>
            <w:left w:val="none" w:sz="0" w:space="0" w:color="auto"/>
            <w:bottom w:val="none" w:sz="0" w:space="0" w:color="auto"/>
            <w:right w:val="none" w:sz="0" w:space="0" w:color="auto"/>
          </w:divBdr>
        </w:div>
        <w:div w:id="568543205">
          <w:marLeft w:val="0"/>
          <w:marRight w:val="0"/>
          <w:marTop w:val="0"/>
          <w:marBottom w:val="0"/>
          <w:divBdr>
            <w:top w:val="none" w:sz="0" w:space="0" w:color="auto"/>
            <w:left w:val="none" w:sz="0" w:space="0" w:color="auto"/>
            <w:bottom w:val="none" w:sz="0" w:space="0" w:color="auto"/>
            <w:right w:val="none" w:sz="0" w:space="0" w:color="auto"/>
          </w:divBdr>
        </w:div>
        <w:div w:id="1001931637">
          <w:marLeft w:val="0"/>
          <w:marRight w:val="0"/>
          <w:marTop w:val="0"/>
          <w:marBottom w:val="0"/>
          <w:divBdr>
            <w:top w:val="none" w:sz="0" w:space="0" w:color="auto"/>
            <w:left w:val="none" w:sz="0" w:space="0" w:color="auto"/>
            <w:bottom w:val="none" w:sz="0" w:space="0" w:color="auto"/>
            <w:right w:val="none" w:sz="0" w:space="0" w:color="auto"/>
          </w:divBdr>
        </w:div>
      </w:divsChild>
    </w:div>
    <w:div w:id="1036277435">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061438609">
      <w:bodyDiv w:val="1"/>
      <w:marLeft w:val="0"/>
      <w:marRight w:val="0"/>
      <w:marTop w:val="0"/>
      <w:marBottom w:val="0"/>
      <w:divBdr>
        <w:top w:val="none" w:sz="0" w:space="0" w:color="auto"/>
        <w:left w:val="none" w:sz="0" w:space="0" w:color="auto"/>
        <w:bottom w:val="none" w:sz="0" w:space="0" w:color="auto"/>
        <w:right w:val="none" w:sz="0" w:space="0" w:color="auto"/>
      </w:divBdr>
      <w:divsChild>
        <w:div w:id="66614989">
          <w:marLeft w:val="0"/>
          <w:marRight w:val="0"/>
          <w:marTop w:val="0"/>
          <w:marBottom w:val="0"/>
          <w:divBdr>
            <w:top w:val="none" w:sz="0" w:space="0" w:color="auto"/>
            <w:left w:val="none" w:sz="0" w:space="0" w:color="auto"/>
            <w:bottom w:val="none" w:sz="0" w:space="0" w:color="auto"/>
            <w:right w:val="none" w:sz="0" w:space="0" w:color="auto"/>
          </w:divBdr>
        </w:div>
        <w:div w:id="728308816">
          <w:marLeft w:val="0"/>
          <w:marRight w:val="0"/>
          <w:marTop w:val="0"/>
          <w:marBottom w:val="0"/>
          <w:divBdr>
            <w:top w:val="none" w:sz="0" w:space="0" w:color="auto"/>
            <w:left w:val="none" w:sz="0" w:space="0" w:color="auto"/>
            <w:bottom w:val="none" w:sz="0" w:space="0" w:color="auto"/>
            <w:right w:val="none" w:sz="0" w:space="0" w:color="auto"/>
          </w:divBdr>
        </w:div>
        <w:div w:id="773793083">
          <w:marLeft w:val="0"/>
          <w:marRight w:val="0"/>
          <w:marTop w:val="0"/>
          <w:marBottom w:val="0"/>
          <w:divBdr>
            <w:top w:val="none" w:sz="0" w:space="0" w:color="auto"/>
            <w:left w:val="none" w:sz="0" w:space="0" w:color="auto"/>
            <w:bottom w:val="none" w:sz="0" w:space="0" w:color="auto"/>
            <w:right w:val="none" w:sz="0" w:space="0" w:color="auto"/>
          </w:divBdr>
        </w:div>
      </w:divsChild>
    </w:div>
    <w:div w:id="1103762780">
      <w:bodyDiv w:val="1"/>
      <w:marLeft w:val="0"/>
      <w:marRight w:val="0"/>
      <w:marTop w:val="0"/>
      <w:marBottom w:val="0"/>
      <w:divBdr>
        <w:top w:val="none" w:sz="0" w:space="0" w:color="auto"/>
        <w:left w:val="none" w:sz="0" w:space="0" w:color="auto"/>
        <w:bottom w:val="none" w:sz="0" w:space="0" w:color="auto"/>
        <w:right w:val="none" w:sz="0" w:space="0" w:color="auto"/>
      </w:divBdr>
      <w:divsChild>
        <w:div w:id="669450473">
          <w:marLeft w:val="0"/>
          <w:marRight w:val="0"/>
          <w:marTop w:val="0"/>
          <w:marBottom w:val="0"/>
          <w:divBdr>
            <w:top w:val="none" w:sz="0" w:space="0" w:color="auto"/>
            <w:left w:val="none" w:sz="0" w:space="0" w:color="auto"/>
            <w:bottom w:val="none" w:sz="0" w:space="0" w:color="auto"/>
            <w:right w:val="none" w:sz="0" w:space="0" w:color="auto"/>
          </w:divBdr>
        </w:div>
        <w:div w:id="927739097">
          <w:marLeft w:val="0"/>
          <w:marRight w:val="0"/>
          <w:marTop w:val="0"/>
          <w:marBottom w:val="0"/>
          <w:divBdr>
            <w:top w:val="none" w:sz="0" w:space="0" w:color="auto"/>
            <w:left w:val="none" w:sz="0" w:space="0" w:color="auto"/>
            <w:bottom w:val="none" w:sz="0" w:space="0" w:color="auto"/>
            <w:right w:val="none" w:sz="0" w:space="0" w:color="auto"/>
          </w:divBdr>
        </w:div>
        <w:div w:id="2032679628">
          <w:marLeft w:val="0"/>
          <w:marRight w:val="0"/>
          <w:marTop w:val="0"/>
          <w:marBottom w:val="0"/>
          <w:divBdr>
            <w:top w:val="none" w:sz="0" w:space="0" w:color="auto"/>
            <w:left w:val="none" w:sz="0" w:space="0" w:color="auto"/>
            <w:bottom w:val="none" w:sz="0" w:space="0" w:color="auto"/>
            <w:right w:val="none" w:sz="0" w:space="0" w:color="auto"/>
          </w:divBdr>
        </w:div>
      </w:divsChild>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187671535">
      <w:bodyDiv w:val="1"/>
      <w:marLeft w:val="0"/>
      <w:marRight w:val="0"/>
      <w:marTop w:val="0"/>
      <w:marBottom w:val="0"/>
      <w:divBdr>
        <w:top w:val="none" w:sz="0" w:space="0" w:color="auto"/>
        <w:left w:val="none" w:sz="0" w:space="0" w:color="auto"/>
        <w:bottom w:val="none" w:sz="0" w:space="0" w:color="auto"/>
        <w:right w:val="none" w:sz="0" w:space="0" w:color="auto"/>
      </w:divBdr>
    </w:div>
    <w:div w:id="1285310336">
      <w:bodyDiv w:val="1"/>
      <w:marLeft w:val="0"/>
      <w:marRight w:val="0"/>
      <w:marTop w:val="0"/>
      <w:marBottom w:val="0"/>
      <w:divBdr>
        <w:top w:val="none" w:sz="0" w:space="0" w:color="auto"/>
        <w:left w:val="none" w:sz="0" w:space="0" w:color="auto"/>
        <w:bottom w:val="none" w:sz="0" w:space="0" w:color="auto"/>
        <w:right w:val="none" w:sz="0" w:space="0" w:color="auto"/>
      </w:divBdr>
    </w:div>
    <w:div w:id="1298878017">
      <w:bodyDiv w:val="1"/>
      <w:marLeft w:val="0"/>
      <w:marRight w:val="0"/>
      <w:marTop w:val="0"/>
      <w:marBottom w:val="0"/>
      <w:divBdr>
        <w:top w:val="none" w:sz="0" w:space="0" w:color="auto"/>
        <w:left w:val="none" w:sz="0" w:space="0" w:color="auto"/>
        <w:bottom w:val="none" w:sz="0" w:space="0" w:color="auto"/>
        <w:right w:val="none" w:sz="0" w:space="0" w:color="auto"/>
      </w:divBdr>
    </w:div>
    <w:div w:id="1313563859">
      <w:bodyDiv w:val="1"/>
      <w:marLeft w:val="0"/>
      <w:marRight w:val="0"/>
      <w:marTop w:val="0"/>
      <w:marBottom w:val="0"/>
      <w:divBdr>
        <w:top w:val="none" w:sz="0" w:space="0" w:color="auto"/>
        <w:left w:val="none" w:sz="0" w:space="0" w:color="auto"/>
        <w:bottom w:val="none" w:sz="0" w:space="0" w:color="auto"/>
        <w:right w:val="none" w:sz="0" w:space="0" w:color="auto"/>
      </w:divBdr>
      <w:divsChild>
        <w:div w:id="1002198314">
          <w:marLeft w:val="0"/>
          <w:marRight w:val="0"/>
          <w:marTop w:val="0"/>
          <w:marBottom w:val="0"/>
          <w:divBdr>
            <w:top w:val="none" w:sz="0" w:space="0" w:color="auto"/>
            <w:left w:val="none" w:sz="0" w:space="0" w:color="auto"/>
            <w:bottom w:val="none" w:sz="0" w:space="0" w:color="auto"/>
            <w:right w:val="none" w:sz="0" w:space="0" w:color="auto"/>
          </w:divBdr>
        </w:div>
        <w:div w:id="1368018644">
          <w:marLeft w:val="0"/>
          <w:marRight w:val="0"/>
          <w:marTop w:val="0"/>
          <w:marBottom w:val="0"/>
          <w:divBdr>
            <w:top w:val="none" w:sz="0" w:space="0" w:color="auto"/>
            <w:left w:val="none" w:sz="0" w:space="0" w:color="auto"/>
            <w:bottom w:val="none" w:sz="0" w:space="0" w:color="auto"/>
            <w:right w:val="none" w:sz="0" w:space="0" w:color="auto"/>
          </w:divBdr>
        </w:div>
        <w:div w:id="2117433531">
          <w:marLeft w:val="0"/>
          <w:marRight w:val="0"/>
          <w:marTop w:val="0"/>
          <w:marBottom w:val="0"/>
          <w:divBdr>
            <w:top w:val="none" w:sz="0" w:space="0" w:color="auto"/>
            <w:left w:val="none" w:sz="0" w:space="0" w:color="auto"/>
            <w:bottom w:val="none" w:sz="0" w:space="0" w:color="auto"/>
            <w:right w:val="none" w:sz="0" w:space="0" w:color="auto"/>
          </w:divBdr>
        </w:div>
      </w:divsChild>
    </w:div>
    <w:div w:id="1412509003">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38477026">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550">
      <w:bodyDiv w:val="1"/>
      <w:marLeft w:val="0"/>
      <w:marRight w:val="0"/>
      <w:marTop w:val="0"/>
      <w:marBottom w:val="0"/>
      <w:divBdr>
        <w:top w:val="none" w:sz="0" w:space="0" w:color="auto"/>
        <w:left w:val="none" w:sz="0" w:space="0" w:color="auto"/>
        <w:bottom w:val="none" w:sz="0" w:space="0" w:color="auto"/>
        <w:right w:val="none" w:sz="0" w:space="0" w:color="auto"/>
      </w:divBdr>
      <w:divsChild>
        <w:div w:id="150220222">
          <w:marLeft w:val="0"/>
          <w:marRight w:val="0"/>
          <w:marTop w:val="0"/>
          <w:marBottom w:val="0"/>
          <w:divBdr>
            <w:top w:val="none" w:sz="0" w:space="0" w:color="auto"/>
            <w:left w:val="none" w:sz="0" w:space="0" w:color="auto"/>
            <w:bottom w:val="none" w:sz="0" w:space="0" w:color="auto"/>
            <w:right w:val="none" w:sz="0" w:space="0" w:color="auto"/>
          </w:divBdr>
        </w:div>
        <w:div w:id="743188438">
          <w:marLeft w:val="0"/>
          <w:marRight w:val="0"/>
          <w:marTop w:val="0"/>
          <w:marBottom w:val="0"/>
          <w:divBdr>
            <w:top w:val="none" w:sz="0" w:space="0" w:color="auto"/>
            <w:left w:val="none" w:sz="0" w:space="0" w:color="auto"/>
            <w:bottom w:val="none" w:sz="0" w:space="0" w:color="auto"/>
            <w:right w:val="none" w:sz="0" w:space="0" w:color="auto"/>
          </w:divBdr>
        </w:div>
        <w:div w:id="1130706704">
          <w:marLeft w:val="0"/>
          <w:marRight w:val="0"/>
          <w:marTop w:val="0"/>
          <w:marBottom w:val="0"/>
          <w:divBdr>
            <w:top w:val="none" w:sz="0" w:space="0" w:color="auto"/>
            <w:left w:val="none" w:sz="0" w:space="0" w:color="auto"/>
            <w:bottom w:val="none" w:sz="0" w:space="0" w:color="auto"/>
            <w:right w:val="none" w:sz="0" w:space="0" w:color="auto"/>
          </w:divBdr>
        </w:div>
      </w:divsChild>
    </w:div>
    <w:div w:id="1519929092">
      <w:bodyDiv w:val="1"/>
      <w:marLeft w:val="0"/>
      <w:marRight w:val="0"/>
      <w:marTop w:val="0"/>
      <w:marBottom w:val="0"/>
      <w:divBdr>
        <w:top w:val="none" w:sz="0" w:space="0" w:color="auto"/>
        <w:left w:val="none" w:sz="0" w:space="0" w:color="auto"/>
        <w:bottom w:val="none" w:sz="0" w:space="0" w:color="auto"/>
        <w:right w:val="none" w:sz="0" w:space="0" w:color="auto"/>
      </w:divBdr>
      <w:divsChild>
        <w:div w:id="384792316">
          <w:marLeft w:val="0"/>
          <w:marRight w:val="0"/>
          <w:marTop w:val="0"/>
          <w:marBottom w:val="0"/>
          <w:divBdr>
            <w:top w:val="none" w:sz="0" w:space="0" w:color="auto"/>
            <w:left w:val="none" w:sz="0" w:space="0" w:color="auto"/>
            <w:bottom w:val="none" w:sz="0" w:space="0" w:color="auto"/>
            <w:right w:val="none" w:sz="0" w:space="0" w:color="auto"/>
          </w:divBdr>
        </w:div>
        <w:div w:id="1059862452">
          <w:marLeft w:val="0"/>
          <w:marRight w:val="0"/>
          <w:marTop w:val="0"/>
          <w:marBottom w:val="0"/>
          <w:divBdr>
            <w:top w:val="none" w:sz="0" w:space="0" w:color="auto"/>
            <w:left w:val="none" w:sz="0" w:space="0" w:color="auto"/>
            <w:bottom w:val="none" w:sz="0" w:space="0" w:color="auto"/>
            <w:right w:val="none" w:sz="0" w:space="0" w:color="auto"/>
          </w:divBdr>
        </w:div>
        <w:div w:id="1184172023">
          <w:marLeft w:val="0"/>
          <w:marRight w:val="0"/>
          <w:marTop w:val="0"/>
          <w:marBottom w:val="0"/>
          <w:divBdr>
            <w:top w:val="none" w:sz="0" w:space="0" w:color="auto"/>
            <w:left w:val="none" w:sz="0" w:space="0" w:color="auto"/>
            <w:bottom w:val="none" w:sz="0" w:space="0" w:color="auto"/>
            <w:right w:val="none" w:sz="0" w:space="0" w:color="auto"/>
          </w:divBdr>
        </w:div>
      </w:divsChild>
    </w:div>
    <w:div w:id="1546988715">
      <w:bodyDiv w:val="1"/>
      <w:marLeft w:val="0"/>
      <w:marRight w:val="0"/>
      <w:marTop w:val="0"/>
      <w:marBottom w:val="0"/>
      <w:divBdr>
        <w:top w:val="none" w:sz="0" w:space="0" w:color="auto"/>
        <w:left w:val="none" w:sz="0" w:space="0" w:color="auto"/>
        <w:bottom w:val="none" w:sz="0" w:space="0" w:color="auto"/>
        <w:right w:val="none" w:sz="0" w:space="0" w:color="auto"/>
      </w:divBdr>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590776596">
      <w:bodyDiv w:val="1"/>
      <w:marLeft w:val="0"/>
      <w:marRight w:val="0"/>
      <w:marTop w:val="0"/>
      <w:marBottom w:val="0"/>
      <w:divBdr>
        <w:top w:val="none" w:sz="0" w:space="0" w:color="auto"/>
        <w:left w:val="none" w:sz="0" w:space="0" w:color="auto"/>
        <w:bottom w:val="none" w:sz="0" w:space="0" w:color="auto"/>
        <w:right w:val="none" w:sz="0" w:space="0" w:color="auto"/>
      </w:divBdr>
      <w:divsChild>
        <w:div w:id="63601852">
          <w:marLeft w:val="0"/>
          <w:marRight w:val="0"/>
          <w:marTop w:val="0"/>
          <w:marBottom w:val="0"/>
          <w:divBdr>
            <w:top w:val="none" w:sz="0" w:space="0" w:color="auto"/>
            <w:left w:val="none" w:sz="0" w:space="0" w:color="auto"/>
            <w:bottom w:val="none" w:sz="0" w:space="0" w:color="auto"/>
            <w:right w:val="none" w:sz="0" w:space="0" w:color="auto"/>
          </w:divBdr>
        </w:div>
        <w:div w:id="398017360">
          <w:marLeft w:val="0"/>
          <w:marRight w:val="0"/>
          <w:marTop w:val="0"/>
          <w:marBottom w:val="0"/>
          <w:divBdr>
            <w:top w:val="none" w:sz="0" w:space="0" w:color="auto"/>
            <w:left w:val="none" w:sz="0" w:space="0" w:color="auto"/>
            <w:bottom w:val="none" w:sz="0" w:space="0" w:color="auto"/>
            <w:right w:val="none" w:sz="0" w:space="0" w:color="auto"/>
          </w:divBdr>
        </w:div>
        <w:div w:id="682442386">
          <w:marLeft w:val="0"/>
          <w:marRight w:val="0"/>
          <w:marTop w:val="0"/>
          <w:marBottom w:val="0"/>
          <w:divBdr>
            <w:top w:val="none" w:sz="0" w:space="0" w:color="auto"/>
            <w:left w:val="none" w:sz="0" w:space="0" w:color="auto"/>
            <w:bottom w:val="none" w:sz="0" w:space="0" w:color="auto"/>
            <w:right w:val="none" w:sz="0" w:space="0" w:color="auto"/>
          </w:divBdr>
        </w:div>
        <w:div w:id="863056323">
          <w:marLeft w:val="0"/>
          <w:marRight w:val="0"/>
          <w:marTop w:val="0"/>
          <w:marBottom w:val="0"/>
          <w:divBdr>
            <w:top w:val="none" w:sz="0" w:space="0" w:color="auto"/>
            <w:left w:val="none" w:sz="0" w:space="0" w:color="auto"/>
            <w:bottom w:val="none" w:sz="0" w:space="0" w:color="auto"/>
            <w:right w:val="none" w:sz="0" w:space="0" w:color="auto"/>
          </w:divBdr>
        </w:div>
        <w:div w:id="1116558660">
          <w:marLeft w:val="0"/>
          <w:marRight w:val="0"/>
          <w:marTop w:val="0"/>
          <w:marBottom w:val="0"/>
          <w:divBdr>
            <w:top w:val="none" w:sz="0" w:space="0" w:color="auto"/>
            <w:left w:val="none" w:sz="0" w:space="0" w:color="auto"/>
            <w:bottom w:val="none" w:sz="0" w:space="0" w:color="auto"/>
            <w:right w:val="none" w:sz="0" w:space="0" w:color="auto"/>
          </w:divBdr>
        </w:div>
        <w:div w:id="1771315302">
          <w:marLeft w:val="0"/>
          <w:marRight w:val="0"/>
          <w:marTop w:val="0"/>
          <w:marBottom w:val="0"/>
          <w:divBdr>
            <w:top w:val="none" w:sz="0" w:space="0" w:color="auto"/>
            <w:left w:val="none" w:sz="0" w:space="0" w:color="auto"/>
            <w:bottom w:val="none" w:sz="0" w:space="0" w:color="auto"/>
            <w:right w:val="none" w:sz="0" w:space="0" w:color="auto"/>
          </w:divBdr>
        </w:div>
        <w:div w:id="1861508029">
          <w:marLeft w:val="0"/>
          <w:marRight w:val="0"/>
          <w:marTop w:val="0"/>
          <w:marBottom w:val="0"/>
          <w:divBdr>
            <w:top w:val="none" w:sz="0" w:space="0" w:color="auto"/>
            <w:left w:val="none" w:sz="0" w:space="0" w:color="auto"/>
            <w:bottom w:val="none" w:sz="0" w:space="0" w:color="auto"/>
            <w:right w:val="none" w:sz="0" w:space="0" w:color="auto"/>
          </w:divBdr>
        </w:div>
      </w:divsChild>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35942058">
      <w:bodyDiv w:val="1"/>
      <w:marLeft w:val="0"/>
      <w:marRight w:val="0"/>
      <w:marTop w:val="0"/>
      <w:marBottom w:val="0"/>
      <w:divBdr>
        <w:top w:val="none" w:sz="0" w:space="0" w:color="auto"/>
        <w:left w:val="none" w:sz="0" w:space="0" w:color="auto"/>
        <w:bottom w:val="none" w:sz="0" w:space="0" w:color="auto"/>
        <w:right w:val="none" w:sz="0" w:space="0" w:color="auto"/>
      </w:divBdr>
    </w:div>
    <w:div w:id="1647121584">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687898064">
      <w:bodyDiv w:val="1"/>
      <w:marLeft w:val="0"/>
      <w:marRight w:val="0"/>
      <w:marTop w:val="0"/>
      <w:marBottom w:val="0"/>
      <w:divBdr>
        <w:top w:val="none" w:sz="0" w:space="0" w:color="auto"/>
        <w:left w:val="none" w:sz="0" w:space="0" w:color="auto"/>
        <w:bottom w:val="none" w:sz="0" w:space="0" w:color="auto"/>
        <w:right w:val="none" w:sz="0" w:space="0" w:color="auto"/>
      </w:divBdr>
      <w:divsChild>
        <w:div w:id="211238749">
          <w:marLeft w:val="0"/>
          <w:marRight w:val="0"/>
          <w:marTop w:val="0"/>
          <w:marBottom w:val="0"/>
          <w:divBdr>
            <w:top w:val="none" w:sz="0" w:space="0" w:color="auto"/>
            <w:left w:val="none" w:sz="0" w:space="0" w:color="auto"/>
            <w:bottom w:val="none" w:sz="0" w:space="0" w:color="auto"/>
            <w:right w:val="none" w:sz="0" w:space="0" w:color="auto"/>
          </w:divBdr>
        </w:div>
        <w:div w:id="564680307">
          <w:marLeft w:val="0"/>
          <w:marRight w:val="0"/>
          <w:marTop w:val="0"/>
          <w:marBottom w:val="0"/>
          <w:divBdr>
            <w:top w:val="none" w:sz="0" w:space="0" w:color="auto"/>
            <w:left w:val="none" w:sz="0" w:space="0" w:color="auto"/>
            <w:bottom w:val="none" w:sz="0" w:space="0" w:color="auto"/>
            <w:right w:val="none" w:sz="0" w:space="0" w:color="auto"/>
          </w:divBdr>
        </w:div>
        <w:div w:id="1104770459">
          <w:marLeft w:val="0"/>
          <w:marRight w:val="0"/>
          <w:marTop w:val="0"/>
          <w:marBottom w:val="0"/>
          <w:divBdr>
            <w:top w:val="none" w:sz="0" w:space="0" w:color="auto"/>
            <w:left w:val="none" w:sz="0" w:space="0" w:color="auto"/>
            <w:bottom w:val="none" w:sz="0" w:space="0" w:color="auto"/>
            <w:right w:val="none" w:sz="0" w:space="0" w:color="auto"/>
          </w:divBdr>
        </w:div>
      </w:divsChild>
    </w:div>
    <w:div w:id="1718360122">
      <w:bodyDiv w:val="1"/>
      <w:marLeft w:val="0"/>
      <w:marRight w:val="0"/>
      <w:marTop w:val="0"/>
      <w:marBottom w:val="0"/>
      <w:divBdr>
        <w:top w:val="none" w:sz="0" w:space="0" w:color="auto"/>
        <w:left w:val="none" w:sz="0" w:space="0" w:color="auto"/>
        <w:bottom w:val="none" w:sz="0" w:space="0" w:color="auto"/>
        <w:right w:val="none" w:sz="0" w:space="0" w:color="auto"/>
      </w:divBdr>
      <w:divsChild>
        <w:div w:id="932782679">
          <w:marLeft w:val="0"/>
          <w:marRight w:val="0"/>
          <w:marTop w:val="0"/>
          <w:marBottom w:val="0"/>
          <w:divBdr>
            <w:top w:val="none" w:sz="0" w:space="0" w:color="auto"/>
            <w:left w:val="none" w:sz="0" w:space="0" w:color="auto"/>
            <w:bottom w:val="none" w:sz="0" w:space="0" w:color="auto"/>
            <w:right w:val="none" w:sz="0" w:space="0" w:color="auto"/>
          </w:divBdr>
        </w:div>
        <w:div w:id="953487747">
          <w:marLeft w:val="0"/>
          <w:marRight w:val="0"/>
          <w:marTop w:val="0"/>
          <w:marBottom w:val="0"/>
          <w:divBdr>
            <w:top w:val="none" w:sz="0" w:space="0" w:color="auto"/>
            <w:left w:val="none" w:sz="0" w:space="0" w:color="auto"/>
            <w:bottom w:val="none" w:sz="0" w:space="0" w:color="auto"/>
            <w:right w:val="none" w:sz="0" w:space="0" w:color="auto"/>
          </w:divBdr>
        </w:div>
        <w:div w:id="1840929175">
          <w:marLeft w:val="0"/>
          <w:marRight w:val="0"/>
          <w:marTop w:val="0"/>
          <w:marBottom w:val="0"/>
          <w:divBdr>
            <w:top w:val="none" w:sz="0" w:space="0" w:color="auto"/>
            <w:left w:val="none" w:sz="0" w:space="0" w:color="auto"/>
            <w:bottom w:val="none" w:sz="0" w:space="0" w:color="auto"/>
            <w:right w:val="none" w:sz="0" w:space="0" w:color="auto"/>
          </w:divBdr>
        </w:div>
      </w:divsChild>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29399659">
      <w:bodyDiv w:val="1"/>
      <w:marLeft w:val="0"/>
      <w:marRight w:val="0"/>
      <w:marTop w:val="0"/>
      <w:marBottom w:val="0"/>
      <w:divBdr>
        <w:top w:val="none" w:sz="0" w:space="0" w:color="auto"/>
        <w:left w:val="none" w:sz="0" w:space="0" w:color="auto"/>
        <w:bottom w:val="none" w:sz="0" w:space="0" w:color="auto"/>
        <w:right w:val="none" w:sz="0" w:space="0" w:color="auto"/>
      </w:divBdr>
    </w:div>
    <w:div w:id="1846480208">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70146105">
      <w:bodyDiv w:val="1"/>
      <w:marLeft w:val="0"/>
      <w:marRight w:val="0"/>
      <w:marTop w:val="0"/>
      <w:marBottom w:val="0"/>
      <w:divBdr>
        <w:top w:val="none" w:sz="0" w:space="0" w:color="auto"/>
        <w:left w:val="none" w:sz="0" w:space="0" w:color="auto"/>
        <w:bottom w:val="none" w:sz="0" w:space="0" w:color="auto"/>
        <w:right w:val="none" w:sz="0" w:space="0" w:color="auto"/>
      </w:divBdr>
      <w:divsChild>
        <w:div w:id="630329158">
          <w:marLeft w:val="0"/>
          <w:marRight w:val="0"/>
          <w:marTop w:val="0"/>
          <w:marBottom w:val="0"/>
          <w:divBdr>
            <w:top w:val="none" w:sz="0" w:space="0" w:color="auto"/>
            <w:left w:val="none" w:sz="0" w:space="0" w:color="auto"/>
            <w:bottom w:val="none" w:sz="0" w:space="0" w:color="auto"/>
            <w:right w:val="none" w:sz="0" w:space="0" w:color="auto"/>
          </w:divBdr>
        </w:div>
        <w:div w:id="633288449">
          <w:marLeft w:val="0"/>
          <w:marRight w:val="0"/>
          <w:marTop w:val="0"/>
          <w:marBottom w:val="0"/>
          <w:divBdr>
            <w:top w:val="none" w:sz="0" w:space="0" w:color="auto"/>
            <w:left w:val="none" w:sz="0" w:space="0" w:color="auto"/>
            <w:bottom w:val="none" w:sz="0" w:space="0" w:color="auto"/>
            <w:right w:val="none" w:sz="0" w:space="0" w:color="auto"/>
          </w:divBdr>
        </w:div>
        <w:div w:id="1134714913">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19381549">
      <w:bodyDiv w:val="1"/>
      <w:marLeft w:val="0"/>
      <w:marRight w:val="0"/>
      <w:marTop w:val="0"/>
      <w:marBottom w:val="0"/>
      <w:divBdr>
        <w:top w:val="none" w:sz="0" w:space="0" w:color="auto"/>
        <w:left w:val="none" w:sz="0" w:space="0" w:color="auto"/>
        <w:bottom w:val="none" w:sz="0" w:space="0" w:color="auto"/>
        <w:right w:val="none" w:sz="0" w:space="0" w:color="auto"/>
      </w:divBdr>
      <w:divsChild>
        <w:div w:id="1704861574">
          <w:marLeft w:val="0"/>
          <w:marRight w:val="0"/>
          <w:marTop w:val="0"/>
          <w:marBottom w:val="0"/>
          <w:divBdr>
            <w:top w:val="none" w:sz="0" w:space="0" w:color="auto"/>
            <w:left w:val="none" w:sz="0" w:space="0" w:color="auto"/>
            <w:bottom w:val="none" w:sz="0" w:space="0" w:color="auto"/>
            <w:right w:val="none" w:sz="0" w:space="0" w:color="auto"/>
          </w:divBdr>
        </w:div>
        <w:div w:id="1833178079">
          <w:marLeft w:val="0"/>
          <w:marRight w:val="0"/>
          <w:marTop w:val="0"/>
          <w:marBottom w:val="0"/>
          <w:divBdr>
            <w:top w:val="none" w:sz="0" w:space="0" w:color="auto"/>
            <w:left w:val="none" w:sz="0" w:space="0" w:color="auto"/>
            <w:bottom w:val="none" w:sz="0" w:space="0" w:color="auto"/>
            <w:right w:val="none" w:sz="0" w:space="0" w:color="auto"/>
          </w:divBdr>
        </w:div>
      </w:divsChild>
    </w:div>
    <w:div w:id="2019692432">
      <w:bodyDiv w:val="1"/>
      <w:marLeft w:val="0"/>
      <w:marRight w:val="0"/>
      <w:marTop w:val="0"/>
      <w:marBottom w:val="0"/>
      <w:divBdr>
        <w:top w:val="none" w:sz="0" w:space="0" w:color="auto"/>
        <w:left w:val="none" w:sz="0" w:space="0" w:color="auto"/>
        <w:bottom w:val="none" w:sz="0" w:space="0" w:color="auto"/>
        <w:right w:val="none" w:sz="0" w:space="0" w:color="auto"/>
      </w:divBdr>
      <w:divsChild>
        <w:div w:id="204874747">
          <w:marLeft w:val="0"/>
          <w:marRight w:val="0"/>
          <w:marTop w:val="0"/>
          <w:marBottom w:val="0"/>
          <w:divBdr>
            <w:top w:val="none" w:sz="0" w:space="0" w:color="auto"/>
            <w:left w:val="none" w:sz="0" w:space="0" w:color="auto"/>
            <w:bottom w:val="none" w:sz="0" w:space="0" w:color="auto"/>
            <w:right w:val="none" w:sz="0" w:space="0" w:color="auto"/>
          </w:divBdr>
        </w:div>
        <w:div w:id="617639153">
          <w:marLeft w:val="0"/>
          <w:marRight w:val="0"/>
          <w:marTop w:val="0"/>
          <w:marBottom w:val="0"/>
          <w:divBdr>
            <w:top w:val="none" w:sz="0" w:space="0" w:color="auto"/>
            <w:left w:val="none" w:sz="0" w:space="0" w:color="auto"/>
            <w:bottom w:val="none" w:sz="0" w:space="0" w:color="auto"/>
            <w:right w:val="none" w:sz="0" w:space="0" w:color="auto"/>
          </w:divBdr>
        </w:div>
        <w:div w:id="1528256012">
          <w:marLeft w:val="0"/>
          <w:marRight w:val="0"/>
          <w:marTop w:val="0"/>
          <w:marBottom w:val="0"/>
          <w:divBdr>
            <w:top w:val="none" w:sz="0" w:space="0" w:color="auto"/>
            <w:left w:val="none" w:sz="0" w:space="0" w:color="auto"/>
            <w:bottom w:val="none" w:sz="0" w:space="0" w:color="auto"/>
            <w:right w:val="none" w:sz="0" w:space="0" w:color="auto"/>
          </w:divBdr>
        </w:div>
      </w:divsChild>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hyperlink" Target="https://www.w3.org/TR/WCAG22/"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access-board.gov/ict/" TargetMode="External"/><Relationship Id="rId11" Type="http://schemas.openxmlformats.org/officeDocument/2006/relationships/hyperlink" Target="mailto:a11y@atlassian.com"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s://www.access-board.gov/ict/" TargetMode="External"/><Relationship Id="rId5" Type="http://schemas.openxmlformats.org/officeDocument/2006/relationships/numbering" Target="numbering.xm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2/" TargetMode="External"/><Relationship Id="rId77" Type="http://schemas.openxmlformats.org/officeDocument/2006/relationships/hyperlink" Target="https://www.w3.org/TR/WCAG21/" TargetMode="External"/><Relationship Id="rId8" Type="http://schemas.openxmlformats.org/officeDocument/2006/relationships/webSettings" Target="webSettings.xml"/><Relationship Id="rId51" Type="http://schemas.openxmlformats.org/officeDocument/2006/relationships/hyperlink" Target="https://www.w3.org/WAI/WCAG20/errata/" TargetMode="External"/><Relationship Id="rId72" Type="http://schemas.openxmlformats.org/officeDocument/2006/relationships/hyperlink" Target="http://www.w3.org/TR/WCAG20/" TargetMode="External"/><Relationship Id="rId80" Type="http://schemas.openxmlformats.org/officeDocument/2006/relationships/hyperlink" Target="https://www.access-board.gov/ict/"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w3.org/WAI/test-evaluate/conformance/wcag-em/" TargetMode="External"/><Relationship Id="rId17" Type="http://schemas.openxmlformats.org/officeDocument/2006/relationships/hyperlink" Target="https://www.access-board.gov/ict/"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2/"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s://www.w3.org/TR/WCAG21/"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s://www.w3.org/TR/WCAG22/" TargetMode="External"/><Relationship Id="rId75" Type="http://schemas.openxmlformats.org/officeDocument/2006/relationships/hyperlink" Target="http://www.w3.org/TR/WCAG20/"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2/" TargetMode="External"/><Relationship Id="rId57" Type="http://schemas.openxmlformats.org/officeDocument/2006/relationships/hyperlink" Target="https://www.w3.org/TR/WCAG21/" TargetMode="External"/><Relationship Id="rId10" Type="http://schemas.openxmlformats.org/officeDocument/2006/relationships/endnotes" Target="endnotes.xm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s://www.w3.org/WAI/WCAG21/errata/"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access-board.gov/ict/" TargetMode="External"/><Relationship Id="rId81" Type="http://schemas.openxmlformats.org/officeDocument/2006/relationships/hyperlink" Target="https://www.access-board.gov/ict/"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3.org/TR/WCAG21/" TargetMode="External"/><Relationship Id="rId18" Type="http://schemas.openxmlformats.org/officeDocument/2006/relationships/hyperlink" Target="http://www.w3.org/TR/WCAG20/" TargetMode="External"/><Relationship Id="rId39" Type="http://schemas.openxmlformats.org/officeDocument/2006/relationships/hyperlink" Target="https://www.w3.org/TR/WCAG21/"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w3.org/TR/WCAG22/" TargetMode="External"/><Relationship Id="rId7" Type="http://schemas.openxmlformats.org/officeDocument/2006/relationships/settings" Target="settings.xml"/><Relationship Id="rId71" Type="http://schemas.openxmlformats.org/officeDocument/2006/relationships/hyperlink" Target="http://www.w3.org/TR/WCAG20/"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s://www.w3.org/TR/WCAG21/"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footer" Target="footer3.xml"/><Relationship Id="rId61" Type="http://schemas.openxmlformats.org/officeDocument/2006/relationships/hyperlink" Target="https://www.w3.org/TR/WCAG21/" TargetMode="External"/><Relationship Id="rId82" Type="http://schemas.openxmlformats.org/officeDocument/2006/relationships/header" Target="header1.xml"/><Relationship Id="rId19" Type="http://schemas.openxmlformats.org/officeDocument/2006/relationships/hyperlink" Target="https://www.access-board.gov/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89dd31-553d-4fc2-954c-ea467d322717" xsi:nil="true"/>
    <_ip_UnifiedCompliancePolicyProperties xmlns="http://schemas.microsoft.com/sharepoint/v3" xsi:nil="true"/>
    <lcf76f155ced4ddcb4097134ff3c332f xmlns="8213ff58-4912-459f-a164-5c8a9ed7a8aa">
      <Terms xmlns="http://schemas.microsoft.com/office/infopath/2007/PartnerControls"/>
    </lcf76f155ced4ddcb4097134ff3c332f>
    <SharedWithUsers xmlns="a789dd31-553d-4fc2-954c-ea467d322717">
      <UserInfo>
        <DisplayName>Shweta Rane</DisplayName>
        <AccountId>1191</AccountId>
        <AccountType/>
      </UserInfo>
      <UserInfo>
        <DisplayName>Anil Margoni</DisplayName>
        <AccountId>2238</AccountId>
        <AccountType/>
      </UserInfo>
    </SharedWithUsers>
    <Test xmlns="8213ff58-4912-459f-a164-5c8a9ed7a8aa">
      <UserInfo>
        <DisplayName/>
        <AccountId xsi:nil="true"/>
        <AccountType/>
      </UserInfo>
    </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08DBD9DBEFDC4E9F32147BAF5F6A7C" ma:contentTypeVersion="22" ma:contentTypeDescription="Create a new document." ma:contentTypeScope="" ma:versionID="9030bc186859bf39ff0e4fa7a79289de">
  <xsd:schema xmlns:xsd="http://www.w3.org/2001/XMLSchema" xmlns:xs="http://www.w3.org/2001/XMLSchema" xmlns:p="http://schemas.microsoft.com/office/2006/metadata/properties" xmlns:ns1="http://schemas.microsoft.com/sharepoint/v3" xmlns:ns2="8213ff58-4912-459f-a164-5c8a9ed7a8aa" xmlns:ns3="a789dd31-553d-4fc2-954c-ea467d322717" targetNamespace="http://schemas.microsoft.com/office/2006/metadata/properties" ma:root="true" ma:fieldsID="c5daa51be609a8fac4a5a61900c46113" ns1:_="" ns2:_="" ns3:_="">
    <xsd:import namespace="http://schemas.microsoft.com/sharepoint/v3"/>
    <xsd:import namespace="8213ff58-4912-459f-a164-5c8a9ed7a8aa"/>
    <xsd:import namespace="a789dd31-553d-4fc2-954c-ea467d322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UIAction" minOccurs="0"/>
                <xsd:element ref="ns2:MediaServiceLocation" minOccurs="0"/>
                <xsd:element ref="ns1:_ip_UnifiedCompliancePolicy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27"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ff58-4912-459f-a164-5c8a9ed7a8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description=""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description="" ma:hidden="true" ma:internalName="MediaServiceGenerationTime" ma:readOnly="true">
      <xsd:simpleType>
        <xsd:restriction base="dms:Text"/>
      </xsd:simpleType>
    </xsd:element>
    <xsd:element name="MediaServiceEventHashCode" ma:index="15"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description="" ma:hidden="true" ma:internalName="MediaServiceSearchProperties" ma:readOnly="true">
      <xsd:simpleType>
        <xsd:restriction base="dms:Note"/>
      </xsd:simpleType>
    </xsd:element>
    <xsd:element name="MediaServiceLocation" ma:index="26" nillable="true" ma:displayName="Location" ma:internalName="MediaServiceLocation"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9dd31-553d-4fc2-954c-ea467d322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86cacd-43ce-42d3-9fa2-c4f53c2882d9}" ma:internalName="TaxCatchAll" ma:readOnly="false" ma:showField="CatchAllData" ma:web="a789dd31-553d-4fc2-954c-ea467d32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D1127-F319-4B63-ADD4-3CABB33ECF1C}">
  <ds:schemaRefs>
    <ds:schemaRef ds:uri="http://schemas.openxmlformats.org/officeDocument/2006/bibliography"/>
  </ds:schemaRefs>
</ds:datastoreItem>
</file>

<file path=customXml/itemProps2.xml><?xml version="1.0" encoding="utf-8"?>
<ds:datastoreItem xmlns:ds="http://schemas.openxmlformats.org/officeDocument/2006/customXml" ds:itemID="{C3F86080-7D0E-4DB4-997E-04055CBDF2D2}">
  <ds:schemaRefs>
    <ds:schemaRef ds:uri="http://schemas.microsoft.com/office/2006/metadata/properties"/>
    <ds:schemaRef ds:uri="http://schemas.microsoft.com/office/infopath/2007/PartnerControls"/>
    <ds:schemaRef ds:uri="http://schemas.microsoft.com/sharepoint/v3"/>
    <ds:schemaRef ds:uri="a789dd31-553d-4fc2-954c-ea467d322717"/>
    <ds:schemaRef ds:uri="8213ff58-4912-459f-a164-5c8a9ed7a8aa"/>
  </ds:schemaRefs>
</ds:datastoreItem>
</file>

<file path=customXml/itemProps3.xml><?xml version="1.0" encoding="utf-8"?>
<ds:datastoreItem xmlns:ds="http://schemas.openxmlformats.org/officeDocument/2006/customXml" ds:itemID="{B223149D-0BAB-47EB-ABA3-21C0D20BF168}">
  <ds:schemaRefs>
    <ds:schemaRef ds:uri="http://schemas.microsoft.com/sharepoint/v3/contenttype/forms"/>
  </ds:schemaRefs>
</ds:datastoreItem>
</file>

<file path=customXml/itemProps4.xml><?xml version="1.0" encoding="utf-8"?>
<ds:datastoreItem xmlns:ds="http://schemas.openxmlformats.org/officeDocument/2006/customXml" ds:itemID="{D9B820EB-D7CB-4FB8-9617-04C1BAC7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3ff58-4912-459f-a164-5c8a9ed7a8aa"/>
    <ds:schemaRef ds:uri="a789dd31-553d-4fc2-954c-ea467d322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31227</Characters>
  <Application>Microsoft Office Word</Application>
  <DocSecurity>4</DocSecurity>
  <Lines>260</Lines>
  <Paragraphs>73</Paragraphs>
  <ScaleCrop>false</ScaleCrop>
  <Company>Oracle Corporation</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 Shaikh</dc:creator>
  <cp:keywords/>
  <dc:description/>
  <cp:lastModifiedBy>Varsha Bansode</cp:lastModifiedBy>
  <cp:revision>661</cp:revision>
  <cp:lastPrinted>2020-01-26T14:07:00Z</cp:lastPrinted>
  <dcterms:created xsi:type="dcterms:W3CDTF">2024-12-20T05:32:00Z</dcterms:created>
  <dcterms:modified xsi:type="dcterms:W3CDTF">2025-01-07T08:18:00Z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bcf93c938e02c777bb336199b4354f336c8eb1596280cf41ba7068559d59dae2</vt:lpwstr>
  </property>
  <property fmtid="{D5CDD505-2E9C-101B-9397-08002B2CF9AE}" pid="3" name="ContentTypeId">
    <vt:lpwstr>0x010100DA08DBD9DBEFDC4E9F32147BAF5F6A7C</vt:lpwstr>
  </property>
  <property fmtid="{D5CDD505-2E9C-101B-9397-08002B2CF9AE}" pid="4" name="MediaServiceImageTags">
    <vt:lpwstr/>
  </property>
</Properties>
</file>